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25D8F" w:rsidRPr="00006B70" w:rsidRDefault="00025D8F" w:rsidP="00025D8F">
      <w:pPr>
        <w:jc w:val="center"/>
        <w:rPr>
          <w:rFonts w:ascii="Arial" w:hAnsi="Arial" w:cs="Arial"/>
          <w:b/>
        </w:rPr>
      </w:pPr>
      <w:bookmarkStart w:id="0" w:name="bookmark1"/>
      <w:r>
        <w:rPr>
          <w:rFonts w:ascii="Book Antiqua" w:hAnsi="Book Antiqua" w:cstheme="minorBidi"/>
          <w:noProof/>
        </w:rPr>
        <mc:AlternateContent>
          <mc:Choice Requires="wps">
            <w:drawing>
              <wp:anchor distT="45720" distB="45720" distL="114300" distR="114300" simplePos="0" relativeHeight="251650048" behindDoc="0" locked="0" layoutInCell="1" allowOverlap="1">
                <wp:simplePos x="0" y="0"/>
                <wp:positionH relativeFrom="column">
                  <wp:posOffset>4686300</wp:posOffset>
                </wp:positionH>
                <wp:positionV relativeFrom="paragraph">
                  <wp:posOffset>-460375</wp:posOffset>
                </wp:positionV>
                <wp:extent cx="904875" cy="295275"/>
                <wp:effectExtent l="0" t="0" r="0" b="7620"/>
                <wp:wrapSquare wrapText="bothSides"/>
                <wp:docPr id="217" name="Надпись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295275"/>
                        </a:xfrm>
                        <a:prstGeom prst="rect">
                          <a:avLst/>
                        </a:prstGeom>
                        <a:solidFill>
                          <a:srgbClr val="FFFFFF"/>
                        </a:solidFill>
                        <a:ln w="9525">
                          <a:noFill/>
                          <a:miter lim="800000"/>
                          <a:headEnd/>
                          <a:tailEnd/>
                        </a:ln>
                      </wps:spPr>
                      <wps:txbx>
                        <w:txbxContent>
                          <w:p w:rsidR="009352E5" w:rsidRPr="007A57A1" w:rsidRDefault="009352E5" w:rsidP="00025D8F">
                            <w:pPr>
                              <w:rPr>
                                <w:rFonts w:ascii="Arial" w:hAnsi="Arial" w:cs="Arial"/>
                                <w:i/>
                              </w:rPr>
                            </w:pPr>
                            <w:r w:rsidRPr="007A57A1">
                              <w:rPr>
                                <w:rFonts w:ascii="Arial" w:hAnsi="Arial" w:cs="Arial"/>
                                <w:i/>
                              </w:rPr>
                              <w:t>Проект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17" o:spid="_x0000_s1026" type="#_x0000_t202" style="position:absolute;left:0;text-align:left;margin-left:369pt;margin-top:-36.25pt;width:71.25pt;height:23.2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" stroked="f">
                <v:textbox>
                  <w:txbxContent>
                    <w:p w:rsidR="009352E5" w:rsidRPr="007A57A1" w:rsidRDefault="009352E5" w:rsidP="00025D8F">
                      <w:pPr>
                        <w:rPr>
                          <w:rFonts w:ascii="Arial" w:hAnsi="Arial" w:cs="Arial"/>
                          <w:i/>
                        </w:rPr>
                      </w:pPr>
                      <w:r w:rsidRPr="007A57A1">
                        <w:rPr>
                          <w:rFonts w:ascii="Arial" w:hAnsi="Arial" w:cs="Arial"/>
                          <w:i/>
                        </w:rPr>
                        <w:t>Проект</w:t>
                      </w:r>
                    </w:p>
                  </w:txbxContent>
                </v:textbox>
                <w10:wrap type="square"/>
              </v:shape>
            </w:pict>
          </mc:Fallback>
        </mc:AlternateContent>
      </w:r>
      <w:r>
        <w:rPr>
          <w:rFonts w:ascii="Book Antiqua" w:hAnsi="Book Antiqua" w:cstheme="minorBidi"/>
          <w:noProof/>
        </w:rPr>
        <mc:AlternateContent>
          <mc:Choice Requires="wps">
            <w:drawing>
              <wp:anchor distT="0" distB="0" distL="114300" distR="114300" simplePos="0" relativeHeight="251657216" behindDoc="0" locked="0" layoutInCell="1" allowOverlap="1">
                <wp:simplePos x="0" y="0"/>
                <wp:positionH relativeFrom="column">
                  <wp:posOffset>3625215</wp:posOffset>
                </wp:positionH>
                <wp:positionV relativeFrom="paragraph">
                  <wp:posOffset>-454025</wp:posOffset>
                </wp:positionV>
                <wp:extent cx="2621280" cy="434340"/>
                <wp:effectExtent l="0" t="0" r="13335" b="16510"/>
                <wp:wrapNone/>
                <wp:docPr id="103" name="Прямоугольник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21280" cy="4343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352E5" w:rsidRPr="002A01D5" w:rsidRDefault="009352E5" w:rsidP="00025D8F">
                            <w:pPr>
                              <w:jc w:val="center"/>
                              <w:rPr>
                                <w:rFonts w:ascii="Arial" w:hAnsi="Arial" w:cs="Arial"/>
                              </w:rPr>
                            </w:pPr>
                            <w:r w:rsidRPr="002A01D5">
                              <w:rPr>
                                <w:rFonts w:ascii="Arial" w:hAnsi="Arial" w:cs="Arial"/>
                              </w:rPr>
                              <w:t>Проект</w:t>
                            </w:r>
                          </w:p>
                          <w:p w:rsidR="009352E5" w:rsidRDefault="009352E5" w:rsidP="00025D8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03" o:spid="_x0000_s1027" style="position:absolute;left:0;text-align:left;margin-left:285.45pt;margin-top:-35.75pt;width:206.4pt;height:34.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" fillcolor="white [3212]" strokecolor="white [3212]" strokeweight="2pt">
                <v:path arrowok="t"/>
                <v:textbox>
                  <w:txbxContent>
                    <w:p w:rsidR="009352E5" w:rsidRPr="002A01D5" w:rsidRDefault="009352E5" w:rsidP="00025D8F">
                      <w:pPr>
                        <w:jc w:val="center"/>
                        <w:rPr>
                          <w:rFonts w:ascii="Arial" w:hAnsi="Arial" w:cs="Arial"/>
                        </w:rPr>
                      </w:pPr>
                      <w:r w:rsidRPr="002A01D5">
                        <w:rPr>
                          <w:rFonts w:ascii="Arial" w:hAnsi="Arial" w:cs="Arial"/>
                        </w:rPr>
                        <w:t>Проект</w:t>
                      </w:r>
                    </w:p>
                    <w:p w:rsidR="009352E5" w:rsidRDefault="009352E5" w:rsidP="00025D8F"/>
                  </w:txbxContent>
                </v:textbox>
              </v:rect>
            </w:pict>
          </mc:Fallback>
        </mc:AlternateContent>
      </w:r>
      <w:r w:rsidR="00504D63">
        <w:rPr>
          <w:rFonts w:ascii="Arial" w:hAnsi="Arial" w:cs="Arial"/>
          <w:b/>
        </w:rPr>
        <w:t>Е</w:t>
      </w:r>
      <w:bookmarkStart w:id="1" w:name="_GoBack"/>
      <w:bookmarkEnd w:id="1"/>
      <w:r w:rsidRPr="00006B70">
        <w:rPr>
          <w:rFonts w:ascii="Arial" w:hAnsi="Arial" w:cs="Arial"/>
          <w:b/>
        </w:rPr>
        <w:t>ВРАЗИЙСКИЙ СОВЕТ ПО СТАНДАРТИЗАЦИИ, МЕТРОЛОГИИ И СЕРТИФИКАЦИИ</w:t>
      </w:r>
    </w:p>
    <w:p w:rsidR="00025D8F" w:rsidRPr="002A01D5" w:rsidRDefault="00025D8F" w:rsidP="00025D8F">
      <w:pPr>
        <w:jc w:val="center"/>
        <w:rPr>
          <w:rFonts w:ascii="Arial" w:hAnsi="Arial" w:cs="Arial"/>
          <w:b/>
          <w:lang w:val="en-US"/>
        </w:rPr>
      </w:pPr>
      <w:r w:rsidRPr="002A01D5">
        <w:rPr>
          <w:rFonts w:ascii="Arial" w:hAnsi="Arial" w:cs="Arial"/>
          <w:b/>
          <w:lang w:val="en-US"/>
        </w:rPr>
        <w:t>(</w:t>
      </w:r>
      <w:r w:rsidRPr="00006B70">
        <w:rPr>
          <w:rFonts w:ascii="Arial" w:hAnsi="Arial" w:cs="Arial"/>
          <w:b/>
        </w:rPr>
        <w:t>ЕАСС</w:t>
      </w:r>
      <w:r w:rsidRPr="002A01D5">
        <w:rPr>
          <w:rFonts w:ascii="Arial" w:hAnsi="Arial" w:cs="Arial"/>
          <w:b/>
          <w:lang w:val="en-US"/>
        </w:rPr>
        <w:t>)</w:t>
      </w:r>
    </w:p>
    <w:p w:rsidR="00025D8F" w:rsidRPr="002A01D5" w:rsidRDefault="00025D8F" w:rsidP="00025D8F">
      <w:pPr>
        <w:jc w:val="center"/>
        <w:rPr>
          <w:rFonts w:ascii="Arial" w:hAnsi="Arial" w:cs="Arial"/>
          <w:lang w:val="en-US"/>
        </w:rPr>
      </w:pPr>
    </w:p>
    <w:p w:rsidR="00025D8F" w:rsidRPr="002A01D5" w:rsidRDefault="00025D8F" w:rsidP="00025D8F">
      <w:pPr>
        <w:jc w:val="center"/>
        <w:rPr>
          <w:rFonts w:ascii="Arial" w:hAnsi="Arial" w:cs="Arial"/>
          <w:b/>
          <w:lang w:val="en-US"/>
        </w:rPr>
      </w:pPr>
      <w:r w:rsidRPr="002A01D5">
        <w:rPr>
          <w:rFonts w:ascii="Arial" w:hAnsi="Arial" w:cs="Arial"/>
          <w:b/>
          <w:lang w:val="en-US"/>
        </w:rPr>
        <w:t>EURO-ASIAN COUNCIL FOR ST</w:t>
      </w:r>
      <w:r w:rsidRPr="00006B70">
        <w:rPr>
          <w:rFonts w:ascii="Arial" w:hAnsi="Arial" w:cs="Arial"/>
          <w:b/>
        </w:rPr>
        <w:t>И</w:t>
      </w:r>
      <w:r w:rsidRPr="002A01D5">
        <w:rPr>
          <w:rFonts w:ascii="Arial" w:hAnsi="Arial" w:cs="Arial"/>
          <w:b/>
          <w:lang w:val="en-US"/>
        </w:rPr>
        <w:t xml:space="preserve">ARDIZATION, METROLOGY </w:t>
      </w:r>
      <w:r w:rsidRPr="00006B70">
        <w:rPr>
          <w:rFonts w:ascii="Arial" w:hAnsi="Arial" w:cs="Arial"/>
          <w:b/>
        </w:rPr>
        <w:t>И</w:t>
      </w:r>
      <w:r w:rsidRPr="002A01D5">
        <w:rPr>
          <w:rFonts w:ascii="Arial" w:hAnsi="Arial" w:cs="Arial"/>
          <w:b/>
          <w:lang w:val="en-US"/>
        </w:rPr>
        <w:t xml:space="preserve"> CERTIFICATION</w:t>
      </w:r>
    </w:p>
    <w:p w:rsidR="00025D8F" w:rsidRPr="00006B70" w:rsidRDefault="00025D8F" w:rsidP="00025D8F">
      <w:pPr>
        <w:pStyle w:val="a8"/>
        <w:tabs>
          <w:tab w:val="clear" w:pos="4677"/>
          <w:tab w:val="clear" w:pos="9355"/>
        </w:tabs>
        <w:jc w:val="center"/>
        <w:rPr>
          <w:rFonts w:ascii="Arial" w:hAnsi="Arial" w:cs="Arial"/>
          <w:b/>
          <w:sz w:val="24"/>
          <w:szCs w:val="24"/>
        </w:rPr>
      </w:pPr>
      <w:r w:rsidRPr="00006B70">
        <w:rPr>
          <w:rFonts w:ascii="Arial" w:hAnsi="Arial" w:cs="Arial"/>
          <w:b/>
          <w:sz w:val="24"/>
          <w:szCs w:val="24"/>
        </w:rPr>
        <w:t>(EASC)</w:t>
      </w:r>
    </w:p>
    <w:tbl>
      <w:tblPr>
        <w:tblpPr w:leftFromText="180" w:rightFromText="180" w:vertAnchor="text" w:horzAnchor="margin" w:tblpY="478"/>
        <w:tblW w:w="9889" w:type="dxa"/>
        <w:tblBorders>
          <w:top w:val="single" w:sz="12"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5387"/>
        <w:gridCol w:w="1984"/>
      </w:tblGrid>
      <w:tr w:rsidR="00025D8F" w:rsidRPr="00BD5F9A" w:rsidTr="0064440C">
        <w:trPr>
          <w:trHeight w:val="2701"/>
        </w:trPr>
        <w:tc>
          <w:tcPr>
            <w:tcW w:w="2518" w:type="dxa"/>
            <w:tcBorders>
              <w:top w:val="nil"/>
              <w:left w:val="nil"/>
              <w:bottom w:val="nil"/>
              <w:right w:val="nil"/>
            </w:tcBorders>
          </w:tcPr>
          <w:p w:rsidR="00025D8F" w:rsidRPr="00006B70" w:rsidRDefault="00025D8F" w:rsidP="0064440C">
            <w:pPr>
              <w:rPr>
                <w:rFonts w:ascii="Arial" w:hAnsi="Arial" w:cs="Arial"/>
              </w:rPr>
            </w:pPr>
            <w:r>
              <w:rPr>
                <w:rFonts w:ascii="Book Antiqua" w:hAnsi="Book Antiqua" w:cstheme="minorBidi"/>
                <w:noProof/>
              </w:rPr>
              <mc:AlternateContent>
                <mc:Choice Requires="wps">
                  <w:drawing>
                    <wp:anchor distT="4294967294" distB="4294967294" distL="114300" distR="114300" simplePos="0" relativeHeight="251664384" behindDoc="0" locked="0" layoutInCell="1" allowOverlap="1">
                      <wp:simplePos x="0" y="0"/>
                      <wp:positionH relativeFrom="column">
                        <wp:posOffset>-100965</wp:posOffset>
                      </wp:positionH>
                      <wp:positionV relativeFrom="paragraph">
                        <wp:posOffset>19684</wp:posOffset>
                      </wp:positionV>
                      <wp:extent cx="6286500" cy="0"/>
                      <wp:effectExtent l="0" t="19050" r="26670" b="19050"/>
                      <wp:wrapNone/>
                      <wp:docPr id="84" name="Прямая соединительная линия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8A9B63" id="Прямая соединительная линия 84" o:spid="_x0000_s1026" style="position:absolute;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95pt,1.55pt" to="487.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" strokeweight="2.25pt"/>
                  </w:pict>
                </mc:Fallback>
              </mc:AlternateContent>
            </w:r>
            <w:r>
              <w:rPr>
                <w:rFonts w:ascii="Book Antiqua" w:hAnsi="Book Antiqua" w:cstheme="minorBidi"/>
                <w:noProof/>
              </w:rPr>
              <mc:AlternateContent>
                <mc:Choice Requires="wps">
                  <w:drawing>
                    <wp:anchor distT="4294967294" distB="4294967294" distL="114300" distR="114300" simplePos="0" relativeHeight="251671552" behindDoc="0" locked="0" layoutInCell="1" allowOverlap="1">
                      <wp:simplePos x="0" y="0"/>
                      <wp:positionH relativeFrom="column">
                        <wp:posOffset>-75565</wp:posOffset>
                      </wp:positionH>
                      <wp:positionV relativeFrom="paragraph">
                        <wp:posOffset>1722119</wp:posOffset>
                      </wp:positionV>
                      <wp:extent cx="6286500" cy="0"/>
                      <wp:effectExtent l="0" t="0" r="26670" b="19050"/>
                      <wp:wrapNone/>
                      <wp:docPr id="83" name="Прямая соединительная линия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3305F9" id="Прямая соединительная линия 83" o:spid="_x0000_s1026" style="position:absolute;z-index:2516715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95pt,135.6pt" to="489.05pt,1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Gf7TwIAAFsEAAAOAAAAZHJzL2Uyb0RvYy54bWysVM1uEzEQviPxDtbe091Nk5C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" strokeweight="1.5pt"/>
                  </w:pict>
                </mc:Fallback>
              </mc:AlternateContent>
            </w:r>
            <w:r w:rsidRPr="00006B70">
              <w:rPr>
                <w:noProof/>
                <w:sz w:val="20"/>
              </w:rPr>
              <w:drawing>
                <wp:inline distT="0" distB="0" distL="0" distR="0" wp14:anchorId="5F27CFA8" wp14:editId="15565AEB">
                  <wp:extent cx="1524000" cy="1515745"/>
                  <wp:effectExtent l="0" t="0" r="0" b="82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0" cy="1515745"/>
                          </a:xfrm>
                          <a:prstGeom prst="rect">
                            <a:avLst/>
                          </a:prstGeom>
                          <a:noFill/>
                          <a:ln>
                            <a:noFill/>
                          </a:ln>
                        </pic:spPr>
                      </pic:pic>
                    </a:graphicData>
                  </a:graphic>
                </wp:inline>
              </w:drawing>
            </w:r>
          </w:p>
        </w:tc>
        <w:tc>
          <w:tcPr>
            <w:tcW w:w="5387" w:type="dxa"/>
            <w:tcBorders>
              <w:top w:val="nil"/>
              <w:left w:val="nil"/>
              <w:bottom w:val="nil"/>
              <w:right w:val="nil"/>
            </w:tcBorders>
          </w:tcPr>
          <w:p w:rsidR="00025D8F" w:rsidRPr="00006B70" w:rsidRDefault="00025D8F" w:rsidP="0064440C">
            <w:pPr>
              <w:rPr>
                <w:rFonts w:ascii="Arial" w:hAnsi="Arial" w:cs="Arial"/>
                <w:bCs/>
                <w:spacing w:val="20"/>
              </w:rPr>
            </w:pPr>
          </w:p>
          <w:p w:rsidR="00025D8F" w:rsidRPr="00006B70" w:rsidRDefault="00025D8F" w:rsidP="0064440C">
            <w:pPr>
              <w:rPr>
                <w:rFonts w:ascii="Arial" w:hAnsi="Arial" w:cs="Arial"/>
                <w:b/>
                <w:bCs/>
                <w:spacing w:val="20"/>
              </w:rPr>
            </w:pPr>
          </w:p>
          <w:p w:rsidR="00025D8F" w:rsidRPr="00006B70" w:rsidRDefault="00025D8F" w:rsidP="0064440C">
            <w:pPr>
              <w:rPr>
                <w:rFonts w:ascii="Arial" w:hAnsi="Arial" w:cs="Arial"/>
                <w:b/>
                <w:bCs/>
                <w:spacing w:val="20"/>
              </w:rPr>
            </w:pPr>
          </w:p>
          <w:p w:rsidR="00025D8F" w:rsidRPr="00006B70" w:rsidRDefault="00025D8F" w:rsidP="0064440C">
            <w:pPr>
              <w:jc w:val="center"/>
              <w:rPr>
                <w:rFonts w:ascii="Arial" w:hAnsi="Arial" w:cs="Arial"/>
                <w:b/>
                <w:bCs/>
                <w:spacing w:val="20"/>
              </w:rPr>
            </w:pPr>
            <w:r w:rsidRPr="00006B70">
              <w:rPr>
                <w:rFonts w:ascii="Arial" w:hAnsi="Arial" w:cs="Arial"/>
                <w:b/>
                <w:bCs/>
                <w:spacing w:val="20"/>
              </w:rPr>
              <w:t>М Е Ж Г О</w:t>
            </w:r>
            <w:r w:rsidRPr="00006B70">
              <w:rPr>
                <w:rFonts w:ascii="Arial" w:hAnsi="Arial" w:cs="Arial"/>
                <w:bCs/>
                <w:spacing w:val="20"/>
              </w:rPr>
              <w:t xml:space="preserve"> </w:t>
            </w:r>
            <w:r w:rsidRPr="00006B70">
              <w:rPr>
                <w:rFonts w:ascii="Arial" w:hAnsi="Arial" w:cs="Arial"/>
                <w:b/>
                <w:bCs/>
                <w:spacing w:val="20"/>
              </w:rPr>
              <w:t>С У Д А Р С Т В Е Н Н Ы Й</w:t>
            </w:r>
          </w:p>
          <w:p w:rsidR="00025D8F" w:rsidRPr="00006B70" w:rsidRDefault="00025D8F" w:rsidP="0064440C">
            <w:pPr>
              <w:jc w:val="center"/>
              <w:rPr>
                <w:rFonts w:ascii="Arial" w:hAnsi="Arial" w:cs="Arial"/>
                <w:b/>
                <w:bCs/>
                <w:spacing w:val="20"/>
              </w:rPr>
            </w:pPr>
          </w:p>
          <w:p w:rsidR="00025D8F" w:rsidRPr="00006B70" w:rsidRDefault="00025D8F" w:rsidP="0064440C">
            <w:pPr>
              <w:jc w:val="center"/>
              <w:rPr>
                <w:rFonts w:ascii="Arial" w:hAnsi="Arial" w:cs="Arial"/>
              </w:rPr>
            </w:pPr>
            <w:r w:rsidRPr="00006B70">
              <w:rPr>
                <w:rFonts w:ascii="Arial" w:hAnsi="Arial" w:cs="Arial"/>
                <w:b/>
                <w:bCs/>
                <w:spacing w:val="20"/>
              </w:rPr>
              <w:t>С Т А Н Д А Р Т</w:t>
            </w:r>
          </w:p>
        </w:tc>
        <w:tc>
          <w:tcPr>
            <w:tcW w:w="1984" w:type="dxa"/>
            <w:tcBorders>
              <w:top w:val="nil"/>
              <w:left w:val="nil"/>
              <w:bottom w:val="nil"/>
              <w:right w:val="nil"/>
            </w:tcBorders>
          </w:tcPr>
          <w:p w:rsidR="00025D8F" w:rsidRPr="00006B70" w:rsidRDefault="00025D8F" w:rsidP="0064440C">
            <w:pPr>
              <w:rPr>
                <w:rFonts w:ascii="Arial" w:hAnsi="Arial" w:cs="Arial"/>
                <w:bCs/>
              </w:rPr>
            </w:pPr>
          </w:p>
          <w:p w:rsidR="00025D8F" w:rsidRPr="00006B70" w:rsidRDefault="00025D8F" w:rsidP="0064440C">
            <w:pPr>
              <w:rPr>
                <w:rFonts w:ascii="Arial" w:hAnsi="Arial" w:cs="Arial"/>
                <w:b/>
                <w:bCs/>
              </w:rPr>
            </w:pPr>
            <w:r w:rsidRPr="00006B70">
              <w:rPr>
                <w:rFonts w:ascii="Arial" w:hAnsi="Arial" w:cs="Arial"/>
                <w:b/>
                <w:bCs/>
              </w:rPr>
              <w:t xml:space="preserve">ГОСТ </w:t>
            </w:r>
          </w:p>
          <w:p w:rsidR="00025D8F" w:rsidRPr="00006B70" w:rsidRDefault="00025D8F" w:rsidP="0064440C">
            <w:pPr>
              <w:rPr>
                <w:rFonts w:ascii="Arial" w:hAnsi="Arial" w:cs="Arial"/>
                <w:b/>
                <w:bCs/>
              </w:rPr>
            </w:pPr>
            <w:r>
              <w:rPr>
                <w:rFonts w:ascii="Arial" w:hAnsi="Arial" w:cs="Arial"/>
                <w:b/>
                <w:bCs/>
                <w:lang w:val="en-US"/>
              </w:rPr>
              <w:t>EN</w:t>
            </w:r>
            <w:r w:rsidRPr="00006B70">
              <w:rPr>
                <w:rFonts w:ascii="Arial" w:hAnsi="Arial" w:cs="Arial"/>
                <w:b/>
                <w:bCs/>
              </w:rPr>
              <w:t xml:space="preserve"> </w:t>
            </w:r>
          </w:p>
          <w:p w:rsidR="00025D8F" w:rsidRPr="00006B70" w:rsidRDefault="0064440C" w:rsidP="0064440C">
            <w:pPr>
              <w:rPr>
                <w:rFonts w:ascii="Arial" w:hAnsi="Arial" w:cs="Arial"/>
                <w:b/>
                <w:bCs/>
              </w:rPr>
            </w:pPr>
            <w:r>
              <w:rPr>
                <w:rFonts w:ascii="Arial" w:hAnsi="Arial" w:cs="Arial"/>
                <w:b/>
                <w:bCs/>
              </w:rPr>
              <w:t>16985</w:t>
            </w:r>
          </w:p>
          <w:p w:rsidR="00025D8F" w:rsidRPr="00006B70" w:rsidRDefault="00025D8F" w:rsidP="0064440C">
            <w:pPr>
              <w:rPr>
                <w:rFonts w:ascii="Arial" w:hAnsi="Arial" w:cs="Arial"/>
              </w:rPr>
            </w:pPr>
            <w:r w:rsidRPr="00006B70">
              <w:rPr>
                <w:rFonts w:ascii="Arial" w:hAnsi="Arial" w:cs="Arial"/>
              </w:rPr>
              <w:t>(проект, KZ, первая редакция)</w:t>
            </w:r>
          </w:p>
          <w:p w:rsidR="00025D8F" w:rsidRPr="00006B70" w:rsidRDefault="00025D8F" w:rsidP="0064440C">
            <w:pPr>
              <w:rPr>
                <w:rFonts w:ascii="Arial" w:hAnsi="Arial" w:cs="Arial"/>
                <w:b/>
              </w:rPr>
            </w:pPr>
          </w:p>
          <w:p w:rsidR="00025D8F" w:rsidRPr="00006B70" w:rsidRDefault="00025D8F" w:rsidP="0064440C">
            <w:pPr>
              <w:rPr>
                <w:rFonts w:ascii="Arial" w:hAnsi="Arial" w:cs="Arial"/>
                <w:b/>
              </w:rPr>
            </w:pPr>
          </w:p>
          <w:p w:rsidR="00025D8F" w:rsidRPr="00006B70" w:rsidRDefault="00025D8F" w:rsidP="0064440C">
            <w:pPr>
              <w:rPr>
                <w:rFonts w:ascii="Arial" w:hAnsi="Arial" w:cs="Arial"/>
                <w:b/>
              </w:rPr>
            </w:pPr>
          </w:p>
        </w:tc>
      </w:tr>
    </w:tbl>
    <w:p w:rsidR="00025D8F" w:rsidRPr="00006B70" w:rsidRDefault="00025D8F" w:rsidP="00025D8F">
      <w:pPr>
        <w:pStyle w:val="a8"/>
        <w:tabs>
          <w:tab w:val="clear" w:pos="4677"/>
          <w:tab w:val="clear" w:pos="9355"/>
        </w:tabs>
        <w:jc w:val="center"/>
        <w:rPr>
          <w:rFonts w:ascii="Arial" w:hAnsi="Arial" w:cs="Arial"/>
          <w:lang w:val="ru-RU"/>
        </w:rPr>
      </w:pPr>
    </w:p>
    <w:p w:rsidR="00025D8F" w:rsidRPr="00006B70" w:rsidRDefault="00025D8F" w:rsidP="00025D8F">
      <w:pPr>
        <w:rPr>
          <w:rFonts w:ascii="Arial" w:hAnsi="Arial" w:cs="Arial"/>
        </w:rPr>
      </w:pPr>
    </w:p>
    <w:p w:rsidR="00025D8F" w:rsidRPr="00006B70" w:rsidRDefault="00025D8F" w:rsidP="00025D8F">
      <w:pPr>
        <w:rPr>
          <w:rFonts w:ascii="Arial" w:hAnsi="Arial" w:cs="Arial"/>
        </w:rPr>
      </w:pPr>
    </w:p>
    <w:p w:rsidR="00025D8F" w:rsidRPr="00006B70" w:rsidRDefault="00025D8F" w:rsidP="00025D8F">
      <w:pPr>
        <w:rPr>
          <w:rFonts w:ascii="Arial" w:hAnsi="Arial" w:cs="Arial"/>
        </w:rPr>
      </w:pPr>
    </w:p>
    <w:p w:rsidR="00025D8F" w:rsidRPr="00006B70" w:rsidRDefault="00025D8F" w:rsidP="00025D8F">
      <w:pPr>
        <w:rPr>
          <w:rFonts w:ascii="Arial" w:hAnsi="Arial" w:cs="Arial"/>
        </w:rPr>
      </w:pPr>
    </w:p>
    <w:p w:rsidR="00025D8F" w:rsidRDefault="00025D8F" w:rsidP="00025D8F">
      <w:pPr>
        <w:rPr>
          <w:rFonts w:ascii="Arial" w:hAnsi="Arial" w:cs="Arial"/>
          <w:b/>
          <w:sz w:val="28"/>
          <w:szCs w:val="28"/>
        </w:rPr>
      </w:pPr>
    </w:p>
    <w:p w:rsidR="0064440C" w:rsidRPr="002A01D5" w:rsidRDefault="0064440C" w:rsidP="00025D8F">
      <w:pPr>
        <w:rPr>
          <w:rFonts w:ascii="Arial" w:hAnsi="Arial" w:cs="Arial"/>
          <w:b/>
          <w:sz w:val="28"/>
          <w:szCs w:val="28"/>
        </w:rPr>
      </w:pPr>
    </w:p>
    <w:p w:rsidR="0064440C" w:rsidRPr="0064440C" w:rsidRDefault="0064440C" w:rsidP="00025D8F">
      <w:pPr>
        <w:jc w:val="center"/>
        <w:rPr>
          <w:rFonts w:ascii="Arial" w:hAnsi="Arial" w:cs="Arial"/>
          <w:b/>
          <w:sz w:val="28"/>
          <w:szCs w:val="28"/>
        </w:rPr>
      </w:pPr>
      <w:r w:rsidRPr="0064440C">
        <w:rPr>
          <w:rFonts w:ascii="Arial" w:hAnsi="Arial" w:cs="Arial"/>
          <w:b/>
          <w:sz w:val="28"/>
          <w:szCs w:val="28"/>
        </w:rPr>
        <w:t>КАМЕРЫ ДЛЯ НАНЕСЕНИЯ ОРГАНИЧЕСКИХ МАТЕРИАЛОВ ПОКРЫТИЯ РАСПЫЛЕНИЕМ</w:t>
      </w:r>
    </w:p>
    <w:p w:rsidR="0064440C" w:rsidRPr="0064440C" w:rsidRDefault="0064440C" w:rsidP="00025D8F">
      <w:pPr>
        <w:jc w:val="center"/>
        <w:rPr>
          <w:rFonts w:ascii="Arial" w:hAnsi="Arial" w:cs="Arial"/>
          <w:b/>
          <w:sz w:val="28"/>
          <w:szCs w:val="28"/>
        </w:rPr>
      </w:pPr>
    </w:p>
    <w:p w:rsidR="00025D8F" w:rsidRPr="0064440C" w:rsidRDefault="0064440C" w:rsidP="00025D8F">
      <w:pPr>
        <w:jc w:val="center"/>
        <w:rPr>
          <w:rFonts w:ascii="Arial" w:hAnsi="Arial" w:cs="Arial"/>
          <w:b/>
          <w:sz w:val="28"/>
          <w:szCs w:val="28"/>
        </w:rPr>
      </w:pPr>
      <w:r w:rsidRPr="0064440C">
        <w:rPr>
          <w:rFonts w:ascii="Arial" w:hAnsi="Arial" w:cs="Arial"/>
          <w:b/>
          <w:sz w:val="28"/>
          <w:szCs w:val="28"/>
        </w:rPr>
        <w:t>Требования безопасности</w:t>
      </w:r>
    </w:p>
    <w:p w:rsidR="00025D8F" w:rsidRDefault="00025D8F" w:rsidP="00025D8F">
      <w:pPr>
        <w:jc w:val="center"/>
        <w:rPr>
          <w:rFonts w:ascii="Arial" w:hAnsi="Arial" w:cs="Arial"/>
          <w:b/>
          <w:sz w:val="28"/>
          <w:szCs w:val="28"/>
        </w:rPr>
      </w:pPr>
    </w:p>
    <w:p w:rsidR="0064440C" w:rsidRPr="0064440C" w:rsidRDefault="0064440C" w:rsidP="00025D8F">
      <w:pPr>
        <w:jc w:val="center"/>
        <w:rPr>
          <w:rFonts w:ascii="Arial" w:hAnsi="Arial" w:cs="Arial"/>
          <w:b/>
          <w:sz w:val="28"/>
          <w:szCs w:val="28"/>
        </w:rPr>
      </w:pPr>
    </w:p>
    <w:p w:rsidR="00025D8F" w:rsidRPr="0064440C" w:rsidRDefault="00025D8F" w:rsidP="00025D8F">
      <w:pPr>
        <w:jc w:val="center"/>
        <w:rPr>
          <w:rFonts w:ascii="Arial" w:hAnsi="Arial" w:cs="Arial"/>
          <w:bCs/>
          <w:sz w:val="28"/>
          <w:szCs w:val="28"/>
        </w:rPr>
      </w:pPr>
      <w:r w:rsidRPr="0064440C">
        <w:rPr>
          <w:rFonts w:ascii="Arial" w:hAnsi="Arial" w:cs="Arial"/>
          <w:sz w:val="28"/>
          <w:szCs w:val="28"/>
        </w:rPr>
        <w:t>(</w:t>
      </w:r>
      <w:r w:rsidR="0064440C" w:rsidRPr="0064440C">
        <w:rPr>
          <w:rFonts w:ascii="Arial" w:hAnsi="Arial" w:cs="Arial"/>
          <w:sz w:val="28"/>
          <w:szCs w:val="28"/>
        </w:rPr>
        <w:t>EN 16985:2018</w:t>
      </w:r>
      <w:r w:rsidRPr="0064440C">
        <w:rPr>
          <w:rFonts w:ascii="Arial" w:hAnsi="Arial" w:cs="Arial"/>
          <w:sz w:val="28"/>
          <w:szCs w:val="28"/>
        </w:rPr>
        <w:t xml:space="preserve">, </w:t>
      </w:r>
      <w:r w:rsidRPr="0064440C">
        <w:rPr>
          <w:rFonts w:ascii="Arial" w:hAnsi="Arial" w:cs="Arial"/>
          <w:bCs/>
          <w:sz w:val="28"/>
          <w:szCs w:val="28"/>
        </w:rPr>
        <w:t>IDT)</w:t>
      </w:r>
    </w:p>
    <w:p w:rsidR="00025D8F" w:rsidRPr="002A01D5" w:rsidRDefault="00025D8F" w:rsidP="00025D8F">
      <w:pPr>
        <w:rPr>
          <w:rFonts w:ascii="Arial" w:hAnsi="Arial" w:cs="Arial"/>
          <w:b/>
        </w:rPr>
      </w:pPr>
    </w:p>
    <w:p w:rsidR="00025D8F" w:rsidRPr="00006B70" w:rsidRDefault="00025D8F" w:rsidP="00025D8F">
      <w:pPr>
        <w:rPr>
          <w:b/>
        </w:rPr>
      </w:pPr>
    </w:p>
    <w:p w:rsidR="00025D8F" w:rsidRPr="00006B70" w:rsidRDefault="00025D8F" w:rsidP="00025D8F">
      <w:pPr>
        <w:rPr>
          <w:b/>
        </w:rPr>
      </w:pPr>
    </w:p>
    <w:p w:rsidR="00025D8F" w:rsidRPr="00006B70" w:rsidRDefault="00025D8F" w:rsidP="00025D8F">
      <w:pPr>
        <w:rPr>
          <w:b/>
        </w:rPr>
      </w:pPr>
    </w:p>
    <w:p w:rsidR="00025D8F" w:rsidRPr="00006B70" w:rsidRDefault="00025D8F" w:rsidP="00025D8F">
      <w:pPr>
        <w:ind w:firstLine="567"/>
        <w:jc w:val="center"/>
        <w:rPr>
          <w:rFonts w:ascii="Arial" w:hAnsi="Arial" w:cs="Arial"/>
          <w:i/>
        </w:rPr>
      </w:pPr>
      <w:r w:rsidRPr="00006B70">
        <w:rPr>
          <w:rFonts w:ascii="Arial" w:hAnsi="Arial" w:cs="Arial"/>
          <w:i/>
        </w:rPr>
        <w:t>Настоящий проект стандарта не подлежит применению до его принятия</w:t>
      </w:r>
    </w:p>
    <w:p w:rsidR="00025D8F" w:rsidRPr="00006B70" w:rsidRDefault="00025D8F" w:rsidP="00025D8F">
      <w:pPr>
        <w:jc w:val="center"/>
        <w:rPr>
          <w:rFonts w:ascii="Arial" w:hAnsi="Arial" w:cs="Arial"/>
        </w:rPr>
      </w:pPr>
    </w:p>
    <w:p w:rsidR="00025D8F" w:rsidRPr="00006B70" w:rsidRDefault="00025D8F" w:rsidP="00025D8F">
      <w:pPr>
        <w:jc w:val="center"/>
        <w:rPr>
          <w:rFonts w:ascii="Arial" w:hAnsi="Arial" w:cs="Arial"/>
        </w:rPr>
      </w:pPr>
    </w:p>
    <w:p w:rsidR="00025D8F" w:rsidRPr="00006B70" w:rsidRDefault="00025D8F" w:rsidP="00025D8F">
      <w:pPr>
        <w:rPr>
          <w:rFonts w:ascii="Arial" w:hAnsi="Arial" w:cs="Arial"/>
        </w:rPr>
      </w:pPr>
    </w:p>
    <w:p w:rsidR="00025D8F" w:rsidRPr="00006B70" w:rsidRDefault="00025D8F" w:rsidP="00025D8F">
      <w:pPr>
        <w:jc w:val="center"/>
        <w:rPr>
          <w:rFonts w:ascii="Arial" w:hAnsi="Arial" w:cs="Arial"/>
        </w:rPr>
      </w:pPr>
    </w:p>
    <w:p w:rsidR="00025D8F" w:rsidRPr="00006B70" w:rsidRDefault="00025D8F" w:rsidP="00025D8F">
      <w:pPr>
        <w:rPr>
          <w:rFonts w:ascii="Arial" w:hAnsi="Arial" w:cs="Arial"/>
        </w:rPr>
      </w:pPr>
    </w:p>
    <w:p w:rsidR="00025D8F" w:rsidRPr="00006B70" w:rsidRDefault="00025D8F" w:rsidP="00025D8F">
      <w:pPr>
        <w:rPr>
          <w:rFonts w:ascii="Arial" w:hAnsi="Arial" w:cs="Arial"/>
        </w:rPr>
      </w:pPr>
    </w:p>
    <w:p w:rsidR="00025D8F" w:rsidRPr="00006B70" w:rsidRDefault="00025D8F" w:rsidP="00025D8F">
      <w:pPr>
        <w:rPr>
          <w:rFonts w:ascii="Arial" w:hAnsi="Arial" w:cs="Arial"/>
        </w:rPr>
      </w:pPr>
    </w:p>
    <w:p w:rsidR="00025D8F" w:rsidRPr="00006B70" w:rsidRDefault="00025D8F" w:rsidP="00025D8F">
      <w:pPr>
        <w:jc w:val="center"/>
        <w:rPr>
          <w:rFonts w:ascii="Arial" w:hAnsi="Arial" w:cs="Arial"/>
        </w:rPr>
      </w:pPr>
    </w:p>
    <w:p w:rsidR="00025D8F" w:rsidRPr="00006B70" w:rsidRDefault="00025D8F" w:rsidP="00025D8F">
      <w:pPr>
        <w:jc w:val="center"/>
        <w:rPr>
          <w:rFonts w:ascii="Arial" w:hAnsi="Arial" w:cs="Arial"/>
        </w:rPr>
      </w:pPr>
      <w:r w:rsidRPr="00006B70">
        <w:rPr>
          <w:rFonts w:ascii="Arial" w:hAnsi="Arial" w:cs="Arial"/>
        </w:rPr>
        <w:t>Минск</w:t>
      </w:r>
    </w:p>
    <w:p w:rsidR="00025D8F" w:rsidRPr="00006B70" w:rsidRDefault="00025D8F" w:rsidP="00025D8F">
      <w:pPr>
        <w:jc w:val="center"/>
        <w:rPr>
          <w:rFonts w:ascii="Arial" w:hAnsi="Arial" w:cs="Arial"/>
        </w:rPr>
      </w:pPr>
      <w:r w:rsidRPr="00006B70">
        <w:rPr>
          <w:rFonts w:ascii="Arial" w:hAnsi="Arial" w:cs="Arial"/>
        </w:rPr>
        <w:t>Евразийский совет по стандартизации, метрологии и сертификации</w:t>
      </w:r>
    </w:p>
    <w:p w:rsidR="00025D8F" w:rsidRPr="00006B70" w:rsidRDefault="00025D8F" w:rsidP="00025D8F">
      <w:pPr>
        <w:jc w:val="center"/>
        <w:rPr>
          <w:rFonts w:ascii="Arial" w:hAnsi="Arial" w:cs="Arial"/>
        </w:rPr>
      </w:pPr>
      <w:r w:rsidRPr="00006B70">
        <w:rPr>
          <w:rFonts w:ascii="Arial" w:hAnsi="Arial" w:cs="Arial"/>
        </w:rPr>
        <w:t>202___</w:t>
      </w:r>
    </w:p>
    <w:p w:rsidR="00025D8F" w:rsidRPr="008A26B4" w:rsidRDefault="00025D8F" w:rsidP="00025D8F">
      <w:pPr>
        <w:ind w:firstLine="567"/>
        <w:jc w:val="center"/>
        <w:rPr>
          <w:rFonts w:ascii="Arial" w:hAnsi="Arial" w:cs="Arial"/>
          <w:b/>
        </w:rPr>
      </w:pPr>
      <w:r w:rsidRPr="00006B70">
        <w:rPr>
          <w:rFonts w:ascii="Arial" w:hAnsi="Arial" w:cs="Arial"/>
        </w:rPr>
        <w:br w:type="page"/>
      </w:r>
      <w:r w:rsidRPr="008A26B4">
        <w:rPr>
          <w:rFonts w:ascii="Arial" w:hAnsi="Arial" w:cs="Arial"/>
          <w:b/>
        </w:rPr>
        <w:lastRenderedPageBreak/>
        <w:t>Предисловие</w:t>
      </w:r>
    </w:p>
    <w:p w:rsidR="00025D8F" w:rsidRPr="00006B70" w:rsidRDefault="00025D8F" w:rsidP="00025D8F">
      <w:pPr>
        <w:ind w:firstLine="567"/>
        <w:jc w:val="center"/>
        <w:rPr>
          <w:rFonts w:ascii="Arial" w:hAnsi="Arial" w:cs="Arial"/>
        </w:rPr>
      </w:pPr>
    </w:p>
    <w:p w:rsidR="00025D8F" w:rsidRPr="00006B70" w:rsidRDefault="00025D8F" w:rsidP="00025D8F">
      <w:pPr>
        <w:ind w:firstLine="567"/>
        <w:jc w:val="both"/>
        <w:rPr>
          <w:rFonts w:ascii="Arial" w:hAnsi="Arial" w:cs="Arial"/>
        </w:rPr>
      </w:pPr>
      <w:r w:rsidRPr="00006B70">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025D8F" w:rsidRPr="00006B70" w:rsidRDefault="00025D8F" w:rsidP="00025D8F">
      <w:pPr>
        <w:ind w:firstLine="567"/>
        <w:jc w:val="both"/>
        <w:rPr>
          <w:rFonts w:ascii="Arial" w:hAnsi="Arial" w:cs="Arial"/>
        </w:rPr>
      </w:pPr>
      <w:r w:rsidRPr="00006B70">
        <w:rPr>
          <w:rFonts w:ascii="Arial" w:hAnsi="Arial" w:cs="Arial"/>
        </w:rPr>
        <w:t>Цели, основные принципы и основной порядок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025D8F" w:rsidRPr="00006B70" w:rsidRDefault="00025D8F" w:rsidP="00025D8F">
      <w:pPr>
        <w:ind w:firstLine="567"/>
        <w:rPr>
          <w:rFonts w:ascii="Arial" w:hAnsi="Arial" w:cs="Arial"/>
          <w:b/>
          <w:bCs/>
        </w:rPr>
      </w:pPr>
      <w:r w:rsidRPr="00006B70">
        <w:rPr>
          <w:rFonts w:ascii="Arial" w:hAnsi="Arial" w:cs="Arial"/>
          <w:b/>
          <w:bCs/>
        </w:rPr>
        <w:t>Сведения о стандарте</w:t>
      </w:r>
    </w:p>
    <w:p w:rsidR="00025D8F" w:rsidRPr="00006B70" w:rsidRDefault="00025D8F" w:rsidP="00025D8F">
      <w:pPr>
        <w:ind w:firstLine="567"/>
        <w:jc w:val="both"/>
        <w:rPr>
          <w:rFonts w:ascii="Arial" w:hAnsi="Arial" w:cs="Arial"/>
        </w:rPr>
      </w:pPr>
      <w:r w:rsidRPr="00006B70">
        <w:rPr>
          <w:rFonts w:ascii="Arial" w:hAnsi="Arial" w:cs="Arial"/>
        </w:rPr>
        <w:t>1 ПОДГОТОВЛЕН 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англоязычной версии международного стандарта, указанного в пункте 4</w:t>
      </w:r>
    </w:p>
    <w:p w:rsidR="00025D8F" w:rsidRPr="00006B70" w:rsidRDefault="00025D8F" w:rsidP="00025D8F">
      <w:pPr>
        <w:ind w:firstLine="567"/>
        <w:jc w:val="both"/>
        <w:rPr>
          <w:rFonts w:ascii="Arial" w:hAnsi="Arial" w:cs="Arial"/>
        </w:rPr>
      </w:pPr>
      <w:r w:rsidRPr="00006B70">
        <w:rPr>
          <w:rFonts w:ascii="Arial" w:hAnsi="Arial" w:cs="Arial"/>
        </w:rPr>
        <w:t>2 ВНЕСЕН Комитетом технического регулирования и метрологии Министерства по торговле и интеграции Республики Казахстан</w:t>
      </w:r>
    </w:p>
    <w:p w:rsidR="00025D8F" w:rsidRPr="00006B70" w:rsidRDefault="00025D8F" w:rsidP="00025D8F">
      <w:pPr>
        <w:ind w:firstLine="567"/>
        <w:jc w:val="both"/>
        <w:rPr>
          <w:rFonts w:ascii="Arial" w:hAnsi="Arial" w:cs="Arial"/>
        </w:rPr>
      </w:pPr>
      <w:r w:rsidRPr="00006B70">
        <w:rPr>
          <w:rFonts w:ascii="Arial" w:hAnsi="Arial" w:cs="Arial"/>
        </w:rPr>
        <w:t>3 ПРИНЯТ Евразийским Советом по стандартизации, метрологии и сертификации (протокол № ____ от ________)</w:t>
      </w:r>
    </w:p>
    <w:p w:rsidR="00025D8F" w:rsidRPr="00006B70" w:rsidRDefault="00025D8F" w:rsidP="00025D8F">
      <w:pPr>
        <w:ind w:firstLine="567"/>
        <w:jc w:val="both"/>
        <w:rPr>
          <w:rFonts w:ascii="Arial" w:hAnsi="Arial" w:cs="Arial"/>
        </w:rPr>
      </w:pPr>
      <w:r w:rsidRPr="00006B70">
        <w:rPr>
          <w:rFonts w:ascii="Arial" w:hAnsi="Arial" w:cs="Arial"/>
        </w:rPr>
        <w:t xml:space="preserve">За принятие проголосовали: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6"/>
        <w:gridCol w:w="2815"/>
        <w:gridCol w:w="3512"/>
      </w:tblGrid>
      <w:tr w:rsidR="00025D8F" w:rsidRPr="00BD5F9A" w:rsidTr="0064440C">
        <w:trPr>
          <w:trHeight w:val="697"/>
          <w:jc w:val="center"/>
        </w:trPr>
        <w:tc>
          <w:tcPr>
            <w:tcW w:w="3261" w:type="dxa"/>
            <w:tcBorders>
              <w:bottom w:val="single" w:sz="4" w:space="0" w:color="auto"/>
            </w:tcBorders>
          </w:tcPr>
          <w:p w:rsidR="00025D8F" w:rsidRPr="00006B70" w:rsidRDefault="00025D8F" w:rsidP="0064440C">
            <w:pPr>
              <w:jc w:val="center"/>
              <w:rPr>
                <w:rFonts w:ascii="Arial" w:hAnsi="Arial" w:cs="Arial"/>
              </w:rPr>
            </w:pPr>
            <w:r w:rsidRPr="00006B70">
              <w:rPr>
                <w:rFonts w:ascii="Arial" w:hAnsi="Arial" w:cs="Arial"/>
              </w:rPr>
              <w:t>Краткое наименование</w:t>
            </w:r>
          </w:p>
          <w:p w:rsidR="00025D8F" w:rsidRPr="00006B70" w:rsidRDefault="00025D8F" w:rsidP="0064440C">
            <w:pPr>
              <w:jc w:val="center"/>
              <w:rPr>
                <w:rFonts w:ascii="Arial" w:hAnsi="Arial" w:cs="Arial"/>
              </w:rPr>
            </w:pPr>
            <w:r w:rsidRPr="00006B70">
              <w:rPr>
                <w:rFonts w:ascii="Arial" w:hAnsi="Arial" w:cs="Arial"/>
              </w:rPr>
              <w:t>страны по МК (ИСО 3166)</w:t>
            </w:r>
          </w:p>
          <w:p w:rsidR="00025D8F" w:rsidRPr="00006B70" w:rsidRDefault="00025D8F" w:rsidP="0064440C">
            <w:pPr>
              <w:jc w:val="center"/>
              <w:rPr>
                <w:rFonts w:ascii="Arial" w:hAnsi="Arial" w:cs="Arial"/>
              </w:rPr>
            </w:pPr>
            <w:r w:rsidRPr="00006B70">
              <w:rPr>
                <w:rFonts w:ascii="Arial" w:hAnsi="Arial" w:cs="Arial"/>
              </w:rPr>
              <w:t>004–97</w:t>
            </w:r>
          </w:p>
        </w:tc>
        <w:tc>
          <w:tcPr>
            <w:tcW w:w="2835" w:type="dxa"/>
            <w:tcBorders>
              <w:bottom w:val="single" w:sz="4" w:space="0" w:color="auto"/>
            </w:tcBorders>
          </w:tcPr>
          <w:p w:rsidR="00025D8F" w:rsidRPr="00006B70" w:rsidRDefault="00025D8F" w:rsidP="0064440C">
            <w:pPr>
              <w:jc w:val="center"/>
              <w:rPr>
                <w:rFonts w:ascii="Arial" w:hAnsi="Arial" w:cs="Arial"/>
              </w:rPr>
            </w:pPr>
            <w:r w:rsidRPr="00006B70">
              <w:rPr>
                <w:rFonts w:ascii="Arial" w:hAnsi="Arial" w:cs="Arial"/>
              </w:rPr>
              <w:t>Код страны по МК</w:t>
            </w:r>
          </w:p>
          <w:p w:rsidR="00025D8F" w:rsidRPr="00006B70" w:rsidRDefault="00025D8F" w:rsidP="0064440C">
            <w:pPr>
              <w:jc w:val="center"/>
              <w:rPr>
                <w:rFonts w:ascii="Arial" w:hAnsi="Arial" w:cs="Arial"/>
              </w:rPr>
            </w:pPr>
            <w:r w:rsidRPr="00006B70">
              <w:rPr>
                <w:rFonts w:ascii="Arial" w:hAnsi="Arial" w:cs="Arial"/>
              </w:rPr>
              <w:t>(ИСО 3166) 004–97</w:t>
            </w:r>
          </w:p>
        </w:tc>
        <w:tc>
          <w:tcPr>
            <w:tcW w:w="3529" w:type="dxa"/>
            <w:tcBorders>
              <w:bottom w:val="single" w:sz="4" w:space="0" w:color="auto"/>
            </w:tcBorders>
          </w:tcPr>
          <w:p w:rsidR="00025D8F" w:rsidRPr="00006B70" w:rsidRDefault="00025D8F" w:rsidP="0064440C">
            <w:pPr>
              <w:jc w:val="center"/>
              <w:rPr>
                <w:rFonts w:ascii="Arial" w:hAnsi="Arial" w:cs="Arial"/>
              </w:rPr>
            </w:pPr>
            <w:r w:rsidRPr="00006B70">
              <w:rPr>
                <w:rFonts w:ascii="Arial" w:hAnsi="Arial" w:cs="Arial"/>
              </w:rPr>
              <w:t>Сокращенное наименование национального органа по стандартизации</w:t>
            </w:r>
          </w:p>
        </w:tc>
      </w:tr>
      <w:tr w:rsidR="00025D8F" w:rsidRPr="00BD5F9A" w:rsidTr="0064440C">
        <w:trPr>
          <w:trHeight w:hRule="exact" w:val="34"/>
          <w:jc w:val="center"/>
        </w:trPr>
        <w:tc>
          <w:tcPr>
            <w:tcW w:w="9625" w:type="dxa"/>
            <w:gridSpan w:val="3"/>
            <w:tcBorders>
              <w:bottom w:val="single" w:sz="4" w:space="0" w:color="auto"/>
            </w:tcBorders>
            <w:vAlign w:val="center"/>
          </w:tcPr>
          <w:p w:rsidR="00025D8F" w:rsidRPr="00006B70" w:rsidRDefault="00025D8F" w:rsidP="0064440C">
            <w:pPr>
              <w:rPr>
                <w:rFonts w:ascii="Arial" w:hAnsi="Arial" w:cs="Arial"/>
              </w:rPr>
            </w:pPr>
          </w:p>
        </w:tc>
      </w:tr>
      <w:tr w:rsidR="00025D8F" w:rsidRPr="00BD5F9A" w:rsidTr="0064440C">
        <w:trPr>
          <w:jc w:val="center"/>
        </w:trPr>
        <w:tc>
          <w:tcPr>
            <w:tcW w:w="3261" w:type="dxa"/>
            <w:tcBorders>
              <w:top w:val="nil"/>
              <w:left w:val="single" w:sz="4" w:space="0" w:color="auto"/>
              <w:bottom w:val="nil"/>
            </w:tcBorders>
          </w:tcPr>
          <w:p w:rsidR="00025D8F" w:rsidRPr="00006B70" w:rsidRDefault="00025D8F" w:rsidP="0064440C">
            <w:pPr>
              <w:rPr>
                <w:rFonts w:ascii="Arial" w:hAnsi="Arial" w:cs="Arial"/>
              </w:rPr>
            </w:pPr>
          </w:p>
        </w:tc>
        <w:tc>
          <w:tcPr>
            <w:tcW w:w="2835" w:type="dxa"/>
            <w:tcBorders>
              <w:top w:val="nil"/>
              <w:bottom w:val="nil"/>
            </w:tcBorders>
          </w:tcPr>
          <w:p w:rsidR="00025D8F" w:rsidRPr="00006B70" w:rsidRDefault="00025D8F" w:rsidP="0064440C">
            <w:pPr>
              <w:rPr>
                <w:rFonts w:ascii="Arial" w:hAnsi="Arial" w:cs="Arial"/>
              </w:rPr>
            </w:pPr>
          </w:p>
        </w:tc>
        <w:tc>
          <w:tcPr>
            <w:tcW w:w="3529" w:type="dxa"/>
            <w:tcBorders>
              <w:top w:val="nil"/>
              <w:bottom w:val="nil"/>
              <w:right w:val="single" w:sz="4" w:space="0" w:color="auto"/>
            </w:tcBorders>
          </w:tcPr>
          <w:p w:rsidR="00025D8F" w:rsidRPr="00006B70" w:rsidRDefault="00025D8F" w:rsidP="0064440C">
            <w:pPr>
              <w:rPr>
                <w:rFonts w:ascii="Arial" w:hAnsi="Arial" w:cs="Arial"/>
              </w:rPr>
            </w:pPr>
          </w:p>
        </w:tc>
      </w:tr>
      <w:tr w:rsidR="00025D8F" w:rsidRPr="00BD5F9A" w:rsidTr="0064440C">
        <w:trPr>
          <w:jc w:val="center"/>
        </w:trPr>
        <w:tc>
          <w:tcPr>
            <w:tcW w:w="3261" w:type="dxa"/>
            <w:tcBorders>
              <w:top w:val="nil"/>
              <w:left w:val="single" w:sz="4" w:space="0" w:color="auto"/>
              <w:bottom w:val="single" w:sz="4" w:space="0" w:color="auto"/>
            </w:tcBorders>
          </w:tcPr>
          <w:p w:rsidR="00025D8F" w:rsidRPr="00006B70" w:rsidRDefault="00025D8F" w:rsidP="0064440C">
            <w:pPr>
              <w:rPr>
                <w:rFonts w:ascii="Arial" w:hAnsi="Arial" w:cs="Arial"/>
              </w:rPr>
            </w:pPr>
          </w:p>
          <w:p w:rsidR="00025D8F" w:rsidRPr="00006B70" w:rsidRDefault="00025D8F" w:rsidP="0064440C">
            <w:pPr>
              <w:rPr>
                <w:rFonts w:ascii="Arial" w:hAnsi="Arial" w:cs="Arial"/>
              </w:rPr>
            </w:pPr>
          </w:p>
          <w:p w:rsidR="00025D8F" w:rsidRPr="00006B70" w:rsidRDefault="00025D8F" w:rsidP="0064440C">
            <w:pPr>
              <w:rPr>
                <w:rFonts w:ascii="Arial" w:hAnsi="Arial" w:cs="Arial"/>
              </w:rPr>
            </w:pPr>
          </w:p>
          <w:p w:rsidR="00025D8F" w:rsidRPr="00006B70" w:rsidRDefault="00025D8F" w:rsidP="0064440C">
            <w:pPr>
              <w:rPr>
                <w:rFonts w:ascii="Arial" w:hAnsi="Arial" w:cs="Arial"/>
              </w:rPr>
            </w:pPr>
          </w:p>
        </w:tc>
        <w:tc>
          <w:tcPr>
            <w:tcW w:w="2835" w:type="dxa"/>
            <w:tcBorders>
              <w:top w:val="nil"/>
              <w:bottom w:val="single" w:sz="4" w:space="0" w:color="auto"/>
            </w:tcBorders>
          </w:tcPr>
          <w:p w:rsidR="00025D8F" w:rsidRPr="00006B70" w:rsidRDefault="00025D8F" w:rsidP="0064440C">
            <w:pPr>
              <w:rPr>
                <w:rFonts w:ascii="Arial" w:hAnsi="Arial" w:cs="Arial"/>
              </w:rPr>
            </w:pPr>
          </w:p>
        </w:tc>
        <w:tc>
          <w:tcPr>
            <w:tcW w:w="3529" w:type="dxa"/>
            <w:tcBorders>
              <w:top w:val="nil"/>
              <w:bottom w:val="single" w:sz="4" w:space="0" w:color="auto"/>
              <w:right w:val="single" w:sz="4" w:space="0" w:color="auto"/>
            </w:tcBorders>
          </w:tcPr>
          <w:p w:rsidR="00025D8F" w:rsidRPr="00006B70" w:rsidRDefault="00025D8F" w:rsidP="0064440C">
            <w:pPr>
              <w:rPr>
                <w:rFonts w:ascii="Arial" w:hAnsi="Arial" w:cs="Arial"/>
              </w:rPr>
            </w:pPr>
          </w:p>
        </w:tc>
      </w:tr>
    </w:tbl>
    <w:p w:rsidR="00025D8F" w:rsidRPr="00006B70" w:rsidRDefault="00025D8F" w:rsidP="00025D8F">
      <w:pPr>
        <w:ind w:firstLine="567"/>
        <w:jc w:val="both"/>
        <w:rPr>
          <w:rFonts w:ascii="Arial" w:hAnsi="Arial" w:cs="Arial"/>
        </w:rPr>
      </w:pPr>
    </w:p>
    <w:p w:rsidR="00025D8F" w:rsidRPr="00947FCE" w:rsidRDefault="00025D8F" w:rsidP="00025D8F">
      <w:pPr>
        <w:ind w:firstLine="567"/>
        <w:jc w:val="both"/>
        <w:rPr>
          <w:rFonts w:ascii="Arial" w:hAnsi="Arial" w:cs="Arial"/>
          <w:lang w:val="en-US"/>
        </w:rPr>
      </w:pPr>
      <w:r w:rsidRPr="00006B70">
        <w:rPr>
          <w:rFonts w:ascii="Arial" w:hAnsi="Arial" w:cs="Arial"/>
        </w:rPr>
        <w:t xml:space="preserve">4 </w:t>
      </w:r>
      <w:r w:rsidRPr="0064440C">
        <w:rPr>
          <w:rFonts w:ascii="Arial" w:hAnsi="Arial" w:cs="Arial"/>
        </w:rPr>
        <w:t xml:space="preserve">Настоящий стандарт идентичен европейскому региональному стандарту </w:t>
      </w:r>
      <w:r w:rsidRPr="0064440C">
        <w:rPr>
          <w:rFonts w:ascii="Arial" w:hAnsi="Arial" w:cs="Arial"/>
          <w:lang w:val="en-US"/>
        </w:rPr>
        <w:t>EN</w:t>
      </w:r>
      <w:r w:rsidR="0064440C" w:rsidRPr="0064440C">
        <w:rPr>
          <w:rFonts w:ascii="Arial" w:hAnsi="Arial" w:cs="Arial"/>
        </w:rPr>
        <w:t xml:space="preserve"> 16985</w:t>
      </w:r>
      <w:r w:rsidRPr="0064440C">
        <w:rPr>
          <w:rFonts w:ascii="Arial" w:hAnsi="Arial" w:cs="Arial"/>
        </w:rPr>
        <w:t xml:space="preserve">:2018 </w:t>
      </w:r>
      <w:bookmarkStart w:id="2" w:name="_Hlk72853137"/>
      <w:r w:rsidRPr="0064440C">
        <w:rPr>
          <w:rFonts w:ascii="Arial" w:hAnsi="Arial" w:cs="Arial"/>
        </w:rPr>
        <w:t>«</w:t>
      </w:r>
      <w:r w:rsidR="0064440C" w:rsidRPr="0064440C">
        <w:rPr>
          <w:rFonts w:ascii="Arial" w:hAnsi="Arial" w:cs="Arial"/>
        </w:rPr>
        <w:t>Камеры для нанесения органических материалов покрытия распылением. Требования</w:t>
      </w:r>
      <w:r w:rsidR="0064440C" w:rsidRPr="0064440C">
        <w:rPr>
          <w:rFonts w:ascii="Arial" w:hAnsi="Arial" w:cs="Arial"/>
          <w:lang w:val="en-US"/>
        </w:rPr>
        <w:t xml:space="preserve"> </w:t>
      </w:r>
      <w:r w:rsidR="0064440C" w:rsidRPr="0064440C">
        <w:rPr>
          <w:rFonts w:ascii="Arial" w:hAnsi="Arial" w:cs="Arial"/>
        </w:rPr>
        <w:t>безопасности</w:t>
      </w:r>
      <w:r w:rsidRPr="0064440C">
        <w:rPr>
          <w:rFonts w:ascii="Arial" w:hAnsi="Arial" w:cs="Arial"/>
          <w:lang w:val="en-US"/>
        </w:rPr>
        <w:t>» («</w:t>
      </w:r>
      <w:bookmarkEnd w:id="2"/>
      <w:r w:rsidR="0064440C" w:rsidRPr="0064440C">
        <w:rPr>
          <w:rFonts w:ascii="Arial" w:hAnsi="Arial" w:cs="Arial"/>
          <w:lang w:val="en-US"/>
        </w:rPr>
        <w:t>Spray booths for organic coating material - Safety requirements</w:t>
      </w:r>
      <w:r w:rsidRPr="0064440C">
        <w:rPr>
          <w:rFonts w:ascii="Arial" w:hAnsi="Arial" w:cs="Arial"/>
          <w:lang w:val="en-US"/>
        </w:rPr>
        <w:t>»).</w:t>
      </w:r>
    </w:p>
    <w:p w:rsidR="00025D8F" w:rsidRPr="0064440C" w:rsidRDefault="00025D8F" w:rsidP="00025D8F">
      <w:pPr>
        <w:ind w:firstLine="567"/>
        <w:jc w:val="both"/>
        <w:rPr>
          <w:rFonts w:ascii="Arial" w:hAnsi="Arial" w:cs="Arial"/>
          <w:b/>
        </w:rPr>
      </w:pPr>
      <w:r w:rsidRPr="0064440C">
        <w:rPr>
          <w:rFonts w:ascii="Arial" w:hAnsi="Arial" w:cs="Arial"/>
        </w:rPr>
        <w:t xml:space="preserve">Европейский стандарт разработан Техническим комитетом </w:t>
      </w:r>
      <w:r w:rsidR="0064440C" w:rsidRPr="0064440C">
        <w:rPr>
          <w:rStyle w:val="FontStyle162"/>
          <w:rFonts w:ascii="Arial" w:hAnsi="Arial" w:cs="Arial"/>
          <w:sz w:val="24"/>
          <w:szCs w:val="24"/>
          <w:lang w:val="en-US" w:eastAsia="en-US"/>
        </w:rPr>
        <w:t>CEN</w:t>
      </w:r>
      <w:r w:rsidR="0064440C" w:rsidRPr="0064440C">
        <w:rPr>
          <w:rStyle w:val="FontStyle162"/>
          <w:rFonts w:ascii="Arial" w:hAnsi="Arial" w:cs="Arial"/>
          <w:sz w:val="24"/>
          <w:szCs w:val="24"/>
          <w:lang w:eastAsia="en-US"/>
        </w:rPr>
        <w:t>/</w:t>
      </w:r>
      <w:r w:rsidR="0064440C" w:rsidRPr="0064440C">
        <w:rPr>
          <w:rStyle w:val="FontStyle162"/>
          <w:rFonts w:ascii="Arial" w:hAnsi="Arial" w:cs="Arial"/>
          <w:sz w:val="24"/>
          <w:szCs w:val="24"/>
          <w:lang w:val="en-US" w:eastAsia="en-US"/>
        </w:rPr>
        <w:t>TC</w:t>
      </w:r>
      <w:r w:rsidR="0064440C" w:rsidRPr="0064440C">
        <w:rPr>
          <w:rStyle w:val="FontStyle162"/>
          <w:rFonts w:ascii="Arial" w:hAnsi="Arial" w:cs="Arial"/>
          <w:sz w:val="24"/>
          <w:szCs w:val="24"/>
          <w:lang w:eastAsia="en-US"/>
        </w:rPr>
        <w:t xml:space="preserve"> 271 «Оборудование для обработки поверхностей – безопасность».</w:t>
      </w:r>
    </w:p>
    <w:p w:rsidR="00025D8F" w:rsidRPr="00006B70" w:rsidRDefault="00025D8F" w:rsidP="00025D8F">
      <w:pPr>
        <w:ind w:firstLine="567"/>
        <w:jc w:val="both"/>
        <w:rPr>
          <w:rFonts w:ascii="Arial" w:hAnsi="Arial" w:cs="Arial"/>
        </w:rPr>
      </w:pPr>
      <w:r w:rsidRPr="00B25688">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p>
    <w:p w:rsidR="00025D8F" w:rsidRPr="00006B70" w:rsidRDefault="00025D8F" w:rsidP="00025D8F">
      <w:pPr>
        <w:ind w:firstLine="567"/>
        <w:rPr>
          <w:rFonts w:ascii="Arial" w:hAnsi="Arial" w:cs="Arial"/>
          <w:lang w:eastAsia="x-none"/>
        </w:rPr>
      </w:pPr>
    </w:p>
    <w:p w:rsidR="00025D8F" w:rsidRPr="00006B70" w:rsidRDefault="00025D8F" w:rsidP="00025D8F">
      <w:pPr>
        <w:ind w:firstLine="567"/>
        <w:jc w:val="both"/>
        <w:rPr>
          <w:rFonts w:ascii="Arial" w:hAnsi="Arial" w:cs="Arial"/>
          <w:highlight w:val="yellow"/>
        </w:rPr>
      </w:pPr>
      <w:r w:rsidRPr="00006B70">
        <w:rPr>
          <w:rFonts w:ascii="Arial" w:hAnsi="Arial" w:cs="Arial"/>
        </w:rPr>
        <w:t>5 ВПЕРВЫЕ</w:t>
      </w:r>
    </w:p>
    <w:p w:rsidR="00025D8F" w:rsidRPr="00006B70" w:rsidRDefault="00025D8F" w:rsidP="00025D8F">
      <w:pPr>
        <w:ind w:firstLine="567"/>
        <w:jc w:val="both"/>
        <w:rPr>
          <w:rFonts w:ascii="Arial" w:hAnsi="Arial" w:cs="Arial"/>
          <w:highlight w:val="yellow"/>
        </w:rPr>
      </w:pPr>
    </w:p>
    <w:p w:rsidR="00025D8F" w:rsidRPr="00006B70" w:rsidRDefault="00025D8F" w:rsidP="00025D8F">
      <w:pPr>
        <w:widowControl/>
        <w:autoSpaceDE/>
        <w:autoSpaceDN/>
        <w:spacing w:after="200" w:line="276" w:lineRule="auto"/>
        <w:rPr>
          <w:rFonts w:ascii="Arial" w:hAnsi="Arial" w:cs="Arial"/>
          <w:i/>
        </w:rPr>
      </w:pPr>
      <w:r w:rsidRPr="00006B70">
        <w:rPr>
          <w:rFonts w:ascii="Arial" w:hAnsi="Arial" w:cs="Arial"/>
          <w:i/>
        </w:rPr>
        <w:br w:type="page"/>
      </w:r>
    </w:p>
    <w:p w:rsidR="00025D8F" w:rsidRPr="00006B70" w:rsidRDefault="00025D8F" w:rsidP="00025D8F">
      <w:pPr>
        <w:ind w:firstLine="567"/>
        <w:jc w:val="both"/>
        <w:rPr>
          <w:rFonts w:ascii="Arial" w:hAnsi="Arial" w:cs="Arial"/>
          <w:i/>
        </w:rPr>
      </w:pPr>
      <w:r w:rsidRPr="00006B70">
        <w:rPr>
          <w:rFonts w:ascii="Arial" w:hAnsi="Arial" w:cs="Arial"/>
          <w:i/>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025D8F" w:rsidRPr="00006B70" w:rsidRDefault="00025D8F" w:rsidP="00025D8F">
      <w:pPr>
        <w:ind w:firstLine="567"/>
        <w:jc w:val="both"/>
        <w:rPr>
          <w:rFonts w:ascii="Arial" w:hAnsi="Arial" w:cs="Arial"/>
          <w:i/>
        </w:rPr>
      </w:pPr>
      <w:r w:rsidRPr="00006B70">
        <w:rPr>
          <w:rFonts w:ascii="Arial" w:hAnsi="Arial" w:cs="Arial"/>
          <w:i/>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025D8F" w:rsidRPr="00006B70" w:rsidRDefault="00025D8F" w:rsidP="00025D8F">
      <w:pPr>
        <w:ind w:firstLine="567"/>
        <w:jc w:val="both"/>
        <w:rPr>
          <w:rFonts w:ascii="Arial" w:hAnsi="Arial" w:cs="Arial"/>
          <w:highlight w:val="yellow"/>
        </w:rPr>
      </w:pPr>
    </w:p>
    <w:p w:rsidR="00025D8F" w:rsidRPr="00006B70" w:rsidRDefault="00025D8F" w:rsidP="00025D8F">
      <w:pPr>
        <w:ind w:firstLine="567"/>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p>
    <w:p w:rsidR="00025D8F" w:rsidRPr="00006B70" w:rsidRDefault="00025D8F" w:rsidP="00025D8F">
      <w:pPr>
        <w:ind w:firstLine="567"/>
        <w:jc w:val="both"/>
        <w:rPr>
          <w:rFonts w:ascii="Arial" w:hAnsi="Arial" w:cs="Arial"/>
        </w:rPr>
      </w:pPr>
      <w:r w:rsidRPr="00006B70">
        <w:rPr>
          <w:rFonts w:ascii="Arial" w:hAnsi="Arial" w:cs="Arial"/>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rsidR="00025D8F" w:rsidRPr="00006B70" w:rsidRDefault="00025D8F" w:rsidP="00025D8F">
      <w:pPr>
        <w:rPr>
          <w:rFonts w:ascii="Arial" w:hAnsi="Arial" w:cs="Arial"/>
          <w:b/>
          <w:sz w:val="28"/>
        </w:rPr>
      </w:pPr>
      <w:r w:rsidRPr="00006B70">
        <w:rPr>
          <w:rFonts w:ascii="Arial" w:hAnsi="Arial" w:cs="Arial"/>
          <w:b/>
          <w:sz w:val="28"/>
        </w:rPr>
        <w:br w:type="page"/>
      </w:r>
    </w:p>
    <w:p w:rsidR="00025D8F" w:rsidRPr="00006B70" w:rsidRDefault="00025D8F" w:rsidP="00025D8F">
      <w:pPr>
        <w:ind w:firstLine="567"/>
        <w:jc w:val="center"/>
        <w:rPr>
          <w:rFonts w:ascii="Arial" w:hAnsi="Arial" w:cs="Arial"/>
          <w:b/>
          <w:sz w:val="28"/>
        </w:rPr>
      </w:pPr>
      <w:r w:rsidRPr="00006B70">
        <w:rPr>
          <w:rFonts w:ascii="Arial" w:hAnsi="Arial" w:cs="Arial"/>
          <w:b/>
          <w:sz w:val="28"/>
        </w:rPr>
        <w:lastRenderedPageBreak/>
        <w:t>Содержание</w:t>
      </w:r>
    </w:p>
    <w:sdt>
      <w:sdtPr>
        <w:rPr>
          <w:rFonts w:ascii="Cambria" w:eastAsia="Cambria" w:hAnsi="Cambria" w:cs="Cambria"/>
          <w:color w:val="auto"/>
          <w:sz w:val="22"/>
          <w:szCs w:val="22"/>
        </w:rPr>
        <w:id w:val="-1630159511"/>
        <w:docPartObj>
          <w:docPartGallery w:val="Table of Contents"/>
          <w:docPartUnique/>
        </w:docPartObj>
      </w:sdtPr>
      <w:sdtEndPr>
        <w:rPr>
          <w:rFonts w:ascii="Arial" w:eastAsiaTheme="minorEastAsia" w:hAnsi="Arial" w:cs="Arial"/>
          <w:bCs/>
          <w:sz w:val="24"/>
          <w:szCs w:val="24"/>
        </w:rPr>
      </w:sdtEndPr>
      <w:sdtContent>
        <w:p w:rsidR="00025D8F" w:rsidRDefault="00025D8F" w:rsidP="00025D8F">
          <w:pPr>
            <w:pStyle w:val="a7"/>
            <w:spacing w:before="0"/>
          </w:pPr>
        </w:p>
        <w:p w:rsidR="009352E5" w:rsidRPr="009352E5" w:rsidRDefault="00025D8F" w:rsidP="009352E5">
          <w:pPr>
            <w:pStyle w:val="11"/>
            <w:tabs>
              <w:tab w:val="right" w:leader="dot" w:pos="9347"/>
            </w:tabs>
            <w:spacing w:after="0"/>
            <w:ind w:firstLine="567"/>
            <w:jc w:val="both"/>
            <w:rPr>
              <w:rFonts w:ascii="Arial" w:hAnsi="Arial" w:cs="Arial"/>
              <w:noProof/>
              <w:sz w:val="22"/>
              <w:szCs w:val="22"/>
            </w:rPr>
          </w:pPr>
          <w:r w:rsidRPr="00BE422C">
            <w:rPr>
              <w:rFonts w:ascii="Arial" w:hAnsi="Arial" w:cs="Arial"/>
              <w:b/>
            </w:rPr>
            <w:fldChar w:fldCharType="begin"/>
          </w:r>
          <w:r w:rsidRPr="00BE422C">
            <w:rPr>
              <w:rFonts w:ascii="Arial" w:hAnsi="Arial" w:cs="Arial"/>
            </w:rPr>
            <w:instrText xml:space="preserve"> TOC \o "1-3" \h \z \u </w:instrText>
          </w:r>
          <w:r w:rsidRPr="00BE422C">
            <w:rPr>
              <w:rFonts w:ascii="Arial" w:hAnsi="Arial" w:cs="Arial"/>
              <w:b/>
            </w:rPr>
            <w:fldChar w:fldCharType="separate"/>
          </w:r>
          <w:hyperlink w:anchor="_Toc104161160" w:history="1">
            <w:r w:rsidR="009352E5" w:rsidRPr="009352E5">
              <w:rPr>
                <w:rStyle w:val="a3"/>
                <w:rFonts w:ascii="Arial" w:hAnsi="Arial" w:cs="Arial"/>
                <w:bCs/>
                <w:noProof/>
                <w:lang w:eastAsia="en-US"/>
              </w:rPr>
              <w:t>1 Область применения</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_Toc104161160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6</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1" w:history="1">
            <w:r w:rsidR="009352E5" w:rsidRPr="009352E5">
              <w:rPr>
                <w:rStyle w:val="a3"/>
                <w:rFonts w:ascii="Arial" w:hAnsi="Arial" w:cs="Arial"/>
                <w:bCs/>
                <w:noProof/>
                <w:lang w:eastAsia="en-US"/>
              </w:rPr>
              <w:t>2 Нормативные ссылки</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_Toc104161161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7</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2" w:history="1">
            <w:r w:rsidR="009352E5" w:rsidRPr="009352E5">
              <w:rPr>
                <w:rStyle w:val="a3"/>
                <w:rFonts w:ascii="Arial" w:hAnsi="Arial" w:cs="Arial"/>
                <w:bCs/>
                <w:noProof/>
                <w:lang w:eastAsia="en-US"/>
              </w:rPr>
              <w:t>3 Термины, определения, значения и сокращения</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_Toc104161162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11</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3" w:history="1">
            <w:r w:rsidR="009352E5" w:rsidRPr="009352E5">
              <w:rPr>
                <w:rStyle w:val="a3"/>
                <w:rFonts w:ascii="Arial" w:hAnsi="Arial" w:cs="Arial"/>
                <w:bCs/>
                <w:noProof/>
                <w:lang w:eastAsia="en-US"/>
              </w:rPr>
              <w:t>4 Требования и/или меры безопасности</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_Toc104161163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17</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4" w:history="1">
            <w:r w:rsidR="009352E5" w:rsidRPr="009352E5">
              <w:rPr>
                <w:rStyle w:val="a3"/>
                <w:rFonts w:ascii="Arial" w:hAnsi="Arial" w:cs="Arial"/>
                <w:bCs/>
                <w:noProof/>
                <w:lang w:eastAsia="en-US"/>
              </w:rPr>
              <w:t>5 Проверка требований безопасности</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_Toc104161164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41</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5" w:history="1">
            <w:r w:rsidR="009352E5" w:rsidRPr="009352E5">
              <w:rPr>
                <w:rStyle w:val="a3"/>
                <w:rFonts w:ascii="Arial" w:hAnsi="Arial" w:cs="Arial"/>
                <w:bCs/>
                <w:noProof/>
                <w:lang w:eastAsia="en-US"/>
              </w:rPr>
              <w:t>6 Информация для использования</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_Toc104161165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49</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6"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A</w:t>
            </w:r>
          </w:hyperlink>
          <w:r w:rsidR="009352E5">
            <w:rPr>
              <w:rFonts w:ascii="Arial" w:hAnsi="Arial" w:cs="Arial"/>
              <w:noProof/>
              <w:sz w:val="22"/>
              <w:szCs w:val="22"/>
            </w:rPr>
            <w:t xml:space="preserve"> </w:t>
          </w:r>
          <w:hyperlink w:anchor="_Toc104161167"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68" w:history="1">
            <w:r w:rsidR="009352E5" w:rsidRPr="009352E5">
              <w:rPr>
                <w:rStyle w:val="a3"/>
                <w:rFonts w:ascii="Arial" w:hAnsi="Arial" w:cs="Arial"/>
                <w:bCs/>
                <w:noProof/>
                <w:lang w:eastAsia="en-US"/>
              </w:rPr>
              <w:t>Опасности</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_Toc104161168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54</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69"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B</w:t>
            </w:r>
            <w:r w:rsidR="009352E5">
              <w:rPr>
                <w:rFonts w:ascii="Arial" w:hAnsi="Arial" w:cs="Arial"/>
                <w:noProof/>
                <w:webHidden/>
              </w:rPr>
              <w:t xml:space="preserve"> </w:t>
            </w:r>
          </w:hyperlink>
          <w:hyperlink w:anchor="_Toc104161170"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71" w:history="1">
            <w:r w:rsidR="009352E5" w:rsidRPr="009352E5">
              <w:rPr>
                <w:rStyle w:val="a3"/>
                <w:rFonts w:ascii="Arial" w:hAnsi="Arial" w:cs="Arial"/>
                <w:bCs/>
                <w:noProof/>
                <w:lang w:eastAsia="en-US"/>
              </w:rPr>
              <w:t>Примеры классификации опасных зон</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_Toc104161171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59</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72"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C</w:t>
            </w:r>
          </w:hyperlink>
          <w:r w:rsidR="009352E5">
            <w:rPr>
              <w:rFonts w:ascii="Arial" w:hAnsi="Arial" w:cs="Arial"/>
              <w:noProof/>
              <w:sz w:val="22"/>
              <w:szCs w:val="22"/>
            </w:rPr>
            <w:t xml:space="preserve"> </w:t>
          </w:r>
          <w:hyperlink w:anchor="_Toc104161173" w:history="1">
            <w:r w:rsidR="009352E5" w:rsidRPr="009352E5">
              <w:rPr>
                <w:rStyle w:val="a3"/>
                <w:rFonts w:ascii="Arial" w:hAnsi="Arial" w:cs="Arial"/>
                <w:noProof/>
                <w:lang w:eastAsia="en-US"/>
              </w:rPr>
              <w:t>(обязательное)</w:t>
            </w:r>
            <w:r w:rsidR="009352E5" w:rsidRPr="009352E5">
              <w:rPr>
                <w:rFonts w:ascii="Arial" w:hAnsi="Arial" w:cs="Arial"/>
                <w:noProof/>
                <w:webHidden/>
              </w:rPr>
              <w:t xml:space="preserve"> </w:t>
            </w:r>
          </w:hyperlink>
          <w:hyperlink w:anchor="_Toc104161174" w:history="1">
            <w:r w:rsidR="009352E5" w:rsidRPr="009352E5">
              <w:rPr>
                <w:rStyle w:val="a3"/>
                <w:rFonts w:ascii="Arial" w:hAnsi="Arial" w:cs="Arial"/>
                <w:bCs/>
                <w:noProof/>
                <w:lang w:eastAsia="en-US"/>
              </w:rPr>
              <w:t>Расчетная средняя концентрация легковоспламеняющихся веществ</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_Toc104161174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67</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75"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D</w:t>
            </w:r>
          </w:hyperlink>
          <w:r w:rsidR="009352E5">
            <w:rPr>
              <w:rFonts w:ascii="Arial" w:hAnsi="Arial" w:cs="Arial"/>
              <w:noProof/>
              <w:sz w:val="22"/>
              <w:szCs w:val="22"/>
            </w:rPr>
            <w:t xml:space="preserve"> </w:t>
          </w:r>
          <w:hyperlink w:anchor="_Toc104161176" w:history="1">
            <w:r w:rsidR="009352E5" w:rsidRPr="009352E5">
              <w:rPr>
                <w:rStyle w:val="a3"/>
                <w:rFonts w:ascii="Arial" w:hAnsi="Arial" w:cs="Arial"/>
                <w:noProof/>
                <w:lang w:eastAsia="en-US"/>
              </w:rPr>
              <w:t>(обязательное)</w:t>
            </w:r>
            <w:r w:rsidR="009352E5" w:rsidRPr="009352E5">
              <w:rPr>
                <w:rFonts w:ascii="Arial" w:hAnsi="Arial" w:cs="Arial"/>
                <w:noProof/>
                <w:webHidden/>
              </w:rPr>
              <w:t xml:space="preserve"> </w:t>
            </w:r>
          </w:hyperlink>
          <w:hyperlink w:anchor="_Toc104161177" w:history="1">
            <w:r w:rsidR="009352E5" w:rsidRPr="009352E5">
              <w:rPr>
                <w:rStyle w:val="a3"/>
                <w:rFonts w:ascii="Arial" w:hAnsi="Arial" w:cs="Arial"/>
                <w:bCs/>
                <w:noProof/>
                <w:lang w:eastAsia="en-US"/>
              </w:rPr>
              <w:t>Измерение скорости воздушного потока</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_Toc104161177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73</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78"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E</w:t>
            </w:r>
          </w:hyperlink>
          <w:r w:rsidR="009352E5">
            <w:rPr>
              <w:rFonts w:ascii="Arial" w:hAnsi="Arial" w:cs="Arial"/>
              <w:noProof/>
              <w:sz w:val="22"/>
              <w:szCs w:val="22"/>
            </w:rPr>
            <w:t xml:space="preserve"> </w:t>
          </w:r>
          <w:hyperlink w:anchor="_Toc104161179"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80" w:history="1">
            <w:r w:rsidR="009352E5" w:rsidRPr="009352E5">
              <w:rPr>
                <w:rStyle w:val="a3"/>
                <w:rFonts w:ascii="Arial" w:hAnsi="Arial" w:cs="Arial"/>
                <w:bCs/>
                <w:noProof/>
                <w:lang w:eastAsia="en-US"/>
              </w:rPr>
              <w:t>Воспламеняемость краски на водной основе</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_Toc104161180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80</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81" w:history="1">
            <w:r w:rsidR="009352E5" w:rsidRPr="009352E5">
              <w:rPr>
                <w:rStyle w:val="a3"/>
                <w:rFonts w:ascii="Arial" w:hAnsi="Arial" w:cs="Arial"/>
                <w:bCs/>
                <w:noProof/>
                <w:lang w:val="en-US" w:eastAsia="en-US"/>
              </w:rPr>
              <w:t>Приложение F</w:t>
            </w:r>
          </w:hyperlink>
          <w:r w:rsidR="009352E5">
            <w:rPr>
              <w:rFonts w:ascii="Arial" w:hAnsi="Arial" w:cs="Arial"/>
              <w:noProof/>
              <w:sz w:val="22"/>
              <w:szCs w:val="22"/>
            </w:rPr>
            <w:t xml:space="preserve"> </w:t>
          </w:r>
          <w:hyperlink w:anchor="_Toc104161182" w:history="1">
            <w:r w:rsidR="009352E5" w:rsidRPr="009352E5">
              <w:rPr>
                <w:rStyle w:val="a3"/>
                <w:rFonts w:ascii="Arial" w:hAnsi="Arial" w:cs="Arial"/>
                <w:noProof/>
                <w:lang w:val="en-US" w:eastAsia="en-US"/>
              </w:rPr>
              <w:t>(</w:t>
            </w:r>
            <w:r w:rsidR="009352E5" w:rsidRPr="009352E5">
              <w:rPr>
                <w:rStyle w:val="a3"/>
                <w:rFonts w:ascii="Arial" w:hAnsi="Arial" w:cs="Arial"/>
                <w:noProof/>
                <w:lang w:eastAsia="en-US"/>
              </w:rPr>
              <w:t>обязательное</w:t>
            </w:r>
            <w:r w:rsidR="009352E5" w:rsidRPr="009352E5">
              <w:rPr>
                <w:rStyle w:val="a3"/>
                <w:rFonts w:ascii="Arial" w:hAnsi="Arial" w:cs="Arial"/>
                <w:noProof/>
                <w:lang w:val="en-US" w:eastAsia="en-US"/>
              </w:rPr>
              <w:t>)</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_Toc104161182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81</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83" w:history="1">
            <w:r w:rsidR="009352E5" w:rsidRPr="009352E5">
              <w:rPr>
                <w:rStyle w:val="a3"/>
                <w:rFonts w:ascii="Arial" w:hAnsi="Arial" w:cs="Arial"/>
                <w:bCs/>
                <w:noProof/>
                <w:lang w:eastAsia="en-US"/>
              </w:rPr>
              <w:t>Энергоэффективность и снижение воздействия на окружающую среду</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_Toc104161183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81</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84"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G</w:t>
            </w:r>
          </w:hyperlink>
          <w:r w:rsidR="009352E5">
            <w:rPr>
              <w:rFonts w:ascii="Arial" w:hAnsi="Arial" w:cs="Arial"/>
              <w:noProof/>
              <w:sz w:val="22"/>
              <w:szCs w:val="22"/>
            </w:rPr>
            <w:t xml:space="preserve"> </w:t>
          </w:r>
          <w:hyperlink w:anchor="_Toc104161185"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86" w:history="1">
            <w:r w:rsidR="009352E5" w:rsidRPr="009352E5">
              <w:rPr>
                <w:rStyle w:val="a3"/>
                <w:rFonts w:ascii="Arial" w:hAnsi="Arial" w:cs="Arial"/>
                <w:bCs/>
                <w:noProof/>
                <w:lang w:eastAsia="en-US"/>
              </w:rPr>
              <w:t>Примеры средств контроля, связанных с безопасностью</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_Toc104161186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85</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87"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H</w:t>
            </w:r>
          </w:hyperlink>
          <w:r w:rsidR="009352E5">
            <w:rPr>
              <w:rFonts w:ascii="Arial" w:hAnsi="Arial" w:cs="Arial"/>
              <w:noProof/>
              <w:sz w:val="22"/>
              <w:szCs w:val="22"/>
            </w:rPr>
            <w:t xml:space="preserve"> </w:t>
          </w:r>
          <w:hyperlink w:anchor="_Toc104161188"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89" w:history="1">
            <w:r w:rsidR="009352E5" w:rsidRPr="009352E5">
              <w:rPr>
                <w:rStyle w:val="a3"/>
                <w:rFonts w:ascii="Arial" w:hAnsi="Arial" w:cs="Arial"/>
                <w:bCs/>
                <w:noProof/>
                <w:lang w:eastAsia="en-US"/>
              </w:rPr>
              <w:t>Определение времени очистки распылительной камеры с использованием дыма</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_Toc104161189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87</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90"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I</w:t>
            </w:r>
          </w:hyperlink>
          <w:r w:rsidR="009352E5">
            <w:rPr>
              <w:rFonts w:ascii="Arial" w:hAnsi="Arial" w:cs="Arial"/>
              <w:noProof/>
              <w:sz w:val="22"/>
              <w:szCs w:val="22"/>
            </w:rPr>
            <w:t xml:space="preserve"> </w:t>
          </w:r>
          <w:hyperlink w:anchor="_Toc104161191"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92" w:history="1">
            <w:r w:rsidR="009352E5" w:rsidRPr="009352E5">
              <w:rPr>
                <w:rStyle w:val="a3"/>
                <w:rFonts w:ascii="Arial" w:hAnsi="Arial" w:cs="Arial"/>
                <w:bCs/>
                <w:noProof/>
                <w:lang w:eastAsia="en-US"/>
              </w:rPr>
              <w:t>Оценка времени продувки распылительной камеры</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_Toc104161192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89</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93"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J</w:t>
            </w:r>
          </w:hyperlink>
          <w:r w:rsidR="009352E5">
            <w:rPr>
              <w:rFonts w:ascii="Arial" w:hAnsi="Arial" w:cs="Arial"/>
              <w:noProof/>
              <w:sz w:val="22"/>
              <w:szCs w:val="22"/>
            </w:rPr>
            <w:t xml:space="preserve"> </w:t>
          </w:r>
          <w:hyperlink w:anchor="_Toc104161194" w:history="1">
            <w:r w:rsidR="009352E5" w:rsidRPr="009352E5">
              <w:rPr>
                <w:rStyle w:val="a3"/>
                <w:rFonts w:ascii="Arial" w:hAnsi="Arial" w:cs="Arial"/>
                <w:noProof/>
                <w:lang w:eastAsia="en-US"/>
              </w:rPr>
              <w:t>(справочное)</w:t>
            </w:r>
            <w:r w:rsidR="009352E5" w:rsidRPr="009352E5">
              <w:rPr>
                <w:rFonts w:ascii="Arial" w:hAnsi="Arial" w:cs="Arial"/>
                <w:noProof/>
                <w:webHidden/>
              </w:rPr>
              <w:t xml:space="preserve"> </w:t>
            </w:r>
          </w:hyperlink>
          <w:hyperlink w:anchor="_Toc104161195" w:history="1">
            <w:r w:rsidR="009352E5" w:rsidRPr="009352E5">
              <w:rPr>
                <w:rStyle w:val="a3"/>
                <w:rFonts w:ascii="Arial" w:hAnsi="Arial" w:cs="Arial"/>
                <w:bCs/>
                <w:noProof/>
                <w:lang w:eastAsia="en-US"/>
              </w:rPr>
              <w:t>Примеры вентиляции распылительных кабин с рабочими ямами</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_Toc104161195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91</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96" w:history="1">
            <w:r w:rsidR="009352E5" w:rsidRPr="009352E5">
              <w:rPr>
                <w:rStyle w:val="a3"/>
                <w:rFonts w:ascii="Arial" w:hAnsi="Arial" w:cs="Arial"/>
                <w:bCs/>
                <w:noProof/>
                <w:lang w:eastAsia="en-US"/>
              </w:rPr>
              <w:t xml:space="preserve">Приложение </w:t>
            </w:r>
            <w:r w:rsidR="009352E5" w:rsidRPr="009352E5">
              <w:rPr>
                <w:rStyle w:val="a3"/>
                <w:rFonts w:ascii="Arial" w:hAnsi="Arial" w:cs="Arial"/>
                <w:bCs/>
                <w:noProof/>
                <w:lang w:val="en-US" w:eastAsia="en-US"/>
              </w:rPr>
              <w:t>ZA</w:t>
            </w:r>
          </w:hyperlink>
          <w:r w:rsidR="009352E5">
            <w:rPr>
              <w:rFonts w:ascii="Arial" w:hAnsi="Arial" w:cs="Arial"/>
              <w:noProof/>
              <w:sz w:val="22"/>
              <w:szCs w:val="22"/>
            </w:rPr>
            <w:t xml:space="preserve"> </w:t>
          </w:r>
          <w:hyperlink w:anchor="_Toc104161197" w:history="1">
            <w:r w:rsidR="009352E5" w:rsidRPr="009352E5">
              <w:rPr>
                <w:rStyle w:val="a3"/>
                <w:rFonts w:ascii="Arial" w:hAnsi="Arial" w:cs="Arial"/>
                <w:noProof/>
                <w:lang w:eastAsia="en-US"/>
              </w:rPr>
              <w:t>(справочное)</w:t>
            </w:r>
            <w:r w:rsidR="009352E5" w:rsidRPr="009352E5">
              <w:rPr>
                <w:rFonts w:ascii="Arial" w:hAnsi="Arial" w:cs="Arial"/>
                <w:noProof/>
                <w:webHidden/>
              </w:rPr>
              <w:tab/>
            </w:r>
          </w:hyperlink>
          <w:r w:rsidR="009352E5" w:rsidRPr="009352E5">
            <w:rPr>
              <w:rStyle w:val="a3"/>
              <w:rFonts w:ascii="Arial" w:hAnsi="Arial" w:cs="Arial"/>
              <w:noProof/>
              <w:u w:val="none"/>
            </w:rPr>
            <w:t xml:space="preserve"> </w:t>
          </w:r>
          <w:hyperlink w:anchor="_Toc104161198" w:history="1">
            <w:r w:rsidR="009352E5" w:rsidRPr="009352E5">
              <w:rPr>
                <w:rStyle w:val="a3"/>
                <w:rFonts w:ascii="Arial" w:hAnsi="Arial" w:cs="Arial"/>
                <w:bCs/>
                <w:noProof/>
                <w:lang w:eastAsia="en-US"/>
              </w:rPr>
              <w:t>Взаимосвязь между настоящим стандартом и основными требованиями Директивы 2006/42/</w:t>
            </w:r>
            <w:r w:rsidR="009352E5" w:rsidRPr="009352E5">
              <w:rPr>
                <w:rStyle w:val="a3"/>
                <w:rFonts w:ascii="Arial" w:hAnsi="Arial" w:cs="Arial"/>
                <w:bCs/>
                <w:noProof/>
                <w:lang w:val="en-US" w:eastAsia="en-US"/>
              </w:rPr>
              <w:t>EC</w:t>
            </w:r>
            <w:r w:rsidR="009352E5" w:rsidRPr="009352E5">
              <w:rPr>
                <w:rStyle w:val="a3"/>
                <w:rFonts w:ascii="Arial" w:hAnsi="Arial" w:cs="Arial"/>
                <w:bCs/>
                <w:noProof/>
                <w:lang w:eastAsia="en-US"/>
              </w:rPr>
              <w:t>, которые должны быть охвачены</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_Toc104161198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94</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199" w:history="1">
            <w:r w:rsidR="009352E5" w:rsidRPr="009352E5">
              <w:rPr>
                <w:rStyle w:val="a3"/>
                <w:rFonts w:ascii="Arial" w:hAnsi="Arial" w:cs="Arial"/>
                <w:bCs/>
                <w:noProof/>
                <w:lang w:eastAsia="en-US"/>
              </w:rPr>
              <w:t>Библиография</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_Toc104161199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98</w:t>
            </w:r>
            <w:r w:rsidR="009352E5" w:rsidRPr="009352E5">
              <w:rPr>
                <w:rFonts w:ascii="Arial" w:hAnsi="Arial" w:cs="Arial"/>
                <w:noProof/>
                <w:webHidden/>
              </w:rPr>
              <w:fldChar w:fldCharType="end"/>
            </w:r>
          </w:hyperlink>
        </w:p>
        <w:p w:rsidR="009352E5" w:rsidRPr="009352E5" w:rsidRDefault="00A95646" w:rsidP="009352E5">
          <w:pPr>
            <w:pStyle w:val="11"/>
            <w:tabs>
              <w:tab w:val="right" w:leader="dot" w:pos="9347"/>
            </w:tabs>
            <w:spacing w:after="0"/>
            <w:ind w:firstLine="567"/>
            <w:jc w:val="both"/>
            <w:rPr>
              <w:rFonts w:ascii="Arial" w:hAnsi="Arial" w:cs="Arial"/>
              <w:noProof/>
              <w:sz w:val="22"/>
              <w:szCs w:val="22"/>
            </w:rPr>
          </w:pPr>
          <w:hyperlink w:anchor="_Toc104161200" w:history="1">
            <w:r w:rsidR="009352E5" w:rsidRPr="009352E5">
              <w:rPr>
                <w:rStyle w:val="a3"/>
                <w:rFonts w:ascii="Arial" w:hAnsi="Arial" w:cs="Arial"/>
                <w:noProof/>
              </w:rPr>
              <w:t>Приложение ДА</w:t>
            </w:r>
          </w:hyperlink>
          <w:r w:rsidR="009352E5">
            <w:rPr>
              <w:rFonts w:ascii="Arial" w:hAnsi="Arial" w:cs="Arial"/>
              <w:noProof/>
              <w:sz w:val="22"/>
              <w:szCs w:val="22"/>
            </w:rPr>
            <w:t xml:space="preserve"> </w:t>
          </w:r>
          <w:hyperlink w:anchor="_Toc104161201" w:history="1">
            <w:r w:rsidR="009352E5" w:rsidRPr="009352E5">
              <w:rPr>
                <w:rStyle w:val="a3"/>
                <w:rFonts w:ascii="Arial" w:hAnsi="Arial" w:cs="Arial"/>
                <w:noProof/>
              </w:rPr>
              <w:t>(справочное)</w:t>
            </w:r>
            <w:r w:rsidR="009352E5" w:rsidRPr="009352E5">
              <w:rPr>
                <w:rFonts w:ascii="Arial" w:hAnsi="Arial" w:cs="Arial"/>
                <w:noProof/>
                <w:webHidden/>
              </w:rPr>
              <w:tab/>
            </w:r>
            <w:r w:rsidR="009352E5" w:rsidRPr="009352E5">
              <w:rPr>
                <w:rFonts w:ascii="Arial" w:hAnsi="Arial" w:cs="Arial"/>
                <w:noProof/>
                <w:webHidden/>
              </w:rPr>
              <w:fldChar w:fldCharType="begin"/>
            </w:r>
            <w:r w:rsidR="009352E5" w:rsidRPr="009352E5">
              <w:rPr>
                <w:rFonts w:ascii="Arial" w:hAnsi="Arial" w:cs="Arial"/>
                <w:noProof/>
                <w:webHidden/>
              </w:rPr>
              <w:instrText xml:space="preserve"> PAGEREF _Toc104161201 \h </w:instrText>
            </w:r>
            <w:r w:rsidR="009352E5" w:rsidRPr="009352E5">
              <w:rPr>
                <w:rFonts w:ascii="Arial" w:hAnsi="Arial" w:cs="Arial"/>
                <w:noProof/>
                <w:webHidden/>
              </w:rPr>
            </w:r>
            <w:r w:rsidR="009352E5" w:rsidRPr="009352E5">
              <w:rPr>
                <w:rFonts w:ascii="Arial" w:hAnsi="Arial" w:cs="Arial"/>
                <w:noProof/>
                <w:webHidden/>
              </w:rPr>
              <w:fldChar w:fldCharType="separate"/>
            </w:r>
            <w:r w:rsidR="009352E5" w:rsidRPr="009352E5">
              <w:rPr>
                <w:rFonts w:ascii="Arial" w:hAnsi="Arial" w:cs="Arial"/>
                <w:noProof/>
                <w:webHidden/>
              </w:rPr>
              <w:t>100</w:t>
            </w:r>
            <w:r w:rsidR="009352E5" w:rsidRPr="009352E5">
              <w:rPr>
                <w:rFonts w:ascii="Arial" w:hAnsi="Arial" w:cs="Arial"/>
                <w:noProof/>
                <w:webHidden/>
              </w:rPr>
              <w:fldChar w:fldCharType="end"/>
            </w:r>
          </w:hyperlink>
          <w:hyperlink w:anchor="_Toc104161206" w:history="1"/>
        </w:p>
        <w:p w:rsidR="00025D8F" w:rsidRPr="00BE422C" w:rsidRDefault="00025D8F" w:rsidP="00025D8F">
          <w:pPr>
            <w:ind w:firstLine="567"/>
            <w:rPr>
              <w:rFonts w:ascii="Arial" w:hAnsi="Arial" w:cs="Arial"/>
            </w:rPr>
          </w:pPr>
          <w:r w:rsidRPr="00BE422C">
            <w:rPr>
              <w:rFonts w:ascii="Arial" w:hAnsi="Arial" w:cs="Arial"/>
              <w:bCs/>
            </w:rPr>
            <w:fldChar w:fldCharType="end"/>
          </w:r>
        </w:p>
      </w:sdtContent>
    </w:sdt>
    <w:p w:rsidR="00025D8F" w:rsidRPr="00006B70" w:rsidRDefault="00025D8F" w:rsidP="00025D8F">
      <w:pPr>
        <w:ind w:firstLine="567"/>
        <w:jc w:val="center"/>
        <w:rPr>
          <w:rFonts w:ascii="Arial" w:hAnsi="Arial" w:cs="Arial"/>
          <w:b/>
          <w:sz w:val="28"/>
        </w:rPr>
      </w:pPr>
    </w:p>
    <w:p w:rsidR="00F164D5" w:rsidRDefault="00025D8F" w:rsidP="00025D8F">
      <w:pPr>
        <w:sectPr w:rsidR="00F164D5" w:rsidSect="00D1076B">
          <w:headerReference w:type="even" r:id="rId9"/>
          <w:headerReference w:type="default" r:id="rId10"/>
          <w:footerReference w:type="even" r:id="rId11"/>
          <w:footerReference w:type="default" r:id="rId12"/>
          <w:headerReference w:type="first" r:id="rId13"/>
          <w:footerReference w:type="first" r:id="rId14"/>
          <w:pgSz w:w="11909" w:h="16834"/>
          <w:pgMar w:top="1418" w:right="1134" w:bottom="1418" w:left="1418" w:header="1020" w:footer="1020" w:gutter="0"/>
          <w:pgNumType w:fmt="upperRoman"/>
          <w:cols w:space="720"/>
          <w:noEndnote/>
          <w:titlePg/>
          <w:docGrid w:linePitch="326"/>
        </w:sectPr>
      </w:pPr>
      <w:r>
        <w:t xml:space="preserve"> </w:t>
      </w:r>
      <w:r>
        <w:br w:type="page"/>
      </w:r>
    </w:p>
    <w:p w:rsidR="00025D8F" w:rsidRPr="00860E39" w:rsidRDefault="00025D8F" w:rsidP="00025D8F">
      <w:pPr>
        <w:rPr>
          <w:rFonts w:ascii="Arial" w:hAnsi="Arial" w:cs="Arial"/>
        </w:rPr>
      </w:pPr>
    </w:p>
    <w:p w:rsidR="00025D8F" w:rsidRPr="00860E39" w:rsidRDefault="00025D8F" w:rsidP="00025D8F">
      <w:pPr>
        <w:pStyle w:val="12"/>
        <w:pBdr>
          <w:bottom w:val="single" w:sz="4" w:space="1" w:color="auto"/>
        </w:pBdr>
        <w:ind w:firstLine="0"/>
        <w:outlineLvl w:val="9"/>
        <w:rPr>
          <w:rFonts w:ascii="Arial" w:hAnsi="Arial" w:cs="Arial"/>
          <w:spacing w:val="160"/>
        </w:rPr>
      </w:pPr>
      <w:r w:rsidRPr="00860E39">
        <w:rPr>
          <w:rFonts w:ascii="Arial" w:hAnsi="Arial" w:cs="Arial"/>
          <w:spacing w:val="160"/>
        </w:rPr>
        <w:t>МЕЖГОСУДАРСТВЕННЫЙ СТАНДАРТ</w:t>
      </w:r>
    </w:p>
    <w:p w:rsidR="00025D8F" w:rsidRPr="00860E39" w:rsidRDefault="00025D8F" w:rsidP="00025D8F">
      <w:pPr>
        <w:jc w:val="both"/>
        <w:rPr>
          <w:rFonts w:ascii="Arial" w:hAnsi="Arial" w:cs="Arial"/>
          <w:b/>
        </w:rPr>
      </w:pPr>
      <w:r w:rsidRPr="00860E39">
        <w:rPr>
          <w:rFonts w:ascii="Arial" w:hAnsi="Arial" w:cs="Arial"/>
          <w:b/>
        </w:rPr>
        <w:t xml:space="preserve">     </w:t>
      </w:r>
    </w:p>
    <w:p w:rsidR="0064440C" w:rsidRPr="0064440C" w:rsidRDefault="0064440C" w:rsidP="0064440C">
      <w:pPr>
        <w:jc w:val="center"/>
        <w:rPr>
          <w:rFonts w:ascii="Arial" w:hAnsi="Arial" w:cs="Arial"/>
          <w:b/>
          <w:sz w:val="28"/>
          <w:szCs w:val="28"/>
        </w:rPr>
      </w:pPr>
      <w:r w:rsidRPr="0064440C">
        <w:rPr>
          <w:rFonts w:ascii="Arial" w:hAnsi="Arial" w:cs="Arial"/>
          <w:b/>
          <w:sz w:val="28"/>
          <w:szCs w:val="28"/>
        </w:rPr>
        <w:t>КАМЕРЫ ДЛЯ НАНЕСЕНИЯ ОРГАНИЧЕСКИХ МАТЕРИАЛОВ ПОКРЫТИЯ РАСПЫЛЕНИЕМ</w:t>
      </w:r>
    </w:p>
    <w:p w:rsidR="0064440C" w:rsidRPr="0064440C" w:rsidRDefault="0064440C" w:rsidP="0064440C">
      <w:pPr>
        <w:jc w:val="center"/>
        <w:rPr>
          <w:rFonts w:ascii="Arial" w:hAnsi="Arial" w:cs="Arial"/>
          <w:b/>
          <w:sz w:val="28"/>
          <w:szCs w:val="28"/>
        </w:rPr>
      </w:pPr>
    </w:p>
    <w:p w:rsidR="0064440C" w:rsidRPr="0064440C" w:rsidRDefault="0064440C" w:rsidP="0064440C">
      <w:pPr>
        <w:jc w:val="center"/>
        <w:rPr>
          <w:rFonts w:ascii="Arial" w:hAnsi="Arial" w:cs="Arial"/>
          <w:b/>
          <w:sz w:val="28"/>
          <w:szCs w:val="28"/>
          <w:lang w:val="en-US"/>
        </w:rPr>
      </w:pPr>
      <w:r w:rsidRPr="0064440C">
        <w:rPr>
          <w:rFonts w:ascii="Arial" w:hAnsi="Arial" w:cs="Arial"/>
          <w:b/>
          <w:sz w:val="28"/>
          <w:szCs w:val="28"/>
        </w:rPr>
        <w:t>Требования</w:t>
      </w:r>
      <w:r w:rsidRPr="0064440C">
        <w:rPr>
          <w:rFonts w:ascii="Arial" w:hAnsi="Arial" w:cs="Arial"/>
          <w:b/>
          <w:sz w:val="28"/>
          <w:szCs w:val="28"/>
          <w:lang w:val="en-US"/>
        </w:rPr>
        <w:t xml:space="preserve"> </w:t>
      </w:r>
      <w:r w:rsidRPr="0064440C">
        <w:rPr>
          <w:rFonts w:ascii="Arial" w:hAnsi="Arial" w:cs="Arial"/>
          <w:b/>
          <w:sz w:val="28"/>
          <w:szCs w:val="28"/>
        </w:rPr>
        <w:t>безопасности</w:t>
      </w:r>
    </w:p>
    <w:p w:rsidR="00025D8F" w:rsidRPr="00860E39" w:rsidRDefault="00025D8F" w:rsidP="00025D8F">
      <w:pPr>
        <w:jc w:val="center"/>
        <w:rPr>
          <w:rFonts w:ascii="Arial" w:hAnsi="Arial" w:cs="Arial"/>
          <w:b/>
          <w:sz w:val="28"/>
          <w:szCs w:val="28"/>
          <w:lang w:val="en-US"/>
        </w:rPr>
      </w:pPr>
    </w:p>
    <w:p w:rsidR="00025D8F" w:rsidRDefault="00F164D5" w:rsidP="00025D8F">
      <w:pPr>
        <w:pBdr>
          <w:bottom w:val="single" w:sz="4" w:space="1" w:color="auto"/>
        </w:pBdr>
        <w:jc w:val="center"/>
        <w:rPr>
          <w:rFonts w:ascii="Arial" w:hAnsi="Arial" w:cs="Arial"/>
          <w:lang w:val="en-US"/>
        </w:rPr>
      </w:pPr>
      <w:r w:rsidRPr="0064440C">
        <w:rPr>
          <w:rFonts w:ascii="Arial" w:hAnsi="Arial" w:cs="Arial"/>
          <w:lang w:val="en-US"/>
        </w:rPr>
        <w:t>Spray booths for organic coating material - Safety requirements</w:t>
      </w:r>
    </w:p>
    <w:p w:rsidR="00025D8F" w:rsidRPr="00860E39" w:rsidRDefault="00025D8F" w:rsidP="00025D8F">
      <w:pPr>
        <w:pBdr>
          <w:bottom w:val="single" w:sz="4" w:space="1" w:color="auto"/>
        </w:pBdr>
        <w:jc w:val="center"/>
        <w:rPr>
          <w:rFonts w:ascii="Arial" w:hAnsi="Arial" w:cs="Arial"/>
          <w:b/>
          <w:lang w:val="en-US"/>
        </w:rPr>
      </w:pPr>
    </w:p>
    <w:p w:rsidR="00025D8F" w:rsidRPr="00860E39" w:rsidRDefault="00025D8F" w:rsidP="00025D8F">
      <w:pPr>
        <w:jc w:val="right"/>
        <w:rPr>
          <w:rFonts w:ascii="Arial" w:hAnsi="Arial" w:cs="Arial"/>
          <w:b/>
        </w:rPr>
      </w:pPr>
      <w:r w:rsidRPr="00860E39">
        <w:rPr>
          <w:rFonts w:ascii="Arial" w:hAnsi="Arial" w:cs="Arial"/>
          <w:b/>
          <w:lang w:val="en-US"/>
        </w:rPr>
        <w:t xml:space="preserve">                                                                  </w:t>
      </w:r>
      <w:r w:rsidRPr="00860E39">
        <w:rPr>
          <w:rFonts w:ascii="Arial" w:hAnsi="Arial" w:cs="Arial"/>
          <w:b/>
        </w:rPr>
        <w:t>Дата введения</w:t>
      </w:r>
    </w:p>
    <w:p w:rsidR="00025D8F" w:rsidRDefault="00025D8F" w:rsidP="00F164D5">
      <w:pPr>
        <w:widowControl/>
        <w:autoSpaceDE/>
        <w:autoSpaceDN/>
        <w:adjustRightInd/>
        <w:ind w:firstLine="567"/>
        <w:rPr>
          <w:rStyle w:val="FontStyle151"/>
          <w:rFonts w:ascii="Arial" w:hAnsi="Arial" w:cs="Arial"/>
          <w:sz w:val="24"/>
          <w:szCs w:val="24"/>
          <w:lang w:eastAsia="en-US"/>
        </w:rPr>
      </w:pPr>
    </w:p>
    <w:p w:rsidR="006D3283" w:rsidRPr="00F164D5" w:rsidRDefault="006D3283" w:rsidP="00F164D5">
      <w:pPr>
        <w:pStyle w:val="Style41"/>
        <w:widowControl/>
        <w:ind w:firstLine="567"/>
        <w:jc w:val="both"/>
        <w:outlineLvl w:val="0"/>
        <w:rPr>
          <w:rStyle w:val="FontStyle151"/>
          <w:rFonts w:ascii="Arial" w:hAnsi="Arial" w:cs="Arial"/>
          <w:sz w:val="28"/>
          <w:szCs w:val="28"/>
          <w:lang w:eastAsia="en-US"/>
        </w:rPr>
      </w:pPr>
      <w:bookmarkStart w:id="3" w:name="_Toc104161160"/>
      <w:r w:rsidRPr="00F164D5">
        <w:rPr>
          <w:rStyle w:val="FontStyle151"/>
          <w:rFonts w:ascii="Arial" w:hAnsi="Arial" w:cs="Arial"/>
          <w:sz w:val="28"/>
          <w:szCs w:val="28"/>
          <w:lang w:eastAsia="en-US"/>
        </w:rPr>
        <w:t>1</w:t>
      </w:r>
      <w:bookmarkEnd w:id="0"/>
      <w:r w:rsidRPr="00F164D5">
        <w:rPr>
          <w:rStyle w:val="FontStyle151"/>
          <w:rFonts w:ascii="Arial" w:hAnsi="Arial" w:cs="Arial"/>
          <w:sz w:val="28"/>
          <w:szCs w:val="28"/>
          <w:lang w:eastAsia="en-US"/>
        </w:rPr>
        <w:t xml:space="preserve"> </w:t>
      </w:r>
      <w:r w:rsidR="00E55432" w:rsidRPr="00F164D5">
        <w:rPr>
          <w:rStyle w:val="FontStyle151"/>
          <w:rFonts w:ascii="Arial" w:hAnsi="Arial" w:cs="Arial"/>
          <w:sz w:val="28"/>
          <w:szCs w:val="28"/>
          <w:lang w:eastAsia="en-US"/>
        </w:rPr>
        <w:t>Область применения</w:t>
      </w:r>
      <w:bookmarkEnd w:id="3"/>
    </w:p>
    <w:p w:rsidR="00F164D5" w:rsidRDefault="00F164D5" w:rsidP="00F164D5">
      <w:pPr>
        <w:pStyle w:val="Style41"/>
        <w:widowControl/>
        <w:ind w:firstLine="567"/>
        <w:jc w:val="both"/>
        <w:rPr>
          <w:rStyle w:val="FontStyle151"/>
          <w:rFonts w:ascii="Arial" w:hAnsi="Arial" w:cs="Arial"/>
          <w:sz w:val="24"/>
          <w:szCs w:val="24"/>
          <w:lang w:eastAsia="en-US"/>
        </w:rPr>
      </w:pPr>
    </w:p>
    <w:p w:rsidR="00F164D5" w:rsidRPr="00664A72" w:rsidRDefault="00F164D5" w:rsidP="00F164D5">
      <w:pPr>
        <w:pStyle w:val="Style41"/>
        <w:widowControl/>
        <w:ind w:firstLine="567"/>
        <w:jc w:val="both"/>
        <w:rPr>
          <w:rStyle w:val="FontStyle151"/>
          <w:rFonts w:ascii="Arial" w:hAnsi="Arial" w:cs="Arial"/>
          <w:sz w:val="24"/>
          <w:szCs w:val="24"/>
          <w:lang w:eastAsia="en-US"/>
        </w:rPr>
      </w:pPr>
    </w:p>
    <w:p w:rsidR="00E55432"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 xml:space="preserve">Настоящий </w:t>
      </w:r>
      <w:r w:rsidR="00E55432" w:rsidRPr="00664A72">
        <w:rPr>
          <w:rStyle w:val="FontStyle162"/>
          <w:rFonts w:ascii="Arial" w:hAnsi="Arial" w:cs="Arial"/>
          <w:sz w:val="24"/>
          <w:szCs w:val="24"/>
          <w:lang w:eastAsia="en-US"/>
        </w:rPr>
        <w:t>стандарт распространяется на существенные опасности, опасные ситуации и опасные события, относящиеся к распылительным кабинам для нанесения органических жидких и порошковых покрытий, когда они используются по назначению и в условиях, предусмотренных изготовителем, включая разумно предсказуемое неправильное использование.</w:t>
      </w:r>
    </w:p>
    <w:p w:rsidR="00E55432" w:rsidRPr="00664A72" w:rsidRDefault="00E5543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Сведения о существенных опасностях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в Приложении А.</w:t>
      </w:r>
    </w:p>
    <w:p w:rsidR="00F164D5" w:rsidRDefault="00E5543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Интерфейсы между распылительными кабинами и другим оборудованием, используемым для нанесения покрытий, приведены на рисунке 1.</w:t>
      </w: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ind w:firstLine="567"/>
        <w:jc w:val="both"/>
        <w:rPr>
          <w:rStyle w:val="FontStyle162"/>
          <w:rFonts w:ascii="Arial" w:hAnsi="Arial" w:cs="Arial"/>
          <w:sz w:val="24"/>
          <w:szCs w:val="24"/>
          <w:lang w:eastAsia="en-US"/>
        </w:rPr>
      </w:pPr>
    </w:p>
    <w:p w:rsidR="00F164D5" w:rsidRDefault="00F164D5" w:rsidP="00F164D5">
      <w:pPr>
        <w:pStyle w:val="Style30"/>
        <w:widowControl/>
        <w:pBdr>
          <w:top w:val="single" w:sz="4" w:space="1" w:color="auto"/>
        </w:pBdr>
        <w:ind w:firstLine="567"/>
        <w:jc w:val="both"/>
        <w:rPr>
          <w:rStyle w:val="FontStyle162"/>
          <w:rFonts w:ascii="Arial" w:hAnsi="Arial" w:cs="Arial"/>
          <w:sz w:val="24"/>
          <w:szCs w:val="24"/>
          <w:lang w:eastAsia="en-US"/>
        </w:rPr>
      </w:pPr>
      <w:r w:rsidRPr="00006B70">
        <w:rPr>
          <w:rFonts w:ascii="Arial" w:hAnsi="Arial" w:cs="Arial"/>
          <w:b/>
          <w:i/>
        </w:rPr>
        <w:t>проект, KZ, первая редакция</w:t>
      </w:r>
    </w:p>
    <w:p w:rsidR="00F164D5" w:rsidRDefault="00F164D5">
      <w:pPr>
        <w:widowControl/>
        <w:autoSpaceDE/>
        <w:autoSpaceDN/>
        <w:adjustRightInd/>
        <w:spacing w:after="200" w:line="276" w:lineRule="auto"/>
        <w:rPr>
          <w:rStyle w:val="FontStyle162"/>
          <w:rFonts w:ascii="Arial" w:hAnsi="Arial" w:cs="Arial"/>
          <w:sz w:val="24"/>
          <w:szCs w:val="24"/>
          <w:lang w:eastAsia="en-US"/>
        </w:rPr>
      </w:pPr>
      <w:r>
        <w:rPr>
          <w:rStyle w:val="FontStyle162"/>
          <w:rFonts w:ascii="Arial" w:hAnsi="Arial" w:cs="Arial"/>
          <w:sz w:val="24"/>
          <w:szCs w:val="24"/>
          <w:lang w:eastAsia="en-US"/>
        </w:rPr>
        <w:br w:type="page"/>
      </w:r>
    </w:p>
    <w:p w:rsidR="006D3283" w:rsidRPr="00F164D5" w:rsidRDefault="006D3283" w:rsidP="00F164D5">
      <w:pPr>
        <w:pStyle w:val="Style30"/>
        <w:widowControl/>
        <w:ind w:firstLine="567"/>
        <w:jc w:val="both"/>
        <w:rPr>
          <w:rStyle w:val="FontStyle126"/>
          <w:rFonts w:ascii="Arial" w:hAnsi="Arial" w:cs="Arial"/>
          <w:b w:val="0"/>
          <w:bCs w:val="0"/>
          <w:sz w:val="24"/>
          <w:szCs w:val="24"/>
          <w:lang w:eastAsia="en-US"/>
        </w:rPr>
      </w:pPr>
    </w:p>
    <w:p w:rsidR="00D85E7F" w:rsidRPr="00664A72" w:rsidRDefault="00D85E7F" w:rsidP="00F164D5">
      <w:pPr>
        <w:pStyle w:val="Style45"/>
        <w:widowControl/>
        <w:ind w:firstLine="567"/>
        <w:jc w:val="center"/>
        <w:rPr>
          <w:rStyle w:val="FontStyle126"/>
          <w:rFonts w:ascii="Arial" w:hAnsi="Arial" w:cs="Arial"/>
          <w:sz w:val="24"/>
          <w:szCs w:val="24"/>
          <w:lang w:val="en-US" w:eastAsia="en-US"/>
        </w:rPr>
      </w:pPr>
      <w:r w:rsidRPr="00664A72">
        <w:rPr>
          <w:rFonts w:ascii="Arial" w:hAnsi="Arial" w:cs="Arial"/>
          <w:b/>
          <w:bCs/>
          <w:noProof/>
          <w:color w:val="000000"/>
        </w:rPr>
        <w:drawing>
          <wp:inline distT="0" distB="0" distL="0" distR="0" wp14:anchorId="29BE35CA" wp14:editId="01225B0E">
            <wp:extent cx="3692023" cy="2571750"/>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4661" cy="2601450"/>
                    </a:xfrm>
                    <a:prstGeom prst="rect">
                      <a:avLst/>
                    </a:prstGeom>
                    <a:noFill/>
                    <a:ln>
                      <a:noFill/>
                    </a:ln>
                  </pic:spPr>
                </pic:pic>
              </a:graphicData>
            </a:graphic>
          </wp:inline>
        </w:drawing>
      </w:r>
    </w:p>
    <w:tbl>
      <w:tblPr>
        <w:tblW w:w="0" w:type="auto"/>
        <w:tblInd w:w="749" w:type="dxa"/>
        <w:tblLayout w:type="fixed"/>
        <w:tblCellMar>
          <w:left w:w="40" w:type="dxa"/>
          <w:right w:w="40" w:type="dxa"/>
        </w:tblCellMar>
        <w:tblLook w:val="0000" w:firstRow="0" w:lastRow="0" w:firstColumn="0" w:lastColumn="0" w:noHBand="0" w:noVBand="0"/>
      </w:tblPr>
      <w:tblGrid>
        <w:gridCol w:w="1559"/>
        <w:gridCol w:w="6521"/>
      </w:tblGrid>
      <w:tr w:rsidR="00F20BD9" w:rsidRPr="00F164D5" w:rsidTr="00C12EDE">
        <w:trPr>
          <w:trHeight w:val="346"/>
        </w:trPr>
        <w:tc>
          <w:tcPr>
            <w:tcW w:w="8080" w:type="dxa"/>
            <w:gridSpan w:val="2"/>
            <w:tcBorders>
              <w:top w:val="nil"/>
              <w:left w:val="nil"/>
              <w:bottom w:val="nil"/>
              <w:right w:val="nil"/>
            </w:tcBorders>
          </w:tcPr>
          <w:p w:rsidR="00F20BD9" w:rsidRPr="00F164D5" w:rsidRDefault="00F20BD9" w:rsidP="00F164D5">
            <w:pPr>
              <w:pStyle w:val="Style1"/>
              <w:widowControl/>
              <w:ind w:firstLine="567"/>
              <w:rPr>
                <w:rStyle w:val="FontStyle11"/>
                <w:rFonts w:ascii="Arial" w:hAnsi="Arial" w:cs="Arial"/>
                <w:b/>
                <w:sz w:val="20"/>
                <w:szCs w:val="20"/>
                <w:lang w:eastAsia="en-US"/>
              </w:rPr>
            </w:pPr>
            <w:r w:rsidRPr="00F164D5">
              <w:rPr>
                <w:rStyle w:val="FontStyle11"/>
                <w:rFonts w:ascii="Arial" w:hAnsi="Arial" w:cs="Arial"/>
                <w:b/>
                <w:sz w:val="20"/>
                <w:szCs w:val="20"/>
                <w:lang w:eastAsia="en-US"/>
              </w:rPr>
              <w:t>Условные обозначения</w:t>
            </w:r>
          </w:p>
          <w:p w:rsidR="00C12EDE" w:rsidRPr="00F164D5" w:rsidRDefault="00C12EDE" w:rsidP="00F164D5">
            <w:pPr>
              <w:pStyle w:val="Style1"/>
              <w:widowControl/>
              <w:ind w:firstLine="567"/>
              <w:rPr>
                <w:rFonts w:ascii="Arial" w:hAnsi="Arial" w:cs="Arial"/>
                <w:b/>
                <w:sz w:val="20"/>
                <w:szCs w:val="20"/>
              </w:rPr>
            </w:pPr>
            <w:r w:rsidRPr="00F164D5">
              <w:rPr>
                <w:rFonts w:ascii="Arial" w:hAnsi="Arial" w:cs="Arial"/>
                <w:b/>
                <w:noProof/>
                <w:sz w:val="20"/>
                <w:szCs w:val="20"/>
              </w:rPr>
              <w:drawing>
                <wp:inline distT="0" distB="0" distL="0" distR="0" wp14:anchorId="1E0BE54E" wp14:editId="4968A42C">
                  <wp:extent cx="485775" cy="23053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97929" cy="236305"/>
                          </a:xfrm>
                          <a:prstGeom prst="rect">
                            <a:avLst/>
                          </a:prstGeom>
                        </pic:spPr>
                      </pic:pic>
                    </a:graphicData>
                  </a:graphic>
                </wp:inline>
              </w:drawing>
            </w:r>
            <w:r w:rsidRPr="00F164D5">
              <w:rPr>
                <w:rFonts w:ascii="Arial" w:hAnsi="Arial" w:cs="Arial"/>
                <w:b/>
                <w:sz w:val="20"/>
                <w:szCs w:val="20"/>
              </w:rPr>
              <w:t xml:space="preserve">  </w:t>
            </w:r>
            <w:r w:rsidR="00F164D5">
              <w:rPr>
                <w:rFonts w:ascii="Arial" w:hAnsi="Arial" w:cs="Arial"/>
                <w:b/>
                <w:sz w:val="20"/>
                <w:szCs w:val="20"/>
              </w:rPr>
              <w:t xml:space="preserve">      </w:t>
            </w:r>
            <w:r w:rsidRPr="00F164D5">
              <w:rPr>
                <w:rStyle w:val="FontStyle12"/>
                <w:rFonts w:ascii="Arial" w:hAnsi="Arial" w:cs="Arial"/>
                <w:b w:val="0"/>
                <w:sz w:val="20"/>
                <w:szCs w:val="20"/>
                <w:lang w:val="en-US" w:eastAsia="en-US"/>
              </w:rPr>
              <w:t>распылительная камера</w:t>
            </w:r>
          </w:p>
        </w:tc>
      </w:tr>
      <w:tr w:rsidR="006D3283" w:rsidRPr="00F164D5" w:rsidTr="00C12EDE">
        <w:trPr>
          <w:trHeight w:val="68"/>
        </w:trPr>
        <w:tc>
          <w:tcPr>
            <w:tcW w:w="1559" w:type="dxa"/>
            <w:tcBorders>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1</w:t>
            </w:r>
          </w:p>
        </w:tc>
        <w:tc>
          <w:tcPr>
            <w:tcW w:w="6521" w:type="dxa"/>
            <w:tcBorders>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разъем для вывода воды</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2</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eastAsia="en-US"/>
              </w:rPr>
            </w:pPr>
            <w:r w:rsidRPr="00F164D5">
              <w:rPr>
                <w:rStyle w:val="FontStyle12"/>
                <w:rFonts w:ascii="Arial" w:hAnsi="Arial" w:cs="Arial"/>
                <w:b w:val="0"/>
                <w:sz w:val="20"/>
                <w:szCs w:val="20"/>
                <w:lang w:eastAsia="en-US"/>
              </w:rPr>
              <w:t>разъем для подключения к источнику питания</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3</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соединитель для ввода воды</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4</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eastAsia="en-US"/>
              </w:rPr>
            </w:pPr>
            <w:r w:rsidRPr="00F164D5">
              <w:rPr>
                <w:rStyle w:val="FontStyle12"/>
                <w:rFonts w:ascii="Arial" w:hAnsi="Arial" w:cs="Arial"/>
                <w:b w:val="0"/>
                <w:sz w:val="20"/>
                <w:szCs w:val="20"/>
                <w:lang w:eastAsia="en-US"/>
              </w:rPr>
              <w:t>соединитель для подачи сжатого воздуха</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5</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интерфейс системы управления</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6</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подача свежего воздуха</w:t>
            </w:r>
          </w:p>
        </w:tc>
      </w:tr>
      <w:tr w:rsidR="006D3283" w:rsidRPr="00F164D5" w:rsidTr="00C12EDE">
        <w:trPr>
          <w:trHeight w:val="76"/>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7</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eastAsia="en-US"/>
              </w:rPr>
            </w:pPr>
            <w:r w:rsidRPr="00F164D5">
              <w:rPr>
                <w:rStyle w:val="FontStyle12"/>
                <w:rFonts w:ascii="Arial" w:hAnsi="Arial" w:cs="Arial"/>
                <w:b w:val="0"/>
                <w:sz w:val="20"/>
                <w:szCs w:val="20"/>
                <w:lang w:eastAsia="en-US"/>
              </w:rPr>
              <w:t>соединитель к системе очистки отработанного воздуха</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8</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eastAsia="en-US"/>
              </w:rPr>
            </w:pPr>
            <w:r w:rsidRPr="00F164D5">
              <w:rPr>
                <w:rStyle w:val="FontStyle12"/>
                <w:rFonts w:ascii="Arial" w:hAnsi="Arial" w:cs="Arial"/>
                <w:b w:val="0"/>
                <w:sz w:val="20"/>
                <w:szCs w:val="20"/>
                <w:lang w:eastAsia="en-US"/>
              </w:rPr>
              <w:t xml:space="preserve">соединитель для подачи воздуха </w:t>
            </w:r>
            <w:r w:rsidRPr="00F164D5">
              <w:rPr>
                <w:rStyle w:val="FontStyle12"/>
                <w:rFonts w:ascii="Arial" w:hAnsi="Arial" w:cs="Arial"/>
                <w:b w:val="0"/>
                <w:sz w:val="20"/>
                <w:szCs w:val="20"/>
                <w:lang w:val="en-US" w:eastAsia="en-US"/>
              </w:rPr>
              <w:t>RPD</w:t>
            </w:r>
          </w:p>
        </w:tc>
      </w:tr>
      <w:tr w:rsidR="006D3283" w:rsidRPr="00F164D5" w:rsidTr="00C12EDE">
        <w:trPr>
          <w:trHeight w:val="68"/>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9</w:t>
            </w:r>
          </w:p>
        </w:tc>
        <w:tc>
          <w:tcPr>
            <w:tcW w:w="6521" w:type="dxa"/>
            <w:tcBorders>
              <w:top w:val="nil"/>
              <w:left w:val="nil"/>
              <w:bottom w:val="nil"/>
              <w:right w:val="nil"/>
            </w:tcBorders>
          </w:tcPr>
          <w:p w:rsidR="006D3283" w:rsidRPr="00F164D5" w:rsidRDefault="00F20BD9"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соединитель системы очистки кабины</w:t>
            </w:r>
          </w:p>
        </w:tc>
      </w:tr>
      <w:tr w:rsidR="006D3283" w:rsidRPr="00F164D5" w:rsidTr="00C12EDE">
        <w:trPr>
          <w:trHeight w:val="80"/>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10</w:t>
            </w:r>
          </w:p>
        </w:tc>
        <w:tc>
          <w:tcPr>
            <w:tcW w:w="6521" w:type="dxa"/>
            <w:tcBorders>
              <w:top w:val="nil"/>
              <w:left w:val="nil"/>
              <w:bottom w:val="nil"/>
              <w:right w:val="nil"/>
            </w:tcBorders>
          </w:tcPr>
          <w:p w:rsidR="006D3283" w:rsidRPr="00F164D5" w:rsidRDefault="00927646" w:rsidP="00F164D5">
            <w:pPr>
              <w:pStyle w:val="Style3"/>
              <w:widowControl/>
              <w:ind w:firstLine="567"/>
              <w:rPr>
                <w:rStyle w:val="FontStyle12"/>
                <w:rFonts w:ascii="Arial" w:hAnsi="Arial" w:cs="Arial"/>
                <w:b w:val="0"/>
                <w:sz w:val="20"/>
                <w:szCs w:val="20"/>
                <w:lang w:eastAsia="en-US"/>
              </w:rPr>
            </w:pPr>
            <w:r w:rsidRPr="00F164D5">
              <w:rPr>
                <w:rStyle w:val="FontStyle12"/>
                <w:rFonts w:ascii="Arial" w:hAnsi="Arial" w:cs="Arial"/>
                <w:b w:val="0"/>
                <w:sz w:val="20"/>
                <w:szCs w:val="20"/>
                <w:lang w:eastAsia="en-US"/>
              </w:rPr>
              <w:t>подключение к внешней системе пожаротушения</w:t>
            </w:r>
          </w:p>
        </w:tc>
      </w:tr>
      <w:tr w:rsidR="006D3283" w:rsidRPr="00F164D5" w:rsidTr="00C12EDE">
        <w:trPr>
          <w:trHeight w:val="313"/>
        </w:trPr>
        <w:tc>
          <w:tcPr>
            <w:tcW w:w="1559" w:type="dxa"/>
            <w:tcBorders>
              <w:top w:val="nil"/>
              <w:left w:val="nil"/>
              <w:bottom w:val="nil"/>
              <w:right w:val="nil"/>
            </w:tcBorders>
          </w:tcPr>
          <w:p w:rsidR="006D3283" w:rsidRPr="00F164D5" w:rsidRDefault="006D3283"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11</w:t>
            </w:r>
          </w:p>
        </w:tc>
        <w:tc>
          <w:tcPr>
            <w:tcW w:w="6521" w:type="dxa"/>
            <w:tcBorders>
              <w:top w:val="nil"/>
              <w:left w:val="nil"/>
              <w:bottom w:val="nil"/>
              <w:right w:val="nil"/>
            </w:tcBorders>
          </w:tcPr>
          <w:p w:rsidR="006D3283" w:rsidRPr="00F164D5" w:rsidRDefault="00927646" w:rsidP="00F164D5">
            <w:pPr>
              <w:pStyle w:val="Style3"/>
              <w:widowControl/>
              <w:ind w:firstLine="567"/>
              <w:rPr>
                <w:rStyle w:val="FontStyle12"/>
                <w:rFonts w:ascii="Arial" w:hAnsi="Arial" w:cs="Arial"/>
                <w:b w:val="0"/>
                <w:sz w:val="20"/>
                <w:szCs w:val="20"/>
                <w:lang w:val="en-US" w:eastAsia="en-US"/>
              </w:rPr>
            </w:pPr>
            <w:r w:rsidRPr="00F164D5">
              <w:rPr>
                <w:rStyle w:val="FontStyle12"/>
                <w:rFonts w:ascii="Arial" w:hAnsi="Arial" w:cs="Arial"/>
                <w:b w:val="0"/>
                <w:sz w:val="20"/>
                <w:szCs w:val="20"/>
                <w:lang w:val="en-US" w:eastAsia="en-US"/>
              </w:rPr>
              <w:t>подключение к подъемному устройству</w:t>
            </w:r>
          </w:p>
        </w:tc>
      </w:tr>
    </w:tbl>
    <w:p w:rsidR="006D3283" w:rsidRPr="00F164D5" w:rsidRDefault="00927646" w:rsidP="00F164D5">
      <w:pPr>
        <w:pStyle w:val="Style14"/>
        <w:widowControl/>
        <w:ind w:firstLine="567"/>
        <w:jc w:val="center"/>
        <w:rPr>
          <w:rStyle w:val="FontStyle164"/>
          <w:rFonts w:ascii="Arial" w:hAnsi="Arial" w:cs="Arial"/>
          <w:b w:val="0"/>
          <w:sz w:val="24"/>
          <w:szCs w:val="24"/>
          <w:lang w:eastAsia="en-US"/>
        </w:rPr>
      </w:pPr>
      <w:r w:rsidRPr="00F164D5">
        <w:rPr>
          <w:rStyle w:val="FontStyle164"/>
          <w:rFonts w:ascii="Arial" w:hAnsi="Arial" w:cs="Arial"/>
          <w:b w:val="0"/>
          <w:sz w:val="24"/>
          <w:szCs w:val="24"/>
          <w:lang w:eastAsia="en-US"/>
        </w:rPr>
        <w:t>Рисунок 1 — Интерфейсы распылительной камеры со вспомогательным оборудованием</w:t>
      </w:r>
    </w:p>
    <w:p w:rsidR="00F164D5" w:rsidRDefault="00F164D5" w:rsidP="00F164D5">
      <w:pPr>
        <w:pStyle w:val="Style30"/>
        <w:widowControl/>
        <w:ind w:firstLine="567"/>
        <w:jc w:val="both"/>
        <w:rPr>
          <w:rStyle w:val="FontStyle162"/>
          <w:rFonts w:ascii="Arial" w:hAnsi="Arial" w:cs="Arial"/>
          <w:sz w:val="24"/>
          <w:szCs w:val="24"/>
          <w:lang w:eastAsia="en-US"/>
        </w:rPr>
      </w:pPr>
    </w:p>
    <w:p w:rsidR="00927646"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 xml:space="preserve">Настоящий стандарт не распространяется на риски, </w:t>
      </w:r>
      <w:r w:rsidR="00927646" w:rsidRPr="00664A72">
        <w:rPr>
          <w:rStyle w:val="FontStyle162"/>
          <w:rFonts w:ascii="Arial" w:hAnsi="Arial" w:cs="Arial"/>
          <w:sz w:val="24"/>
          <w:szCs w:val="24"/>
          <w:lang w:eastAsia="en-US"/>
        </w:rPr>
        <w:t xml:space="preserve">связанные с использованием </w:t>
      </w:r>
      <w:r>
        <w:rPr>
          <w:rStyle w:val="FontStyle162"/>
          <w:rFonts w:ascii="Arial" w:hAnsi="Arial" w:cs="Arial"/>
          <w:sz w:val="24"/>
          <w:szCs w:val="24"/>
          <w:lang w:eastAsia="en-US"/>
        </w:rPr>
        <w:t>данного</w:t>
      </w:r>
      <w:r w:rsidR="00927646" w:rsidRPr="00664A72">
        <w:rPr>
          <w:rStyle w:val="FontStyle162"/>
          <w:rFonts w:ascii="Arial" w:hAnsi="Arial" w:cs="Arial"/>
          <w:sz w:val="24"/>
          <w:szCs w:val="24"/>
          <w:lang w:eastAsia="en-US"/>
        </w:rPr>
        <w:t xml:space="preserve"> оборудования с пищевыми продуктами</w:t>
      </w:r>
      <w:r>
        <w:rPr>
          <w:rStyle w:val="FontStyle162"/>
          <w:rFonts w:ascii="Arial" w:hAnsi="Arial" w:cs="Arial"/>
          <w:sz w:val="24"/>
          <w:szCs w:val="24"/>
          <w:lang w:eastAsia="en-US"/>
        </w:rPr>
        <w:t xml:space="preserve"> и фармацевтическими продуктами</w:t>
      </w:r>
      <w:r w:rsidR="00927646" w:rsidRPr="00664A72">
        <w:rPr>
          <w:rStyle w:val="FontStyle162"/>
          <w:rFonts w:ascii="Arial" w:hAnsi="Arial" w:cs="Arial"/>
          <w:sz w:val="24"/>
          <w:szCs w:val="24"/>
          <w:lang w:eastAsia="en-US"/>
        </w:rPr>
        <w:t>.</w:t>
      </w:r>
    </w:p>
    <w:p w:rsidR="00927646" w:rsidRPr="00664A72" w:rsidRDefault="00927646"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Конкретные существенные риски, связанные с сушкой в комбинированных распылительных и сушильных камерах, рассматриваются в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1539:2015.</w:t>
      </w:r>
    </w:p>
    <w:p w:rsidR="00927646" w:rsidRPr="00664A72" w:rsidRDefault="00927646"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Настоящий стандарт не </w:t>
      </w:r>
      <w:r w:rsidR="00F164D5">
        <w:rPr>
          <w:rStyle w:val="FontStyle162"/>
          <w:rFonts w:ascii="Arial" w:hAnsi="Arial" w:cs="Arial"/>
          <w:sz w:val="24"/>
          <w:szCs w:val="24"/>
          <w:lang w:eastAsia="en-US"/>
        </w:rPr>
        <w:t>распространяется на</w:t>
      </w:r>
      <w:r w:rsidRPr="00664A72">
        <w:rPr>
          <w:rStyle w:val="FontStyle162"/>
          <w:rFonts w:ascii="Arial" w:hAnsi="Arial" w:cs="Arial"/>
          <w:sz w:val="24"/>
          <w:szCs w:val="24"/>
          <w:lang w:eastAsia="en-US"/>
        </w:rPr>
        <w:t>:</w:t>
      </w:r>
    </w:p>
    <w:p w:rsidR="00927646"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 xml:space="preserve">- </w:t>
      </w:r>
      <w:r w:rsidR="00927646" w:rsidRPr="00664A72">
        <w:rPr>
          <w:rStyle w:val="FontStyle162"/>
          <w:rFonts w:ascii="Arial" w:hAnsi="Arial" w:cs="Arial"/>
          <w:sz w:val="24"/>
          <w:szCs w:val="24"/>
          <w:lang w:eastAsia="en-US"/>
        </w:rPr>
        <w:t>пространства для нанесения органического материала покрытия, состоящие только из вытяжной стенки;</w:t>
      </w:r>
    </w:p>
    <w:p w:rsidR="00927646"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 платформы, прикрепленные</w:t>
      </w:r>
      <w:r w:rsidR="00927646" w:rsidRPr="00664A72">
        <w:rPr>
          <w:rStyle w:val="FontStyle162"/>
          <w:rFonts w:ascii="Arial" w:hAnsi="Arial" w:cs="Arial"/>
          <w:sz w:val="24"/>
          <w:szCs w:val="24"/>
          <w:lang w:eastAsia="en-US"/>
        </w:rPr>
        <w:t xml:space="preserve"> к распылительным кабинам (например, для подкрашивания);</w:t>
      </w:r>
    </w:p>
    <w:p w:rsidR="00927646"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 xml:space="preserve">- </w:t>
      </w:r>
      <w:r w:rsidR="00D220C2">
        <w:rPr>
          <w:rStyle w:val="FontStyle162"/>
          <w:rFonts w:ascii="Arial" w:hAnsi="Arial" w:cs="Arial"/>
          <w:sz w:val="24"/>
          <w:szCs w:val="24"/>
          <w:lang w:eastAsia="en-US"/>
        </w:rPr>
        <w:t>помещения для содержания</w:t>
      </w:r>
      <w:r w:rsidR="00927646" w:rsidRPr="00664A72">
        <w:rPr>
          <w:rStyle w:val="FontStyle162"/>
          <w:rFonts w:ascii="Arial" w:hAnsi="Arial" w:cs="Arial"/>
          <w:sz w:val="24"/>
          <w:szCs w:val="24"/>
          <w:lang w:eastAsia="en-US"/>
        </w:rPr>
        <w:t xml:space="preserve"> стада (</w:t>
      </w:r>
      <w:r>
        <w:rPr>
          <w:rStyle w:val="FontStyle162"/>
          <w:rFonts w:ascii="Arial" w:hAnsi="Arial" w:cs="Arial"/>
          <w:sz w:val="24"/>
          <w:szCs w:val="24"/>
          <w:lang w:eastAsia="en-US"/>
        </w:rPr>
        <w:t>см.</w:t>
      </w:r>
      <w:r w:rsidR="00927646" w:rsidRPr="00664A72">
        <w:rPr>
          <w:rStyle w:val="FontStyle162"/>
          <w:rFonts w:ascii="Arial" w:hAnsi="Arial" w:cs="Arial"/>
          <w:sz w:val="24"/>
          <w:szCs w:val="24"/>
          <w:lang w:eastAsia="en-US"/>
        </w:rPr>
        <w:t xml:space="preserve"> </w:t>
      </w:r>
      <w:r w:rsidR="00927646" w:rsidRPr="00664A72">
        <w:rPr>
          <w:rStyle w:val="FontStyle162"/>
          <w:rFonts w:ascii="Arial" w:hAnsi="Arial" w:cs="Arial"/>
          <w:sz w:val="24"/>
          <w:szCs w:val="24"/>
          <w:lang w:val="en-US" w:eastAsia="en-US"/>
        </w:rPr>
        <w:t>EN</w:t>
      </w:r>
      <w:r w:rsidR="00927646" w:rsidRPr="00664A72">
        <w:rPr>
          <w:rStyle w:val="FontStyle162"/>
          <w:rFonts w:ascii="Arial" w:hAnsi="Arial" w:cs="Arial"/>
          <w:sz w:val="24"/>
          <w:szCs w:val="24"/>
          <w:lang w:eastAsia="en-US"/>
        </w:rPr>
        <w:t xml:space="preserve"> 50223:2015);</w:t>
      </w:r>
    </w:p>
    <w:p w:rsidR="00927646"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927646" w:rsidRPr="00664A72">
        <w:rPr>
          <w:rStyle w:val="FontStyle162"/>
          <w:rFonts w:ascii="Arial" w:hAnsi="Arial" w:cs="Arial"/>
          <w:sz w:val="24"/>
          <w:szCs w:val="24"/>
          <w:lang w:eastAsia="en-US"/>
        </w:rPr>
        <w:t xml:space="preserve"> распылительные кабины с воздушным потоком от вертикального впуска к горизонтальному отводу или от горизонтального впуска к вертикальному отводу.</w:t>
      </w:r>
    </w:p>
    <w:p w:rsidR="006D3283" w:rsidRPr="00664A72" w:rsidRDefault="00927646"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Настоящий стандарт не применяется к оборудованию, изготовленному до даты публикации </w:t>
      </w:r>
      <w:r w:rsidR="00D220C2">
        <w:rPr>
          <w:rStyle w:val="FontStyle162"/>
          <w:rFonts w:ascii="Arial" w:hAnsi="Arial" w:cs="Arial"/>
          <w:sz w:val="24"/>
          <w:szCs w:val="24"/>
          <w:lang w:eastAsia="en-US"/>
        </w:rPr>
        <w:t>настоящего</w:t>
      </w:r>
      <w:r w:rsidRPr="00664A72">
        <w:rPr>
          <w:rStyle w:val="FontStyle162"/>
          <w:rFonts w:ascii="Arial" w:hAnsi="Arial" w:cs="Arial"/>
          <w:sz w:val="24"/>
          <w:szCs w:val="24"/>
          <w:lang w:eastAsia="en-US"/>
        </w:rPr>
        <w:t xml:space="preserve"> стандарта.</w:t>
      </w:r>
    </w:p>
    <w:p w:rsidR="006D3283" w:rsidRDefault="006D3283" w:rsidP="00F164D5">
      <w:pPr>
        <w:pStyle w:val="Style41"/>
        <w:widowControl/>
        <w:ind w:firstLine="567"/>
        <w:jc w:val="both"/>
        <w:rPr>
          <w:rStyle w:val="FontStyle151"/>
          <w:rFonts w:ascii="Arial" w:hAnsi="Arial" w:cs="Arial"/>
          <w:sz w:val="24"/>
          <w:szCs w:val="24"/>
          <w:lang w:eastAsia="en-US"/>
        </w:rPr>
      </w:pPr>
    </w:p>
    <w:p w:rsidR="00D220C2" w:rsidRPr="00664A72" w:rsidRDefault="00D220C2" w:rsidP="00F164D5">
      <w:pPr>
        <w:pStyle w:val="Style41"/>
        <w:widowControl/>
        <w:ind w:firstLine="567"/>
        <w:jc w:val="both"/>
        <w:rPr>
          <w:rStyle w:val="FontStyle151"/>
          <w:rFonts w:ascii="Arial" w:hAnsi="Arial" w:cs="Arial"/>
          <w:sz w:val="24"/>
          <w:szCs w:val="24"/>
          <w:lang w:eastAsia="en-US"/>
        </w:rPr>
      </w:pPr>
    </w:p>
    <w:p w:rsidR="006D3283" w:rsidRPr="00D220C2" w:rsidRDefault="00927646" w:rsidP="00D220C2">
      <w:pPr>
        <w:pStyle w:val="Style41"/>
        <w:widowControl/>
        <w:ind w:firstLine="567"/>
        <w:jc w:val="both"/>
        <w:outlineLvl w:val="0"/>
        <w:rPr>
          <w:rStyle w:val="FontStyle151"/>
          <w:rFonts w:ascii="Arial" w:hAnsi="Arial" w:cs="Arial"/>
          <w:sz w:val="28"/>
          <w:szCs w:val="28"/>
          <w:lang w:eastAsia="en-US"/>
        </w:rPr>
      </w:pPr>
      <w:bookmarkStart w:id="4" w:name="_Toc104161161"/>
      <w:r w:rsidRPr="00D220C2">
        <w:rPr>
          <w:rStyle w:val="FontStyle151"/>
          <w:rFonts w:ascii="Arial" w:hAnsi="Arial" w:cs="Arial"/>
          <w:sz w:val="28"/>
          <w:szCs w:val="28"/>
          <w:lang w:eastAsia="en-US"/>
        </w:rPr>
        <w:t>2 Нормативные ссылки</w:t>
      </w:r>
      <w:bookmarkEnd w:id="4"/>
    </w:p>
    <w:p w:rsidR="00D220C2" w:rsidRDefault="00D220C2" w:rsidP="00F164D5">
      <w:pPr>
        <w:pStyle w:val="Style41"/>
        <w:widowControl/>
        <w:ind w:firstLine="567"/>
        <w:jc w:val="both"/>
        <w:rPr>
          <w:rStyle w:val="FontStyle151"/>
          <w:rFonts w:ascii="Arial" w:hAnsi="Arial" w:cs="Arial"/>
          <w:sz w:val="24"/>
          <w:szCs w:val="24"/>
          <w:lang w:eastAsia="en-US"/>
        </w:rPr>
      </w:pPr>
    </w:p>
    <w:p w:rsidR="00D220C2" w:rsidRPr="00FC70BE" w:rsidRDefault="00D220C2" w:rsidP="00D220C2">
      <w:pPr>
        <w:pStyle w:val="Style37"/>
        <w:widowControl/>
        <w:ind w:firstLine="567"/>
        <w:jc w:val="both"/>
        <w:rPr>
          <w:rStyle w:val="FontStyle132"/>
          <w:rFonts w:ascii="Arial" w:hAnsi="Arial" w:cs="Arial"/>
          <w:b w:val="0"/>
          <w:color w:val="auto"/>
          <w:sz w:val="24"/>
          <w:szCs w:val="24"/>
          <w:lang w:eastAsia="en-US"/>
        </w:rPr>
      </w:pPr>
      <w:r w:rsidRPr="00BB2FEC">
        <w:rPr>
          <w:rFonts w:ascii="Arial" w:hAnsi="Arial" w:cs="Arial"/>
        </w:rPr>
        <w:lastRenderedPageBreak/>
        <w:t xml:space="preserve">Для применения настоящего стандарта необходимы, следующие ссылочные нормативные документы. Для датированных ссылок применяют только указанное </w:t>
      </w:r>
      <w:r w:rsidRPr="00FC70BE">
        <w:rPr>
          <w:rFonts w:ascii="Arial" w:hAnsi="Arial" w:cs="Arial"/>
        </w:rPr>
        <w:t>издание ссылочного документа, для недатированных ссылок применяют последнее издание ссылочного документа (включая все его изменения).</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EN</w:t>
      </w:r>
      <w:r w:rsidRPr="00FC70BE">
        <w:rPr>
          <w:rStyle w:val="FontStyle162"/>
          <w:rFonts w:ascii="Arial" w:hAnsi="Arial" w:cs="Arial"/>
          <w:sz w:val="24"/>
          <w:szCs w:val="24"/>
          <w:lang w:eastAsia="en-US"/>
        </w:rPr>
        <w:t xml:space="preserve"> 525:2009, </w:t>
      </w:r>
      <w:r w:rsidR="00D220C2" w:rsidRPr="00FC70BE">
        <w:rPr>
          <w:rFonts w:ascii="Arial" w:hAnsi="Arial" w:cs="Arial"/>
        </w:rPr>
        <w:t>Non-domestic direct gas-fired forced convection air heaters for space heating not exceeding a net heat input of 300 kW (</w:t>
      </w:r>
      <w:r w:rsidR="00927646" w:rsidRPr="00FC70BE">
        <w:rPr>
          <w:rStyle w:val="FontStyle163"/>
          <w:rFonts w:ascii="Arial" w:hAnsi="Arial" w:cs="Arial"/>
          <w:i w:val="0"/>
          <w:sz w:val="24"/>
          <w:szCs w:val="24"/>
          <w:lang w:eastAsia="en-US"/>
        </w:rPr>
        <w:t>Калориферы газовые без теплообменников с принудительной конвекцией для обогрева помещений небытового назначения с номинальной тепловой нагрузкой до 300 кВт</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547-1:1996+A1:2008, </w:t>
      </w:r>
      <w:r w:rsidR="00D220C2" w:rsidRPr="00FC70BE">
        <w:rPr>
          <w:rFonts w:ascii="Arial" w:hAnsi="Arial" w:cs="Arial"/>
          <w:lang w:val="en-US"/>
        </w:rPr>
        <w:t>Safety of machinery — Human body measurements — Part 1: Principles for determining the dimensions required for openings for whole body access into machinery (</w:t>
      </w:r>
      <w:r w:rsidR="00927646" w:rsidRPr="00FC70BE">
        <w:rPr>
          <w:rStyle w:val="FontStyle163"/>
          <w:rFonts w:ascii="Arial" w:hAnsi="Arial" w:cs="Arial"/>
          <w:i w:val="0"/>
          <w:sz w:val="24"/>
          <w:szCs w:val="24"/>
          <w:lang w:eastAsia="en-US"/>
        </w:rPr>
        <w:t>Безопасность</w:t>
      </w:r>
      <w:r w:rsidR="00927646" w:rsidRPr="00FC70BE">
        <w:rPr>
          <w:rStyle w:val="FontStyle163"/>
          <w:rFonts w:ascii="Arial" w:hAnsi="Arial" w:cs="Arial"/>
          <w:i w:val="0"/>
          <w:sz w:val="24"/>
          <w:szCs w:val="24"/>
          <w:lang w:val="en-US" w:eastAsia="en-US"/>
        </w:rPr>
        <w:t xml:space="preserve"> </w:t>
      </w:r>
      <w:r w:rsidR="00927646" w:rsidRPr="00FC70BE">
        <w:rPr>
          <w:rStyle w:val="FontStyle163"/>
          <w:rFonts w:ascii="Arial" w:hAnsi="Arial" w:cs="Arial"/>
          <w:i w:val="0"/>
          <w:sz w:val="24"/>
          <w:szCs w:val="24"/>
          <w:lang w:eastAsia="en-US"/>
        </w:rPr>
        <w:t>машин</w:t>
      </w:r>
      <w:r w:rsidR="00927646" w:rsidRPr="00FC70BE">
        <w:rPr>
          <w:rStyle w:val="FontStyle163"/>
          <w:rFonts w:ascii="Arial" w:hAnsi="Arial" w:cs="Arial"/>
          <w:i w:val="0"/>
          <w:sz w:val="24"/>
          <w:szCs w:val="24"/>
          <w:lang w:val="en-US" w:eastAsia="en-US"/>
        </w:rPr>
        <w:t xml:space="preserve">. </w:t>
      </w:r>
      <w:r w:rsidR="00927646" w:rsidRPr="00FC70BE">
        <w:rPr>
          <w:rStyle w:val="FontStyle163"/>
          <w:rFonts w:ascii="Arial" w:hAnsi="Arial" w:cs="Arial"/>
          <w:i w:val="0"/>
          <w:sz w:val="24"/>
          <w:szCs w:val="24"/>
          <w:lang w:eastAsia="en-US"/>
        </w:rPr>
        <w:t>Размеры тела человека. Часть 1. Принципы определения размеров проемов, обеспечивающих полный доступ человека к машине</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746-1:1997+A1:2009, </w:t>
      </w:r>
      <w:r w:rsidR="00D220C2" w:rsidRPr="00FC70BE">
        <w:rPr>
          <w:rFonts w:ascii="Arial" w:hAnsi="Arial" w:cs="Arial"/>
          <w:lang w:val="en-US"/>
        </w:rPr>
        <w:t>Industrial thermoprocessing equipment — Part 1: Common safety requirements for industrial thermoprocessing equipment (</w:t>
      </w:r>
      <w:r w:rsidR="00442EC5" w:rsidRPr="00FC70BE">
        <w:rPr>
          <w:rStyle w:val="FontStyle163"/>
          <w:rFonts w:ascii="Arial" w:hAnsi="Arial" w:cs="Arial"/>
          <w:i w:val="0"/>
          <w:sz w:val="24"/>
          <w:szCs w:val="24"/>
          <w:lang w:eastAsia="en-US"/>
        </w:rPr>
        <w:t>Промышленное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оборудование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для</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термической</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усадки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Часть 1. Общее требование безопасности для промышленного оборудования для термической усадки</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746-2:2010, </w:t>
      </w:r>
      <w:r w:rsidR="00D220C2" w:rsidRPr="00FC70BE">
        <w:rPr>
          <w:rFonts w:ascii="Arial" w:hAnsi="Arial" w:cs="Arial"/>
          <w:lang w:val="en-US"/>
        </w:rPr>
        <w:t>Industrial thermoprocessing equipment — Part 2: Safety requirements for combustion and fuel handling systems (</w:t>
      </w:r>
      <w:r w:rsidR="00442EC5" w:rsidRPr="00FC70BE">
        <w:rPr>
          <w:rStyle w:val="FontStyle163"/>
          <w:rFonts w:ascii="Arial" w:hAnsi="Arial" w:cs="Arial"/>
          <w:i w:val="0"/>
          <w:sz w:val="24"/>
          <w:szCs w:val="24"/>
          <w:lang w:eastAsia="en-US"/>
        </w:rPr>
        <w:t>Оборудование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термообрабатывающее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промышленное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Часть 2. Требования безопасности к топкам и топливопроводящим системам</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EN</w:t>
      </w:r>
      <w:r w:rsidRPr="00FC70BE">
        <w:rPr>
          <w:rStyle w:val="FontStyle162"/>
          <w:rFonts w:ascii="Arial" w:hAnsi="Arial" w:cs="Arial"/>
          <w:sz w:val="24"/>
          <w:szCs w:val="24"/>
          <w:lang w:eastAsia="en-US"/>
        </w:rPr>
        <w:t xml:space="preserve"> 1127-1:2011, </w:t>
      </w:r>
      <w:r w:rsidR="00D220C2" w:rsidRPr="00FC70BE">
        <w:rPr>
          <w:rFonts w:ascii="Arial" w:hAnsi="Arial" w:cs="Arial"/>
        </w:rPr>
        <w:t>Explosive atmospheres — Explosion prevention and protection — Part 1: Basic concepts and methodology (</w:t>
      </w:r>
      <w:r w:rsidR="00442EC5" w:rsidRPr="00FC70BE">
        <w:rPr>
          <w:rStyle w:val="FontStyle163"/>
          <w:rFonts w:ascii="Arial" w:hAnsi="Arial" w:cs="Arial"/>
          <w:i w:val="0"/>
          <w:sz w:val="24"/>
          <w:szCs w:val="24"/>
          <w:lang w:eastAsia="en-US"/>
        </w:rPr>
        <w:t>Взрывоопасные среды - Предотвращение взрыва и защита - Часть 1: Основные понятия и методология</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1539:2015, </w:t>
      </w:r>
      <w:r w:rsidR="00D220C2" w:rsidRPr="00FC70BE">
        <w:rPr>
          <w:rFonts w:ascii="Arial" w:hAnsi="Arial" w:cs="Arial"/>
          <w:lang w:val="en-US"/>
        </w:rPr>
        <w:t>Dryers and ovens, in which flammable substances are released — Safety requirements (</w:t>
      </w:r>
      <w:r w:rsidR="00442EC5" w:rsidRPr="00FC70BE">
        <w:rPr>
          <w:rStyle w:val="FontStyle163"/>
          <w:rFonts w:ascii="Arial" w:hAnsi="Arial" w:cs="Arial"/>
          <w:i w:val="0"/>
          <w:sz w:val="24"/>
          <w:szCs w:val="24"/>
          <w:lang w:eastAsia="en-US"/>
        </w:rPr>
        <w:t>Машины</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оборудование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полиграфическое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Устройства сушильные и печи, в которых выделяются горючие вещества. Требования безопасности</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12198-1:2000+A1:2008, </w:t>
      </w:r>
      <w:r w:rsidR="00D220C2" w:rsidRPr="00FC70BE">
        <w:rPr>
          <w:rFonts w:ascii="Arial" w:hAnsi="Arial" w:cs="Arial"/>
          <w:lang w:val="en-US"/>
        </w:rPr>
        <w:t>Safety of machinery — Assessment and reduction of risks arising from radiation emitted by machinery — Part 1: General principles (</w:t>
      </w:r>
      <w:r w:rsidR="00442EC5" w:rsidRPr="00FC70BE">
        <w:rPr>
          <w:rStyle w:val="FontStyle163"/>
          <w:rFonts w:ascii="Arial" w:hAnsi="Arial" w:cs="Arial"/>
          <w:i w:val="0"/>
          <w:sz w:val="24"/>
          <w:szCs w:val="24"/>
          <w:lang w:eastAsia="en-US"/>
        </w:rPr>
        <w:t>Безопасность</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машин</w:t>
      </w:r>
      <w:r w:rsidR="00442EC5" w:rsidRPr="00FC70BE">
        <w:rPr>
          <w:rStyle w:val="FontStyle163"/>
          <w:rFonts w:ascii="Arial" w:hAnsi="Arial" w:cs="Arial"/>
          <w:i w:val="0"/>
          <w:sz w:val="24"/>
          <w:szCs w:val="24"/>
          <w:lang w:val="en-US" w:eastAsia="en-US"/>
        </w:rPr>
        <w:t xml:space="preserve"> - </w:t>
      </w:r>
      <w:r w:rsidR="00442EC5" w:rsidRPr="00FC70BE">
        <w:rPr>
          <w:rStyle w:val="FontStyle163"/>
          <w:rFonts w:ascii="Arial" w:hAnsi="Arial" w:cs="Arial"/>
          <w:i w:val="0"/>
          <w:sz w:val="24"/>
          <w:szCs w:val="24"/>
          <w:lang w:eastAsia="en-US"/>
        </w:rPr>
        <w:t>оценка</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сокращение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риска</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выпущенного</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машинами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излучения</w:t>
      </w:r>
      <w:r w:rsidR="00442EC5" w:rsidRPr="00FC70BE">
        <w:rPr>
          <w:rStyle w:val="FontStyle163"/>
          <w:rFonts w:ascii="Arial" w:hAnsi="Arial" w:cs="Arial"/>
          <w:i w:val="0"/>
          <w:sz w:val="24"/>
          <w:szCs w:val="24"/>
          <w:lang w:val="en-US" w:eastAsia="en-US"/>
        </w:rPr>
        <w:t xml:space="preserve"> - </w:t>
      </w:r>
      <w:r w:rsidR="00442EC5" w:rsidRPr="00FC70BE">
        <w:rPr>
          <w:rStyle w:val="FontStyle163"/>
          <w:rFonts w:ascii="Arial" w:hAnsi="Arial" w:cs="Arial"/>
          <w:i w:val="0"/>
          <w:sz w:val="24"/>
          <w:szCs w:val="24"/>
          <w:lang w:eastAsia="en-US"/>
        </w:rPr>
        <w:t>часть</w:t>
      </w:r>
      <w:r w:rsidR="00442EC5" w:rsidRPr="00FC70BE">
        <w:rPr>
          <w:rStyle w:val="FontStyle163"/>
          <w:rFonts w:ascii="Arial" w:hAnsi="Arial" w:cs="Arial"/>
          <w:i w:val="0"/>
          <w:sz w:val="24"/>
          <w:szCs w:val="24"/>
          <w:lang w:val="en-US" w:eastAsia="en-US"/>
        </w:rPr>
        <w:t xml:space="preserve"> 1: </w:t>
      </w:r>
      <w:r w:rsidR="00442EC5" w:rsidRPr="00FC70BE">
        <w:rPr>
          <w:rStyle w:val="FontStyle163"/>
          <w:rFonts w:ascii="Arial" w:hAnsi="Arial" w:cs="Arial"/>
          <w:i w:val="0"/>
          <w:sz w:val="24"/>
          <w:szCs w:val="24"/>
          <w:lang w:eastAsia="en-US"/>
        </w:rPr>
        <w:t>Общие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тезисы</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12198-2:2002+A1:2008, </w:t>
      </w:r>
      <w:r w:rsidR="00D220C2" w:rsidRPr="00FC70BE">
        <w:rPr>
          <w:rFonts w:ascii="Arial" w:hAnsi="Arial" w:cs="Arial"/>
          <w:lang w:val="en-US"/>
        </w:rPr>
        <w:t>Safety of machinery — Assessment and reduction of risks arising from radiation emitted by machinery — Part 2: Radiation emission measurement procedure (</w:t>
      </w:r>
      <w:r w:rsidR="00442EC5" w:rsidRPr="00FC70BE">
        <w:rPr>
          <w:rStyle w:val="FontStyle163"/>
          <w:rFonts w:ascii="Arial" w:hAnsi="Arial" w:cs="Arial"/>
          <w:i w:val="0"/>
          <w:sz w:val="24"/>
          <w:szCs w:val="24"/>
          <w:lang w:eastAsia="en-US"/>
        </w:rPr>
        <w:t>Безопасность</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машин</w:t>
      </w:r>
      <w:r w:rsidR="00442EC5" w:rsidRPr="00FC70BE">
        <w:rPr>
          <w:rStyle w:val="FontStyle163"/>
          <w:rFonts w:ascii="Arial" w:hAnsi="Arial" w:cs="Arial"/>
          <w:i w:val="0"/>
          <w:sz w:val="24"/>
          <w:szCs w:val="24"/>
          <w:lang w:val="en-US" w:eastAsia="en-US"/>
        </w:rPr>
        <w:t xml:space="preserve"> - </w:t>
      </w:r>
      <w:r w:rsidR="00442EC5" w:rsidRPr="00FC70BE">
        <w:rPr>
          <w:rStyle w:val="FontStyle163"/>
          <w:rFonts w:ascii="Arial" w:hAnsi="Arial" w:cs="Arial"/>
          <w:i w:val="0"/>
          <w:sz w:val="24"/>
          <w:szCs w:val="24"/>
          <w:lang w:eastAsia="en-US"/>
        </w:rPr>
        <w:t>Оценки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сокращения</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рисков</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являющихся</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результатом</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излучения</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испускаемого</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машинным</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оборудованием</w:t>
      </w:r>
      <w:r w:rsidR="00442EC5" w:rsidRPr="00FC70BE">
        <w:rPr>
          <w:rStyle w:val="FontStyle163"/>
          <w:rFonts w:ascii="Arial" w:hAnsi="Arial" w:cs="Arial"/>
          <w:i w:val="0"/>
          <w:sz w:val="24"/>
          <w:szCs w:val="24"/>
          <w:lang w:val="en-US" w:eastAsia="en-US"/>
        </w:rPr>
        <w:t xml:space="preserve"> - </w:t>
      </w:r>
      <w:r w:rsidR="00442EC5" w:rsidRPr="00FC70BE">
        <w:rPr>
          <w:rStyle w:val="FontStyle163"/>
          <w:rFonts w:ascii="Arial" w:hAnsi="Arial" w:cs="Arial"/>
          <w:i w:val="0"/>
          <w:sz w:val="24"/>
          <w:szCs w:val="24"/>
          <w:lang w:eastAsia="en-US"/>
        </w:rPr>
        <w:t>Часть</w:t>
      </w:r>
      <w:r w:rsidR="00442EC5" w:rsidRPr="00FC70BE">
        <w:rPr>
          <w:rStyle w:val="FontStyle163"/>
          <w:rFonts w:ascii="Arial" w:hAnsi="Arial" w:cs="Arial"/>
          <w:i w:val="0"/>
          <w:sz w:val="24"/>
          <w:szCs w:val="24"/>
          <w:lang w:val="en-US" w:eastAsia="en-US"/>
        </w:rPr>
        <w:t xml:space="preserve"> 2: </w:t>
      </w:r>
      <w:r w:rsidR="00442EC5" w:rsidRPr="00FC70BE">
        <w:rPr>
          <w:rStyle w:val="FontStyle163"/>
          <w:rFonts w:ascii="Arial" w:hAnsi="Arial" w:cs="Arial"/>
          <w:i w:val="0"/>
          <w:sz w:val="24"/>
          <w:szCs w:val="24"/>
          <w:lang w:eastAsia="en-US"/>
        </w:rPr>
        <w:t>измерительная</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процедура</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эмиссии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излучения</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12464-1:2011, </w:t>
      </w:r>
      <w:r w:rsidR="00D220C2" w:rsidRPr="00FC70BE">
        <w:rPr>
          <w:rFonts w:ascii="Arial" w:hAnsi="Arial" w:cs="Arial"/>
          <w:lang w:val="en-US"/>
        </w:rPr>
        <w:t>Light and lighting — Lighting of work places — Part 1: Indoor work places (</w:t>
      </w:r>
      <w:r w:rsidR="00442EC5" w:rsidRPr="00FC70BE">
        <w:rPr>
          <w:rStyle w:val="FontStyle163"/>
          <w:rFonts w:ascii="Arial" w:hAnsi="Arial" w:cs="Arial"/>
          <w:i w:val="0"/>
          <w:sz w:val="24"/>
          <w:szCs w:val="24"/>
          <w:lang w:eastAsia="en-US"/>
        </w:rPr>
        <w:t>Свет</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освещение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Освещение рабочих мест. Часть 1. Рабочие места в комнате</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14373:2005, </w:t>
      </w:r>
      <w:r w:rsidR="00D220C2" w:rsidRPr="00FC70BE">
        <w:rPr>
          <w:rFonts w:ascii="Arial" w:hAnsi="Arial" w:cs="Arial"/>
          <w:lang w:val="en-US"/>
        </w:rPr>
        <w:t>Explosion suppression systems (</w:t>
      </w:r>
      <w:r w:rsidR="00442EC5" w:rsidRPr="00FC70BE">
        <w:rPr>
          <w:rStyle w:val="FontStyle163"/>
          <w:rFonts w:ascii="Arial" w:hAnsi="Arial" w:cs="Arial"/>
          <w:i w:val="0"/>
          <w:sz w:val="24"/>
          <w:szCs w:val="24"/>
          <w:lang w:eastAsia="en-US"/>
        </w:rPr>
        <w:t>Системы</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взрывозащиты</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14462:2015, </w:t>
      </w:r>
      <w:r w:rsidR="00D220C2" w:rsidRPr="00FC70BE">
        <w:rPr>
          <w:rFonts w:ascii="Arial" w:hAnsi="Arial" w:cs="Arial"/>
          <w:lang w:val="en-US"/>
        </w:rPr>
        <w:t>Surface treatment equipment —Noise test code for surface treatment equipment including its ancillary handling equipment — Accuracy grades 2 and 3  (</w:t>
      </w:r>
      <w:r w:rsidR="00442EC5" w:rsidRPr="00FC70BE">
        <w:rPr>
          <w:rStyle w:val="FontStyle163"/>
          <w:rFonts w:ascii="Arial" w:hAnsi="Arial" w:cs="Arial"/>
          <w:i w:val="0"/>
          <w:sz w:val="24"/>
          <w:szCs w:val="24"/>
          <w:lang w:eastAsia="en-US"/>
        </w:rPr>
        <w:t>Оборудование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для</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обработки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поверхности</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Свод правил по определению шума оборудования для обработки поверхности, включая вспомогательное ручное оборудование. Классы точности 2 и 3</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EN</w:t>
      </w:r>
      <w:r w:rsidRPr="00FC70BE">
        <w:rPr>
          <w:rStyle w:val="FontStyle162"/>
          <w:rFonts w:ascii="Arial" w:hAnsi="Arial" w:cs="Arial"/>
          <w:sz w:val="24"/>
          <w:szCs w:val="24"/>
          <w:lang w:eastAsia="en-US"/>
        </w:rPr>
        <w:t xml:space="preserve"> 14491:2012, </w:t>
      </w:r>
      <w:r w:rsidR="00D220C2" w:rsidRPr="00FC70BE">
        <w:rPr>
          <w:rFonts w:ascii="Arial" w:hAnsi="Arial" w:cs="Arial"/>
        </w:rPr>
        <w:t>Dust explosion venting protective systems (</w:t>
      </w:r>
      <w:r w:rsidR="00442EC5" w:rsidRPr="00FC70BE">
        <w:rPr>
          <w:rStyle w:val="FontStyle163"/>
          <w:rFonts w:ascii="Arial" w:hAnsi="Arial" w:cs="Arial"/>
          <w:i w:val="0"/>
          <w:sz w:val="24"/>
          <w:szCs w:val="24"/>
          <w:lang w:eastAsia="en-US"/>
        </w:rPr>
        <w:t>Защитные вентилируемые системы от пылевого взрыва</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lastRenderedPageBreak/>
        <w:t>EN</w:t>
      </w:r>
      <w:r w:rsidRPr="00FC70BE">
        <w:rPr>
          <w:rStyle w:val="FontStyle162"/>
          <w:rFonts w:ascii="Arial" w:hAnsi="Arial" w:cs="Arial"/>
          <w:sz w:val="24"/>
          <w:szCs w:val="24"/>
          <w:lang w:eastAsia="en-US"/>
        </w:rPr>
        <w:t xml:space="preserve"> 14986:2017</w:t>
      </w:r>
      <w:r w:rsidR="00442EC5" w:rsidRPr="00FC70BE">
        <w:rPr>
          <w:rStyle w:val="FontStyle163"/>
          <w:rFonts w:ascii="Arial" w:hAnsi="Arial" w:cs="Arial"/>
          <w:i w:val="0"/>
          <w:sz w:val="24"/>
          <w:szCs w:val="24"/>
        </w:rPr>
        <w:t>,</w:t>
      </w:r>
      <w:r w:rsidR="00D220C2" w:rsidRPr="00FC70BE">
        <w:rPr>
          <w:rStyle w:val="FontStyle163"/>
          <w:rFonts w:ascii="Arial" w:hAnsi="Arial" w:cs="Arial"/>
          <w:i w:val="0"/>
          <w:sz w:val="24"/>
          <w:szCs w:val="24"/>
          <w:lang w:eastAsia="en-US"/>
        </w:rPr>
        <w:t xml:space="preserve"> </w:t>
      </w:r>
      <w:r w:rsidR="00D220C2" w:rsidRPr="00FC70BE">
        <w:rPr>
          <w:rFonts w:ascii="Arial" w:hAnsi="Arial" w:cs="Arial"/>
        </w:rPr>
        <w:t>Design of fans working in potentially explosive atmospheres (</w:t>
      </w:r>
      <w:r w:rsidR="00442EC5" w:rsidRPr="00FC70BE">
        <w:rPr>
          <w:rStyle w:val="FontStyle163"/>
          <w:rFonts w:ascii="Arial" w:hAnsi="Arial" w:cs="Arial"/>
          <w:i w:val="0"/>
          <w:sz w:val="24"/>
          <w:szCs w:val="24"/>
          <w:lang w:eastAsia="en-US"/>
        </w:rPr>
        <w:t>Проектирование вентиляторов для работы в по</w:t>
      </w:r>
      <w:r w:rsidR="00D220C2" w:rsidRPr="00FC70BE">
        <w:rPr>
          <w:rStyle w:val="FontStyle163"/>
          <w:rFonts w:ascii="Arial" w:hAnsi="Arial" w:cs="Arial"/>
          <w:i w:val="0"/>
          <w:sz w:val="24"/>
          <w:szCs w:val="24"/>
          <w:lang w:eastAsia="en-US"/>
        </w:rPr>
        <w:t>тенциально взрывоопасных средах)</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15089:2009, </w:t>
      </w:r>
      <w:r w:rsidR="00D220C2" w:rsidRPr="00FC70BE">
        <w:rPr>
          <w:rFonts w:ascii="Arial" w:hAnsi="Arial" w:cs="Arial"/>
          <w:lang w:val="en-US"/>
        </w:rPr>
        <w:t>Explosion isolation systems (</w:t>
      </w:r>
      <w:r w:rsidR="00442EC5" w:rsidRPr="00FC70BE">
        <w:rPr>
          <w:rStyle w:val="FontStyle163"/>
          <w:rFonts w:ascii="Arial" w:hAnsi="Arial" w:cs="Arial"/>
          <w:i w:val="0"/>
          <w:sz w:val="24"/>
          <w:szCs w:val="24"/>
          <w:lang w:eastAsia="en-US"/>
        </w:rPr>
        <w:t>Взрывоизолирующие</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системы</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16447:2014, </w:t>
      </w:r>
      <w:r w:rsidR="00D220C2" w:rsidRPr="00FC70BE">
        <w:rPr>
          <w:rFonts w:ascii="Arial" w:hAnsi="Arial" w:cs="Arial"/>
          <w:lang w:val="en-US"/>
        </w:rPr>
        <w:t>Explosion isolation flap valves (</w:t>
      </w:r>
      <w:r w:rsidR="00442EC5" w:rsidRPr="00FC70BE">
        <w:rPr>
          <w:rStyle w:val="FontStyle163"/>
          <w:rFonts w:ascii="Arial" w:hAnsi="Arial" w:cs="Arial"/>
          <w:i w:val="0"/>
          <w:sz w:val="24"/>
          <w:szCs w:val="24"/>
          <w:lang w:eastAsia="en-US"/>
        </w:rPr>
        <w:t>Клапаны</w:t>
      </w:r>
      <w:r w:rsidR="00442EC5" w:rsidRPr="00FC70BE">
        <w:rPr>
          <w:rStyle w:val="FontStyle163"/>
          <w:rFonts w:ascii="Arial" w:hAnsi="Arial" w:cs="Arial"/>
          <w:i w:val="0"/>
          <w:sz w:val="24"/>
          <w:szCs w:val="24"/>
          <w:lang w:val="en-US" w:eastAsia="en-US"/>
        </w:rPr>
        <w:t xml:space="preserve"> </w:t>
      </w:r>
      <w:r w:rsidR="00442EC5" w:rsidRPr="00FC70BE">
        <w:rPr>
          <w:rStyle w:val="FontStyle163"/>
          <w:rFonts w:ascii="Arial" w:hAnsi="Arial" w:cs="Arial"/>
          <w:i w:val="0"/>
          <w:sz w:val="24"/>
          <w:szCs w:val="24"/>
          <w:lang w:eastAsia="en-US"/>
        </w:rPr>
        <w:t>взрывозащищенные</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50050-1:2013, </w:t>
      </w:r>
      <w:r w:rsidR="00D220C2" w:rsidRPr="00FC70BE">
        <w:rPr>
          <w:rFonts w:ascii="Arial" w:hAnsi="Arial" w:cs="Arial"/>
          <w:lang w:val="en-US"/>
        </w:rPr>
        <w:t>Electrostatic hand-held spraying equipment — Safety requirements — Part 1: Hand-held spraying equipment for ignitable liquid coating materials (</w:t>
      </w:r>
      <w:r w:rsidR="008F45DA" w:rsidRPr="00FC70BE">
        <w:rPr>
          <w:rStyle w:val="FontStyle163"/>
          <w:rFonts w:ascii="Arial" w:hAnsi="Arial" w:cs="Arial"/>
          <w:i w:val="0"/>
          <w:sz w:val="24"/>
          <w:szCs w:val="24"/>
          <w:lang w:eastAsia="en-US"/>
        </w:rPr>
        <w:t>Электростатическое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распылительное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оборудование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удерживаемое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в</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руках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Требования безопасности. Часть 1: Распылительное оборудование, удерживаемое</w:t>
      </w:r>
      <w:r w:rsidR="008F45DA" w:rsidRPr="00FC70BE">
        <w:rPr>
          <w:rFonts w:ascii="Arial" w:hAnsi="Arial" w:cs="Arial"/>
          <w:color w:val="444444"/>
          <w:shd w:val="clear" w:color="auto" w:fill="FFFFFF"/>
        </w:rPr>
        <w:t xml:space="preserve"> </w:t>
      </w:r>
      <w:r w:rsidR="008F45DA" w:rsidRPr="00FC70BE">
        <w:rPr>
          <w:rStyle w:val="FontStyle163"/>
          <w:rFonts w:ascii="Arial" w:hAnsi="Arial" w:cs="Arial"/>
          <w:i w:val="0"/>
          <w:sz w:val="24"/>
          <w:szCs w:val="24"/>
          <w:lang w:eastAsia="en-US"/>
        </w:rPr>
        <w:t>в руках, для взрывоопасных жидких лакокрасочных материалов</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50050-2:2013, </w:t>
      </w:r>
      <w:r w:rsidR="00D220C2" w:rsidRPr="00FC70BE">
        <w:rPr>
          <w:rFonts w:ascii="Arial" w:hAnsi="Arial" w:cs="Arial"/>
          <w:lang w:val="en-US"/>
        </w:rPr>
        <w:t>Electrostatic hand-held spraying equipment — Safety requirements — Part 2: Hand-held spraying equipment for ignitable coating powder (</w:t>
      </w:r>
      <w:r w:rsidR="008F45DA" w:rsidRPr="00FC70BE">
        <w:rPr>
          <w:rStyle w:val="FontStyle163"/>
          <w:rFonts w:ascii="Arial" w:hAnsi="Arial" w:cs="Arial"/>
          <w:i w:val="0"/>
          <w:sz w:val="24"/>
          <w:szCs w:val="24"/>
          <w:lang w:eastAsia="en-US"/>
        </w:rPr>
        <w:t>Электростатическое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распылительное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оборудование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удерживаемое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в</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руках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Требования безопасности. Часть 2: Распылительное оборудование, удерживаемое в руках, для легковоспламеняемых порошковых покрытий</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EN</w:t>
      </w:r>
      <w:r w:rsidRPr="00FC70BE">
        <w:rPr>
          <w:rStyle w:val="FontStyle162"/>
          <w:rFonts w:ascii="Arial" w:hAnsi="Arial" w:cs="Arial"/>
          <w:sz w:val="24"/>
          <w:szCs w:val="24"/>
          <w:lang w:eastAsia="en-US"/>
        </w:rPr>
        <w:t xml:space="preserve"> 50176:2009, </w:t>
      </w:r>
      <w:r w:rsidR="00D220C2" w:rsidRPr="00FC70BE">
        <w:rPr>
          <w:rFonts w:ascii="Arial" w:hAnsi="Arial" w:cs="Arial"/>
        </w:rPr>
        <w:t>Stationary electrostatic application equipment for ignitable liquid coating material — Safety requirements (</w:t>
      </w:r>
      <w:r w:rsidR="008F45DA" w:rsidRPr="00FC70BE">
        <w:rPr>
          <w:rStyle w:val="FontStyle163"/>
          <w:rFonts w:ascii="Arial" w:hAnsi="Arial" w:cs="Arial"/>
          <w:i w:val="0"/>
          <w:sz w:val="24"/>
          <w:szCs w:val="24"/>
          <w:lang w:eastAsia="en-US"/>
        </w:rPr>
        <w:t>Применение стационарного электростатического оборудования для распыления для легковоспламеняемых жидких материалов. Требование безопасности</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EN</w:t>
      </w:r>
      <w:r w:rsidRPr="00FC70BE">
        <w:rPr>
          <w:rStyle w:val="FontStyle162"/>
          <w:rFonts w:ascii="Arial" w:hAnsi="Arial" w:cs="Arial"/>
          <w:sz w:val="24"/>
          <w:szCs w:val="24"/>
          <w:lang w:eastAsia="en-US"/>
        </w:rPr>
        <w:t xml:space="preserve"> 50177:2009, </w:t>
      </w:r>
      <w:r w:rsidR="00D220C2" w:rsidRPr="00FC70BE">
        <w:rPr>
          <w:rFonts w:ascii="Arial" w:hAnsi="Arial" w:cs="Arial"/>
        </w:rPr>
        <w:t>Stationary electrostatic application equipment for ignitable coating powders — Safety requirements (</w:t>
      </w:r>
      <w:r w:rsidR="008F45DA" w:rsidRPr="00FC70BE">
        <w:rPr>
          <w:rStyle w:val="FontStyle163"/>
          <w:rFonts w:ascii="Arial" w:hAnsi="Arial" w:cs="Arial"/>
          <w:i w:val="0"/>
          <w:sz w:val="24"/>
          <w:szCs w:val="24"/>
          <w:lang w:eastAsia="en-US"/>
        </w:rPr>
        <w:t>Постоянное электростатическое прикладное оборудование для горючего порошка покрытия - Требования техники безопасности</w:t>
      </w:r>
      <w:r w:rsidR="00D220C2"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60204-1:2006, </w:t>
      </w:r>
      <w:r w:rsidR="00D220C2" w:rsidRPr="00FC70BE">
        <w:rPr>
          <w:rFonts w:ascii="Arial" w:hAnsi="Arial" w:cs="Arial"/>
          <w:lang w:val="en-US"/>
        </w:rPr>
        <w:t>Safety of machinery — Electrical equipment of machines — Part 1: General requirements (IEC 60204-1:2005)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 </w:t>
      </w:r>
      <w:r w:rsidR="008F45DA" w:rsidRPr="00FC70BE">
        <w:rPr>
          <w:rStyle w:val="FontStyle163"/>
          <w:rFonts w:ascii="Arial" w:hAnsi="Arial" w:cs="Arial"/>
          <w:i w:val="0"/>
          <w:sz w:val="24"/>
          <w:szCs w:val="24"/>
          <w:lang w:eastAsia="en-US"/>
        </w:rPr>
        <w:t>Электрического</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оборудования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 </w:t>
      </w:r>
      <w:r w:rsidR="008F45DA" w:rsidRPr="00FC70BE">
        <w:rPr>
          <w:rStyle w:val="FontStyle163"/>
          <w:rFonts w:ascii="Arial" w:hAnsi="Arial" w:cs="Arial"/>
          <w:i w:val="0"/>
          <w:sz w:val="24"/>
          <w:szCs w:val="24"/>
          <w:lang w:eastAsia="en-US"/>
        </w:rPr>
        <w:t>Часть</w:t>
      </w:r>
      <w:r w:rsidR="008F45DA" w:rsidRPr="00FC70BE">
        <w:rPr>
          <w:rStyle w:val="FontStyle163"/>
          <w:rFonts w:ascii="Arial" w:hAnsi="Arial" w:cs="Arial"/>
          <w:i w:val="0"/>
          <w:sz w:val="24"/>
          <w:szCs w:val="24"/>
          <w:lang w:val="en-US" w:eastAsia="en-US"/>
        </w:rPr>
        <w:t xml:space="preserve"> 1: </w:t>
      </w:r>
      <w:r w:rsidR="008F45DA" w:rsidRPr="00FC70BE">
        <w:rPr>
          <w:rStyle w:val="FontStyle163"/>
          <w:rFonts w:ascii="Arial" w:hAnsi="Arial" w:cs="Arial"/>
          <w:i w:val="0"/>
          <w:sz w:val="24"/>
          <w:szCs w:val="24"/>
          <w:lang w:eastAsia="en-US"/>
        </w:rPr>
        <w:t>общие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требования</w:t>
      </w:r>
      <w:r w:rsidR="008F45DA" w:rsidRPr="00FC70BE">
        <w:rPr>
          <w:rStyle w:val="FontStyle163"/>
          <w:rFonts w:ascii="Arial" w:hAnsi="Arial" w:cs="Arial"/>
          <w:i w:val="0"/>
          <w:sz w:val="24"/>
          <w:szCs w:val="24"/>
          <w:lang w:val="en-US" w:eastAsia="en-US"/>
        </w:rPr>
        <w:t xml:space="preserve"> </w:t>
      </w:r>
      <w:r w:rsidRPr="00FC70BE">
        <w:rPr>
          <w:rStyle w:val="FontStyle163"/>
          <w:rFonts w:ascii="Arial" w:hAnsi="Arial" w:cs="Arial"/>
          <w:i w:val="0"/>
          <w:sz w:val="24"/>
          <w:szCs w:val="24"/>
          <w:lang w:val="en-US" w:eastAsia="en-US"/>
        </w:rPr>
        <w:t>(IEC 60204-1:2005)</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60519-1:2015, </w:t>
      </w:r>
      <w:r w:rsidR="00D220C2" w:rsidRPr="00FC70BE">
        <w:rPr>
          <w:rFonts w:ascii="Arial" w:hAnsi="Arial" w:cs="Arial"/>
          <w:lang w:val="en-US"/>
        </w:rPr>
        <w:t>Safety in installations for electroheating and electromagnetic processing — Part 1: General requirements (IEC 60519-1:2015) (</w:t>
      </w:r>
      <w:r w:rsidR="008F45DA" w:rsidRPr="00FC70BE">
        <w:rPr>
          <w:rStyle w:val="FontStyle163"/>
          <w:rFonts w:ascii="Arial" w:hAnsi="Arial" w:cs="Arial"/>
          <w:i w:val="0"/>
          <w:sz w:val="24"/>
          <w:szCs w:val="24"/>
          <w:lang w:eastAsia="en-US"/>
        </w:rPr>
        <w:t>Установки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электротермические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электромагнитные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Часть</w:t>
      </w:r>
      <w:r w:rsidR="008F45DA" w:rsidRPr="00FC70BE">
        <w:rPr>
          <w:rStyle w:val="FontStyle163"/>
          <w:rFonts w:ascii="Arial" w:hAnsi="Arial" w:cs="Arial"/>
          <w:i w:val="0"/>
          <w:sz w:val="24"/>
          <w:szCs w:val="24"/>
          <w:lang w:val="en-US" w:eastAsia="en-US"/>
        </w:rPr>
        <w:t xml:space="preserve"> 1. </w:t>
      </w:r>
      <w:r w:rsidR="008F45DA" w:rsidRPr="00FC70BE">
        <w:rPr>
          <w:rStyle w:val="FontStyle163"/>
          <w:rFonts w:ascii="Arial" w:hAnsi="Arial" w:cs="Arial"/>
          <w:i w:val="0"/>
          <w:sz w:val="24"/>
          <w:szCs w:val="24"/>
          <w:lang w:eastAsia="en-US"/>
        </w:rPr>
        <w:t>Общие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требования</w:t>
      </w:r>
      <w:r w:rsidRPr="00FC70BE">
        <w:rPr>
          <w:rStyle w:val="FontStyle163"/>
          <w:rFonts w:ascii="Arial" w:hAnsi="Arial" w:cs="Arial"/>
          <w:i w:val="0"/>
          <w:sz w:val="24"/>
          <w:szCs w:val="24"/>
          <w:lang w:val="en-US" w:eastAsia="en-US"/>
        </w:rPr>
        <w:t xml:space="preserve"> (IEC 60519-1:2015)</w:t>
      </w:r>
      <w:r w:rsidR="00D220C2"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60529:1991, </w:t>
      </w:r>
      <w:r w:rsidR="00FC70BE" w:rsidRPr="00FC70BE">
        <w:rPr>
          <w:rFonts w:ascii="Arial" w:hAnsi="Arial" w:cs="Arial"/>
          <w:lang w:val="en-US"/>
        </w:rPr>
        <w:t>Degrees of protection provided by enclosures (IP Code) (IEC 60529:1989) (</w:t>
      </w:r>
      <w:r w:rsidR="008F45DA" w:rsidRPr="00FC70BE">
        <w:rPr>
          <w:rStyle w:val="FontStyle163"/>
          <w:rFonts w:ascii="Arial" w:hAnsi="Arial" w:cs="Arial"/>
          <w:i w:val="0"/>
          <w:sz w:val="24"/>
          <w:szCs w:val="24"/>
          <w:lang w:eastAsia="en-US"/>
        </w:rPr>
        <w:t>Степени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защиты</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обеспечиваемые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корпусами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код</w:t>
      </w:r>
      <w:r w:rsidR="008F45DA" w:rsidRPr="00FC70BE">
        <w:rPr>
          <w:rStyle w:val="FontStyle163"/>
          <w:rFonts w:ascii="Arial" w:hAnsi="Arial" w:cs="Arial"/>
          <w:i w:val="0"/>
          <w:sz w:val="24"/>
          <w:szCs w:val="24"/>
          <w:lang w:val="en-US" w:eastAsia="en-US"/>
        </w:rPr>
        <w:t xml:space="preserve"> IP)</w:t>
      </w:r>
      <w:r w:rsidRPr="00FC70BE">
        <w:rPr>
          <w:rStyle w:val="FontStyle163"/>
          <w:rFonts w:ascii="Arial" w:hAnsi="Arial" w:cs="Arial"/>
          <w:i w:val="0"/>
          <w:sz w:val="24"/>
          <w:szCs w:val="24"/>
          <w:lang w:val="en-US" w:eastAsia="en-US"/>
        </w:rPr>
        <w:t xml:space="preserve"> (IEC 60529:1989)</w:t>
      </w:r>
      <w:r w:rsidR="00FC70BE"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61496-1:2013, </w:t>
      </w:r>
      <w:r w:rsidR="00FC70BE" w:rsidRPr="00FC70BE">
        <w:rPr>
          <w:rFonts w:ascii="Arial" w:hAnsi="Arial" w:cs="Arial"/>
          <w:lang w:val="en-US"/>
        </w:rPr>
        <w:t>Safety of machinery — Electro-sensitive protective equipment — Part 1: General requirements and tests (IEC 61496-1:2012)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 </w:t>
      </w:r>
      <w:r w:rsidR="008F45DA" w:rsidRPr="00FC70BE">
        <w:rPr>
          <w:rStyle w:val="FontStyle163"/>
          <w:rFonts w:ascii="Arial" w:hAnsi="Arial" w:cs="Arial"/>
          <w:i w:val="0"/>
          <w:sz w:val="24"/>
          <w:szCs w:val="24"/>
          <w:lang w:eastAsia="en-US"/>
        </w:rPr>
        <w:t>Чувствительного</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к</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гальванопластике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защитного</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снаряжения</w:t>
      </w:r>
      <w:r w:rsidR="008F45DA" w:rsidRPr="00FC70BE">
        <w:rPr>
          <w:rStyle w:val="FontStyle163"/>
          <w:rFonts w:ascii="Arial" w:hAnsi="Arial" w:cs="Arial"/>
          <w:i w:val="0"/>
          <w:sz w:val="24"/>
          <w:szCs w:val="24"/>
          <w:lang w:val="en-US" w:eastAsia="en-US"/>
        </w:rPr>
        <w:t xml:space="preserve"> - </w:t>
      </w:r>
      <w:r w:rsidR="008F45DA" w:rsidRPr="00FC70BE">
        <w:rPr>
          <w:rStyle w:val="FontStyle163"/>
          <w:rFonts w:ascii="Arial" w:hAnsi="Arial" w:cs="Arial"/>
          <w:i w:val="0"/>
          <w:sz w:val="24"/>
          <w:szCs w:val="24"/>
          <w:lang w:eastAsia="en-US"/>
        </w:rPr>
        <w:t>Часть</w:t>
      </w:r>
      <w:r w:rsidR="008F45DA" w:rsidRPr="00FC70BE">
        <w:rPr>
          <w:rStyle w:val="FontStyle163"/>
          <w:rFonts w:ascii="Arial" w:hAnsi="Arial" w:cs="Arial"/>
          <w:i w:val="0"/>
          <w:sz w:val="24"/>
          <w:szCs w:val="24"/>
          <w:lang w:val="en-US" w:eastAsia="en-US"/>
        </w:rPr>
        <w:t xml:space="preserve"> 2: </w:t>
      </w:r>
      <w:r w:rsidR="008F45DA" w:rsidRPr="00FC70BE">
        <w:rPr>
          <w:rStyle w:val="FontStyle163"/>
          <w:rFonts w:ascii="Arial" w:hAnsi="Arial" w:cs="Arial"/>
          <w:i w:val="0"/>
          <w:sz w:val="24"/>
          <w:szCs w:val="24"/>
          <w:lang w:eastAsia="en-US"/>
        </w:rPr>
        <w:t>Определенные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требования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для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оборудования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с</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помощью</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активных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оптикоэлектронных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защитных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устройств</w:t>
      </w:r>
      <w:r w:rsidRPr="00FC70BE">
        <w:rPr>
          <w:rStyle w:val="FontStyle163"/>
          <w:rFonts w:ascii="Arial" w:hAnsi="Arial" w:cs="Arial"/>
          <w:i w:val="0"/>
          <w:sz w:val="24"/>
          <w:szCs w:val="24"/>
          <w:lang w:val="en-US" w:eastAsia="en-US"/>
        </w:rPr>
        <w:t xml:space="preserve"> (IEC 61496-1:2012)</w:t>
      </w:r>
      <w:r w:rsidR="00FC70BE"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61496-2:2013, </w:t>
      </w:r>
      <w:r w:rsidR="00FC70BE" w:rsidRPr="00FC70BE">
        <w:rPr>
          <w:rFonts w:ascii="Arial" w:hAnsi="Arial" w:cs="Arial"/>
          <w:lang w:val="en-US"/>
        </w:rPr>
        <w:t>Safety of machinery — Electro-sensitive protective equipment — Part 2: Particular requirements for equipment using active opto-electronic protective devices (AOPDs) (IEC 61496-2:2013)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 </w:t>
      </w:r>
      <w:r w:rsidR="008F45DA" w:rsidRPr="00FC70BE">
        <w:rPr>
          <w:rStyle w:val="FontStyle163"/>
          <w:rFonts w:ascii="Arial" w:hAnsi="Arial" w:cs="Arial"/>
          <w:i w:val="0"/>
          <w:sz w:val="24"/>
          <w:szCs w:val="24"/>
          <w:lang w:eastAsia="en-US"/>
        </w:rPr>
        <w:t>Чувствительного</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к</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гальванопластике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защитного</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снаряжения</w:t>
      </w:r>
      <w:r w:rsidR="008F45DA" w:rsidRPr="00FC70BE">
        <w:rPr>
          <w:rStyle w:val="FontStyle163"/>
          <w:rFonts w:ascii="Arial" w:hAnsi="Arial" w:cs="Arial"/>
          <w:i w:val="0"/>
          <w:sz w:val="24"/>
          <w:szCs w:val="24"/>
          <w:lang w:val="en-US" w:eastAsia="en-US"/>
        </w:rPr>
        <w:t xml:space="preserve"> - </w:t>
      </w:r>
      <w:r w:rsidR="008F45DA" w:rsidRPr="00FC70BE">
        <w:rPr>
          <w:rStyle w:val="FontStyle163"/>
          <w:rFonts w:ascii="Arial" w:hAnsi="Arial" w:cs="Arial"/>
          <w:i w:val="0"/>
          <w:sz w:val="24"/>
          <w:szCs w:val="24"/>
          <w:lang w:eastAsia="en-US"/>
        </w:rPr>
        <w:t>Часть</w:t>
      </w:r>
      <w:r w:rsidR="008F45DA" w:rsidRPr="00FC70BE">
        <w:rPr>
          <w:rStyle w:val="FontStyle163"/>
          <w:rFonts w:ascii="Arial" w:hAnsi="Arial" w:cs="Arial"/>
          <w:i w:val="0"/>
          <w:sz w:val="24"/>
          <w:szCs w:val="24"/>
          <w:lang w:val="en-US" w:eastAsia="en-US"/>
        </w:rPr>
        <w:t xml:space="preserve"> 2: </w:t>
      </w:r>
      <w:r w:rsidR="008F45DA" w:rsidRPr="00FC70BE">
        <w:rPr>
          <w:rStyle w:val="FontStyle163"/>
          <w:rFonts w:ascii="Arial" w:hAnsi="Arial" w:cs="Arial"/>
          <w:i w:val="0"/>
          <w:sz w:val="24"/>
          <w:szCs w:val="24"/>
          <w:lang w:eastAsia="en-US"/>
        </w:rPr>
        <w:t>Определенные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требования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для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оборудования</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с</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помощью</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активных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оптикоэлектронных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защитных</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устройств</w:t>
      </w:r>
      <w:r w:rsidRPr="00FC70BE">
        <w:rPr>
          <w:rStyle w:val="FontStyle163"/>
          <w:rFonts w:ascii="Arial" w:hAnsi="Arial" w:cs="Arial"/>
          <w:i w:val="0"/>
          <w:sz w:val="24"/>
          <w:szCs w:val="24"/>
          <w:lang w:val="en-US" w:eastAsia="en-US"/>
        </w:rPr>
        <w:t xml:space="preserve"> (AOPDs) (IEC 61496-2:2013)</w:t>
      </w:r>
      <w:r w:rsidR="00FC70BE"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ISO 12100:2010, </w:t>
      </w:r>
      <w:r w:rsidR="00FC70BE" w:rsidRPr="00FC70BE">
        <w:rPr>
          <w:rFonts w:ascii="Arial" w:hAnsi="Arial" w:cs="Arial"/>
          <w:lang w:val="en-US"/>
        </w:rPr>
        <w:t>Safety of machinery — General principles for design — Risk assessment and risk reduction (ISO 12100:2010)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Общие</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принципы</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расчета</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Оценка</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рисков</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снижение</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рисков</w:t>
      </w:r>
      <w:r w:rsidRPr="00FC70BE">
        <w:rPr>
          <w:rStyle w:val="FontStyle163"/>
          <w:rFonts w:ascii="Arial" w:hAnsi="Arial" w:cs="Arial"/>
          <w:i w:val="0"/>
          <w:sz w:val="24"/>
          <w:szCs w:val="24"/>
          <w:lang w:val="en-US" w:eastAsia="en-US"/>
        </w:rPr>
        <w:t xml:space="preserve"> (ISO 12100:2010)</w:t>
      </w:r>
      <w:r w:rsidR="00FC70BE"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13732-1:2008, </w:t>
      </w:r>
      <w:r w:rsidR="00FC70BE" w:rsidRPr="00FC70BE">
        <w:rPr>
          <w:rFonts w:ascii="Arial" w:hAnsi="Arial" w:cs="Arial"/>
          <w:lang w:val="en-US"/>
        </w:rPr>
        <w:t>Ergonomics of the thermal environment — Methods for the assessment of human responses to contact with surfaces — Part 1: Hot surfaces (ISO 13732-1:2006) (</w:t>
      </w:r>
      <w:r w:rsidR="008F45DA" w:rsidRPr="00FC70BE">
        <w:rPr>
          <w:rStyle w:val="FontStyle163"/>
          <w:rFonts w:ascii="Arial" w:hAnsi="Arial" w:cs="Arial"/>
          <w:i w:val="0"/>
          <w:sz w:val="24"/>
          <w:szCs w:val="24"/>
          <w:lang w:eastAsia="en-US"/>
        </w:rPr>
        <w:t>Эргономика</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термальной</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среды</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 xml:space="preserve">Методы оценки реакций человека при контакте с поверхностями. Часть 1. Горячие поверхности </w:t>
      </w:r>
      <w:r w:rsidRPr="00FC70BE">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13732-1:2006)</w:t>
      </w:r>
      <w:r w:rsidR="00FC70BE"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lastRenderedPageBreak/>
        <w:t>EN</w:t>
      </w:r>
      <w:r w:rsidRPr="00FC70BE">
        <w:rPr>
          <w:rStyle w:val="FontStyle162"/>
          <w:rFonts w:ascii="Arial" w:hAnsi="Arial" w:cs="Arial"/>
          <w:sz w:val="24"/>
          <w:szCs w:val="24"/>
          <w:lang w:eastAsia="en-US"/>
        </w:rPr>
        <w:t xml:space="preserve"> </w:t>
      </w:r>
      <w:r w:rsidRPr="00FC70BE">
        <w:rPr>
          <w:rStyle w:val="FontStyle162"/>
          <w:rFonts w:ascii="Arial" w:hAnsi="Arial" w:cs="Arial"/>
          <w:sz w:val="24"/>
          <w:szCs w:val="24"/>
          <w:lang w:val="en-US" w:eastAsia="en-US"/>
        </w:rPr>
        <w:t>ISO</w:t>
      </w:r>
      <w:r w:rsidRPr="00FC70BE">
        <w:rPr>
          <w:rStyle w:val="FontStyle162"/>
          <w:rFonts w:ascii="Arial" w:hAnsi="Arial" w:cs="Arial"/>
          <w:sz w:val="24"/>
          <w:szCs w:val="24"/>
          <w:lang w:eastAsia="en-US"/>
        </w:rPr>
        <w:t xml:space="preserve"> 13856-1:2013</w:t>
      </w:r>
      <w:r w:rsidRPr="00FC70BE">
        <w:rPr>
          <w:rStyle w:val="FontStyle163"/>
          <w:rFonts w:ascii="Arial" w:hAnsi="Arial" w:cs="Arial"/>
          <w:i w:val="0"/>
          <w:sz w:val="24"/>
          <w:szCs w:val="24"/>
        </w:rPr>
        <w:t xml:space="preserve">, </w:t>
      </w:r>
      <w:r w:rsidR="00FC70BE" w:rsidRPr="00FC70BE">
        <w:rPr>
          <w:rFonts w:ascii="Arial" w:hAnsi="Arial" w:cs="Arial"/>
        </w:rPr>
        <w:t>Safety of machinery — Pressure-sensitive protective devices — Part 1: General principles for design and testing of pressure-sensitive mats and pressure-sensitive floors (ISO 13856-1:2013) (</w:t>
      </w:r>
      <w:r w:rsidR="008F45DA" w:rsidRPr="00FC70BE">
        <w:rPr>
          <w:rStyle w:val="FontStyle163"/>
          <w:rFonts w:ascii="Arial" w:hAnsi="Arial" w:cs="Arial"/>
          <w:i w:val="0"/>
          <w:sz w:val="24"/>
          <w:szCs w:val="24"/>
          <w:lang w:eastAsia="en-US"/>
        </w:rPr>
        <w:t xml:space="preserve">Безопасность машин - Чувствительных к давлению защитных устройств - Часть 1: Общие принципы для дизайна и тестирования чувствительных к давлению циновок и чувствительных к давлению этажей </w:t>
      </w:r>
      <w:r w:rsidRPr="00FC70BE">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13856-1:2013)</w:t>
      </w:r>
      <w:r w:rsidR="00FC70BE"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13857:2008, </w:t>
      </w:r>
      <w:r w:rsidR="00FC70BE" w:rsidRPr="00FC70BE">
        <w:rPr>
          <w:rFonts w:ascii="Arial" w:hAnsi="Arial" w:cs="Arial"/>
          <w:lang w:val="en-US"/>
        </w:rPr>
        <w:t>Safety of machinery — Safety distances to prevent hazard zones being reached by upper and lower limbs (ISO 13857:2008)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механизмов</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 xml:space="preserve">Безопасные расстояния для обеспечения недоступности опасных зон для верхних и нижних конечностей </w:t>
      </w:r>
      <w:r w:rsidRPr="00FC70BE">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13857:2008)</w:t>
      </w:r>
      <w:r w:rsidR="00FC70BE" w:rsidRPr="00FC70BE">
        <w:rPr>
          <w:rStyle w:val="FontStyle163"/>
          <w:rFonts w:ascii="Arial" w:hAnsi="Arial" w:cs="Arial"/>
          <w:i w:val="0"/>
          <w:sz w:val="24"/>
          <w:szCs w:val="24"/>
          <w:lang w:eastAsia="en-US"/>
        </w:rPr>
        <w:t>)</w:t>
      </w:r>
    </w:p>
    <w:p w:rsidR="006D3283" w:rsidRPr="00054804"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13849-1:2015, </w:t>
      </w:r>
      <w:r w:rsidR="00FC70BE" w:rsidRPr="00FC70BE">
        <w:rPr>
          <w:rFonts w:ascii="Arial" w:hAnsi="Arial" w:cs="Arial"/>
          <w:lang w:val="en-US"/>
        </w:rPr>
        <w:t>Safety of machinery — Safety-related parts of control systems — Part 1: General principles for design (ISO 13849-1:2015)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Детали систем управления, связанные с обеспечением безопасности. Часть</w:t>
      </w:r>
      <w:r w:rsidR="008F45DA" w:rsidRPr="00054804">
        <w:rPr>
          <w:rStyle w:val="FontStyle163"/>
          <w:rFonts w:ascii="Arial" w:hAnsi="Arial" w:cs="Arial"/>
          <w:i w:val="0"/>
          <w:sz w:val="24"/>
          <w:szCs w:val="24"/>
          <w:lang w:eastAsia="en-US"/>
        </w:rPr>
        <w:t xml:space="preserve"> 1. </w:t>
      </w:r>
      <w:r w:rsidR="008F45DA" w:rsidRPr="00FC70BE">
        <w:rPr>
          <w:rStyle w:val="FontStyle163"/>
          <w:rFonts w:ascii="Arial" w:hAnsi="Arial" w:cs="Arial"/>
          <w:i w:val="0"/>
          <w:sz w:val="24"/>
          <w:szCs w:val="24"/>
          <w:lang w:eastAsia="en-US"/>
        </w:rPr>
        <w:t>Общие</w:t>
      </w:r>
      <w:r w:rsidR="008F45DA" w:rsidRPr="00054804">
        <w:rPr>
          <w:rStyle w:val="FontStyle163"/>
          <w:rFonts w:ascii="Arial" w:hAnsi="Arial" w:cs="Arial"/>
          <w:i w:val="0"/>
          <w:sz w:val="24"/>
          <w:szCs w:val="24"/>
          <w:lang w:eastAsia="en-US"/>
        </w:rPr>
        <w:t xml:space="preserve"> </w:t>
      </w:r>
      <w:r w:rsidR="008F45DA" w:rsidRPr="00FC70BE">
        <w:rPr>
          <w:rStyle w:val="FontStyle163"/>
          <w:rFonts w:ascii="Arial" w:hAnsi="Arial" w:cs="Arial"/>
          <w:i w:val="0"/>
          <w:sz w:val="24"/>
          <w:szCs w:val="24"/>
          <w:lang w:eastAsia="en-US"/>
        </w:rPr>
        <w:t>принципы</w:t>
      </w:r>
      <w:r w:rsidR="008F45DA" w:rsidRPr="00054804">
        <w:rPr>
          <w:rStyle w:val="FontStyle163"/>
          <w:rFonts w:ascii="Arial" w:hAnsi="Arial" w:cs="Arial"/>
          <w:i w:val="0"/>
          <w:sz w:val="24"/>
          <w:szCs w:val="24"/>
          <w:lang w:eastAsia="en-US"/>
        </w:rPr>
        <w:t xml:space="preserve"> </w:t>
      </w:r>
      <w:r w:rsidR="008F45DA" w:rsidRPr="00FC70BE">
        <w:rPr>
          <w:rStyle w:val="FontStyle163"/>
          <w:rFonts w:ascii="Arial" w:hAnsi="Arial" w:cs="Arial"/>
          <w:i w:val="0"/>
          <w:sz w:val="24"/>
          <w:szCs w:val="24"/>
          <w:lang w:eastAsia="en-US"/>
        </w:rPr>
        <w:t>проектирования</w:t>
      </w:r>
      <w:r w:rsidR="008F45DA" w:rsidRPr="00054804">
        <w:rPr>
          <w:rStyle w:val="FontStyle163"/>
          <w:rFonts w:ascii="Arial" w:hAnsi="Arial" w:cs="Arial"/>
          <w:i w:val="0"/>
          <w:sz w:val="24"/>
          <w:szCs w:val="24"/>
          <w:lang w:eastAsia="en-US"/>
        </w:rPr>
        <w:t xml:space="preserve"> </w:t>
      </w:r>
      <w:r w:rsidRPr="00054804">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054804">
        <w:rPr>
          <w:rStyle w:val="FontStyle163"/>
          <w:rFonts w:ascii="Arial" w:hAnsi="Arial" w:cs="Arial"/>
          <w:i w:val="0"/>
          <w:sz w:val="24"/>
          <w:szCs w:val="24"/>
          <w:lang w:eastAsia="en-US"/>
        </w:rPr>
        <w:t xml:space="preserve"> 13849-1:2015)</w:t>
      </w:r>
      <w:r w:rsidR="00FC70BE" w:rsidRPr="00054804">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ISO 14119:2013, </w:t>
      </w:r>
      <w:r w:rsidR="00FC70BE" w:rsidRPr="00FC70BE">
        <w:rPr>
          <w:rFonts w:ascii="Arial" w:hAnsi="Arial" w:cs="Arial"/>
          <w:lang w:val="en-US"/>
        </w:rPr>
        <w:t>Safety of machinery — Interlocking devices associated with guards — Principles for design and selection (ISO 14119:2013)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Блокировочные</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устройства</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для</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ограждений</w:t>
      </w:r>
      <w:r w:rsidR="008F45DA" w:rsidRPr="00054804">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Принципы</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конструкции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и</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выбора</w:t>
      </w:r>
      <w:r w:rsidRPr="00FC70BE">
        <w:rPr>
          <w:rStyle w:val="FontStyle163"/>
          <w:rFonts w:ascii="Arial" w:hAnsi="Arial" w:cs="Arial"/>
          <w:i w:val="0"/>
          <w:sz w:val="24"/>
          <w:szCs w:val="24"/>
          <w:lang w:val="en-US" w:eastAsia="en-US"/>
        </w:rPr>
        <w:t xml:space="preserve"> (ISO 14119:2013)</w:t>
      </w:r>
      <w:r w:rsidR="00FC70BE" w:rsidRPr="00FC70BE">
        <w:rPr>
          <w:rStyle w:val="FontStyle163"/>
          <w:rFonts w:ascii="Arial" w:hAnsi="Arial" w:cs="Arial"/>
          <w:i w:val="0"/>
          <w:sz w:val="24"/>
          <w:szCs w:val="24"/>
          <w:lang w:val="en-US"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14120:2015, </w:t>
      </w:r>
      <w:r w:rsidR="00FC70BE" w:rsidRPr="00FC70BE">
        <w:rPr>
          <w:rFonts w:ascii="Arial" w:hAnsi="Arial" w:cs="Arial"/>
          <w:lang w:val="en-US"/>
        </w:rPr>
        <w:t>Safety of machinery — Guards — General requirements for the design and construction of fixed and movable guards (ISO 14120:2015) (</w:t>
      </w:r>
      <w:r w:rsidR="008F45DA" w:rsidRPr="00FC70BE">
        <w:rPr>
          <w:rStyle w:val="FontStyle163"/>
          <w:rFonts w:ascii="Arial" w:hAnsi="Arial" w:cs="Arial"/>
          <w:i w:val="0"/>
          <w:sz w:val="24"/>
          <w:szCs w:val="24"/>
          <w:lang w:eastAsia="en-US"/>
        </w:rPr>
        <w:t>Безопасность</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машин</w:t>
      </w:r>
      <w:r w:rsidR="008F45DA" w:rsidRPr="00FC70BE">
        <w:rPr>
          <w:rStyle w:val="FontStyle163"/>
          <w:rFonts w:ascii="Arial" w:hAnsi="Arial" w:cs="Arial"/>
          <w:i w:val="0"/>
          <w:sz w:val="24"/>
          <w:szCs w:val="24"/>
          <w:lang w:val="en-US" w:eastAsia="en-US"/>
        </w:rPr>
        <w:t xml:space="preserve">. </w:t>
      </w:r>
      <w:r w:rsidR="008F45DA" w:rsidRPr="00FC70BE">
        <w:rPr>
          <w:rStyle w:val="FontStyle163"/>
          <w:rFonts w:ascii="Arial" w:hAnsi="Arial" w:cs="Arial"/>
          <w:i w:val="0"/>
          <w:sz w:val="24"/>
          <w:szCs w:val="24"/>
          <w:lang w:eastAsia="en-US"/>
        </w:rPr>
        <w:t xml:space="preserve">Защитные ограждения. Общие требования к проектированию и конструированию стационарных и съемных защитных ограждений </w:t>
      </w:r>
      <w:r w:rsidRPr="00FC70BE">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14120:2015)</w:t>
      </w:r>
      <w:r w:rsidR="00FC70BE"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EN</w:t>
      </w:r>
      <w:r w:rsidRPr="00FC70BE">
        <w:rPr>
          <w:rStyle w:val="FontStyle162"/>
          <w:rFonts w:ascii="Arial" w:hAnsi="Arial" w:cs="Arial"/>
          <w:sz w:val="24"/>
          <w:szCs w:val="24"/>
          <w:lang w:eastAsia="en-US"/>
        </w:rPr>
        <w:t xml:space="preserve"> </w:t>
      </w:r>
      <w:r w:rsidRPr="00FC70BE">
        <w:rPr>
          <w:rStyle w:val="FontStyle162"/>
          <w:rFonts w:ascii="Arial" w:hAnsi="Arial" w:cs="Arial"/>
          <w:sz w:val="24"/>
          <w:szCs w:val="24"/>
          <w:lang w:val="en-US" w:eastAsia="en-US"/>
        </w:rPr>
        <w:t>ISO</w:t>
      </w:r>
      <w:r w:rsidRPr="00FC70BE">
        <w:rPr>
          <w:rStyle w:val="FontStyle162"/>
          <w:rFonts w:ascii="Arial" w:hAnsi="Arial" w:cs="Arial"/>
          <w:sz w:val="24"/>
          <w:szCs w:val="24"/>
          <w:lang w:eastAsia="en-US"/>
        </w:rPr>
        <w:t xml:space="preserve"> 14122-1:2016, </w:t>
      </w:r>
      <w:r w:rsidR="00FC70BE" w:rsidRPr="00FC70BE">
        <w:rPr>
          <w:rFonts w:ascii="Arial" w:hAnsi="Arial" w:cs="Arial"/>
        </w:rPr>
        <w:t>Safety of machinery — Permanent means of access to machinery — Part 1: Choice of fixed means and general requirements of access (ISO 14122-1:2016) (</w:t>
      </w:r>
      <w:r w:rsidR="00FF474C" w:rsidRPr="00FC70BE">
        <w:rPr>
          <w:rStyle w:val="FontStyle163"/>
          <w:rFonts w:ascii="Arial" w:hAnsi="Arial" w:cs="Arial"/>
          <w:i w:val="0"/>
          <w:sz w:val="24"/>
          <w:szCs w:val="24"/>
          <w:lang w:eastAsia="en-US"/>
        </w:rPr>
        <w:t xml:space="preserve">Безопасность машин - Постоянных средств доступа к машинному оборудованию - Часть 1: Выбор фиксированных средств и общие требования доступа </w:t>
      </w:r>
      <w:r w:rsidRPr="00FC70BE">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14122-1:2016)</w:t>
      </w:r>
      <w:r w:rsidR="00FC70BE" w:rsidRPr="00FC70BE">
        <w:rPr>
          <w:rStyle w:val="FontStyle163"/>
          <w:rFonts w:ascii="Arial" w:hAnsi="Arial" w:cs="Arial"/>
          <w:i w:val="0"/>
          <w:sz w:val="24"/>
          <w:szCs w:val="24"/>
          <w:lang w:eastAsia="en-US"/>
        </w:rPr>
        <w:t>)</w:t>
      </w:r>
    </w:p>
    <w:p w:rsidR="006D3283" w:rsidRPr="00054804"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14122-2:2016, </w:t>
      </w:r>
      <w:r w:rsidR="00FC70BE" w:rsidRPr="00FC70BE">
        <w:rPr>
          <w:rFonts w:ascii="Arial" w:hAnsi="Arial" w:cs="Arial"/>
          <w:lang w:val="en-US"/>
        </w:rPr>
        <w:t>Safety of machinery — Permanent means of access to machinery — Part 2: Working platforms and walkways (ISO 14122-2:2016) (</w:t>
      </w:r>
      <w:r w:rsidR="00FF474C" w:rsidRPr="00FC70BE">
        <w:rPr>
          <w:rStyle w:val="FontStyle163"/>
          <w:rFonts w:ascii="Arial" w:hAnsi="Arial" w:cs="Arial"/>
          <w:i w:val="0"/>
          <w:sz w:val="24"/>
          <w:szCs w:val="24"/>
          <w:lang w:eastAsia="en-US"/>
        </w:rPr>
        <w:t>Безопасность</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машин</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Средства доступа к машинам стационарные. Часть</w:t>
      </w:r>
      <w:r w:rsidR="00FF474C" w:rsidRPr="00054804">
        <w:rPr>
          <w:rStyle w:val="FontStyle163"/>
          <w:rFonts w:ascii="Arial" w:hAnsi="Arial" w:cs="Arial"/>
          <w:i w:val="0"/>
          <w:sz w:val="24"/>
          <w:szCs w:val="24"/>
          <w:lang w:eastAsia="en-US"/>
        </w:rPr>
        <w:t xml:space="preserve"> 2. </w:t>
      </w:r>
      <w:r w:rsidR="00FF474C" w:rsidRPr="00FC70BE">
        <w:rPr>
          <w:rStyle w:val="FontStyle163"/>
          <w:rFonts w:ascii="Arial" w:hAnsi="Arial" w:cs="Arial"/>
          <w:i w:val="0"/>
          <w:sz w:val="24"/>
          <w:szCs w:val="24"/>
          <w:lang w:eastAsia="en-US"/>
        </w:rPr>
        <w:t>Рабочие</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площадки</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и</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проходы</w:t>
      </w:r>
      <w:r w:rsidR="00FF474C" w:rsidRPr="00054804">
        <w:rPr>
          <w:rStyle w:val="FontStyle163"/>
          <w:rFonts w:ascii="Arial" w:hAnsi="Arial" w:cs="Arial"/>
          <w:i w:val="0"/>
          <w:sz w:val="24"/>
          <w:szCs w:val="24"/>
          <w:lang w:eastAsia="en-US"/>
        </w:rPr>
        <w:t xml:space="preserve"> </w:t>
      </w:r>
      <w:r w:rsidRPr="00054804">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054804">
        <w:rPr>
          <w:rStyle w:val="FontStyle163"/>
          <w:rFonts w:ascii="Arial" w:hAnsi="Arial" w:cs="Arial"/>
          <w:i w:val="0"/>
          <w:sz w:val="24"/>
          <w:szCs w:val="24"/>
          <w:lang w:eastAsia="en-US"/>
        </w:rPr>
        <w:t xml:space="preserve"> 14122-2:2016)</w:t>
      </w:r>
      <w:r w:rsidR="00FC70BE" w:rsidRPr="00054804">
        <w:rPr>
          <w:rStyle w:val="FontStyle163"/>
          <w:rFonts w:ascii="Arial" w:hAnsi="Arial" w:cs="Arial"/>
          <w:i w:val="0"/>
          <w:sz w:val="24"/>
          <w:szCs w:val="24"/>
          <w:lang w:eastAsia="en-US"/>
        </w:rPr>
        <w:t>)</w:t>
      </w:r>
    </w:p>
    <w:p w:rsidR="006D3283" w:rsidRPr="00054804"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14122-3:2016, </w:t>
      </w:r>
      <w:r w:rsidR="00FC70BE" w:rsidRPr="00FC70BE">
        <w:rPr>
          <w:rFonts w:ascii="Arial" w:hAnsi="Arial" w:cs="Arial"/>
          <w:lang w:val="en-US"/>
        </w:rPr>
        <w:t>EN ISO 14122-3:2016, Safety of machinery — Permanent means of access to machinery — Part 3: Stairs, stepladders and guard-rails (ISO 14122-3:2016) (</w:t>
      </w:r>
      <w:r w:rsidR="00FF474C" w:rsidRPr="00FC70BE">
        <w:rPr>
          <w:rStyle w:val="FontStyle163"/>
          <w:rFonts w:ascii="Arial" w:hAnsi="Arial" w:cs="Arial"/>
          <w:i w:val="0"/>
          <w:sz w:val="24"/>
          <w:szCs w:val="24"/>
          <w:lang w:eastAsia="en-US"/>
        </w:rPr>
        <w:t>Безопасность</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машин</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Постоянные средства доступа к машинам. Часть</w:t>
      </w:r>
      <w:r w:rsidR="00FF474C" w:rsidRPr="00054804">
        <w:rPr>
          <w:rStyle w:val="FontStyle163"/>
          <w:rFonts w:ascii="Arial" w:hAnsi="Arial" w:cs="Arial"/>
          <w:i w:val="0"/>
          <w:sz w:val="24"/>
          <w:szCs w:val="24"/>
          <w:lang w:eastAsia="en-US"/>
        </w:rPr>
        <w:t xml:space="preserve"> 3. </w:t>
      </w:r>
      <w:r w:rsidR="00FF474C" w:rsidRPr="00FC70BE">
        <w:rPr>
          <w:rStyle w:val="FontStyle163"/>
          <w:rFonts w:ascii="Arial" w:hAnsi="Arial" w:cs="Arial"/>
          <w:i w:val="0"/>
          <w:sz w:val="24"/>
          <w:szCs w:val="24"/>
          <w:lang w:eastAsia="en-US"/>
        </w:rPr>
        <w:t>Трапы</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приставные</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лестницы</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и</w:t>
      </w:r>
      <w:r w:rsidR="00FF474C" w:rsidRPr="00054804">
        <w:rPr>
          <w:rStyle w:val="FontStyle163"/>
          <w:rFonts w:ascii="Arial" w:hAnsi="Arial" w:cs="Arial"/>
          <w:i w:val="0"/>
          <w:sz w:val="24"/>
          <w:szCs w:val="24"/>
          <w:lang w:eastAsia="en-US"/>
        </w:rPr>
        <w:t xml:space="preserve"> </w:t>
      </w:r>
      <w:r w:rsidR="00FF474C" w:rsidRPr="00FC70BE">
        <w:rPr>
          <w:rStyle w:val="FontStyle163"/>
          <w:rFonts w:ascii="Arial" w:hAnsi="Arial" w:cs="Arial"/>
          <w:i w:val="0"/>
          <w:sz w:val="24"/>
          <w:szCs w:val="24"/>
          <w:lang w:eastAsia="en-US"/>
        </w:rPr>
        <w:t>перила</w:t>
      </w:r>
      <w:r w:rsidRPr="00054804">
        <w:rPr>
          <w:rStyle w:val="FontStyle163"/>
          <w:rFonts w:ascii="Arial" w:hAnsi="Arial" w:cs="Arial"/>
          <w:i w:val="0"/>
          <w:sz w:val="24"/>
          <w:szCs w:val="24"/>
          <w:lang w:eastAsia="en-US"/>
        </w:rPr>
        <w:t xml:space="preserve"> (</w:t>
      </w:r>
      <w:r w:rsidRPr="00FC70BE">
        <w:rPr>
          <w:rStyle w:val="FontStyle163"/>
          <w:rFonts w:ascii="Arial" w:hAnsi="Arial" w:cs="Arial"/>
          <w:i w:val="0"/>
          <w:sz w:val="24"/>
          <w:szCs w:val="24"/>
          <w:lang w:val="en-US" w:eastAsia="en-US"/>
        </w:rPr>
        <w:t>ISO</w:t>
      </w:r>
      <w:r w:rsidRPr="00054804">
        <w:rPr>
          <w:rStyle w:val="FontStyle163"/>
          <w:rFonts w:ascii="Arial" w:hAnsi="Arial" w:cs="Arial"/>
          <w:i w:val="0"/>
          <w:sz w:val="24"/>
          <w:szCs w:val="24"/>
          <w:lang w:eastAsia="en-US"/>
        </w:rPr>
        <w:t xml:space="preserve"> 14122-3:2016)</w:t>
      </w:r>
      <w:r w:rsidR="00FC70BE" w:rsidRPr="00054804">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14122-4:2016, </w:t>
      </w:r>
      <w:r w:rsidR="00FC70BE" w:rsidRPr="00FC70BE">
        <w:rPr>
          <w:rFonts w:ascii="Arial" w:hAnsi="Arial" w:cs="Arial"/>
          <w:lang w:val="en-US"/>
        </w:rPr>
        <w:t>Safety of machinery — Permanent means of access to machinery — Part 4: Fixed ladders (ISO 14122-4:2016) (</w:t>
      </w:r>
      <w:r w:rsidR="00FF474C" w:rsidRPr="00FC70BE">
        <w:rPr>
          <w:rStyle w:val="FontStyle163"/>
          <w:rFonts w:ascii="Arial" w:hAnsi="Arial" w:cs="Arial"/>
          <w:i w:val="0"/>
          <w:sz w:val="24"/>
          <w:szCs w:val="24"/>
          <w:lang w:eastAsia="en-US"/>
        </w:rPr>
        <w:t>Безопасность</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машин</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 xml:space="preserve">Средства доступа к машинам стационарные. Часть 4. Лестницы вертикальные </w:t>
      </w:r>
      <w:r w:rsidRPr="00FC70BE">
        <w:rPr>
          <w:rStyle w:val="FontStyle163"/>
          <w:rFonts w:ascii="Arial" w:hAnsi="Arial" w:cs="Arial"/>
          <w:i w:val="0"/>
          <w:sz w:val="24"/>
          <w:szCs w:val="24"/>
          <w:lang w:eastAsia="en-US"/>
        </w:rPr>
        <w:t>(</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14122-4:2016)</w:t>
      </w:r>
      <w:r w:rsidR="00FC70BE" w:rsidRPr="00FC70BE">
        <w:rPr>
          <w:rStyle w:val="FontStyle163"/>
          <w:rFonts w:ascii="Arial" w:hAnsi="Arial" w:cs="Arial"/>
          <w:i w:val="0"/>
          <w:sz w:val="24"/>
          <w:szCs w:val="24"/>
          <w:lang w:eastAsia="en-US"/>
        </w:rPr>
        <w:t>)</w:t>
      </w:r>
    </w:p>
    <w:p w:rsidR="006D3283" w:rsidRPr="00FC70BE" w:rsidRDefault="006D3283" w:rsidP="00F164D5">
      <w:pPr>
        <w:pStyle w:val="Style57"/>
        <w:widowControl/>
        <w:ind w:firstLine="567"/>
        <w:jc w:val="both"/>
        <w:rPr>
          <w:rStyle w:val="FontStyle163"/>
          <w:rFonts w:ascii="Arial" w:hAnsi="Arial" w:cs="Arial"/>
          <w:i w:val="0"/>
          <w:sz w:val="24"/>
          <w:szCs w:val="24"/>
          <w:lang w:val="en-US" w:eastAsia="en-US"/>
        </w:rPr>
      </w:pPr>
      <w:r w:rsidRPr="00FC70BE">
        <w:rPr>
          <w:rStyle w:val="FontStyle162"/>
          <w:rFonts w:ascii="Arial" w:hAnsi="Arial" w:cs="Arial"/>
          <w:sz w:val="24"/>
          <w:szCs w:val="24"/>
          <w:lang w:val="en-US" w:eastAsia="en-US"/>
        </w:rPr>
        <w:t xml:space="preserve">EN ISO 19353:2016, </w:t>
      </w:r>
      <w:r w:rsidR="00FC70BE" w:rsidRPr="00FC70BE">
        <w:rPr>
          <w:rFonts w:ascii="Arial" w:hAnsi="Arial" w:cs="Arial"/>
          <w:lang w:val="en-US"/>
        </w:rPr>
        <w:t>Safety of machinery — Fire prevention and fire protection (ISO 19353:2015) (</w:t>
      </w:r>
      <w:r w:rsidR="00FF474C" w:rsidRPr="00FC70BE">
        <w:rPr>
          <w:rStyle w:val="FontStyle163"/>
          <w:rFonts w:ascii="Arial" w:hAnsi="Arial" w:cs="Arial"/>
          <w:i w:val="0"/>
          <w:sz w:val="24"/>
          <w:szCs w:val="24"/>
          <w:lang w:eastAsia="en-US"/>
        </w:rPr>
        <w:t>Безопасность</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машин</w:t>
      </w:r>
      <w:r w:rsidR="00FF474C" w:rsidRPr="00FC70BE">
        <w:rPr>
          <w:rStyle w:val="FontStyle163"/>
          <w:rFonts w:ascii="Arial" w:hAnsi="Arial" w:cs="Arial"/>
          <w:i w:val="0"/>
          <w:sz w:val="24"/>
          <w:szCs w:val="24"/>
          <w:lang w:val="en-US" w:eastAsia="en-US"/>
        </w:rPr>
        <w:t xml:space="preserve"> - </w:t>
      </w:r>
      <w:r w:rsidR="00FF474C" w:rsidRPr="00FC70BE">
        <w:rPr>
          <w:rStyle w:val="FontStyle163"/>
          <w:rFonts w:ascii="Arial" w:hAnsi="Arial" w:cs="Arial"/>
          <w:i w:val="0"/>
          <w:sz w:val="24"/>
          <w:szCs w:val="24"/>
          <w:lang w:eastAsia="en-US"/>
        </w:rPr>
        <w:t>Пожарная</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охрана</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и</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противопожарная</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защита</w:t>
      </w:r>
      <w:r w:rsidRPr="00FC70BE">
        <w:rPr>
          <w:rStyle w:val="FontStyle163"/>
          <w:rFonts w:ascii="Arial" w:hAnsi="Arial" w:cs="Arial"/>
          <w:i w:val="0"/>
          <w:sz w:val="24"/>
          <w:szCs w:val="24"/>
          <w:lang w:val="en-US" w:eastAsia="en-US"/>
        </w:rPr>
        <w:t xml:space="preserve"> (ISO 19353:2015)</w:t>
      </w:r>
      <w:r w:rsidR="00FC70BE" w:rsidRPr="00FC70BE">
        <w:rPr>
          <w:rStyle w:val="FontStyle163"/>
          <w:rFonts w:ascii="Arial" w:hAnsi="Arial" w:cs="Arial"/>
          <w:i w:val="0"/>
          <w:sz w:val="24"/>
          <w:szCs w:val="24"/>
          <w:lang w:val="en-US" w:eastAsia="en-US"/>
        </w:rPr>
        <w:t>)</w:t>
      </w:r>
    </w:p>
    <w:p w:rsidR="006D3283" w:rsidRPr="00054804" w:rsidRDefault="006D3283" w:rsidP="00F164D5">
      <w:pPr>
        <w:pStyle w:val="Style57"/>
        <w:widowControl/>
        <w:ind w:firstLine="567"/>
        <w:jc w:val="both"/>
        <w:rPr>
          <w:rStyle w:val="FontStyle163"/>
          <w:rFonts w:ascii="Arial" w:hAnsi="Arial" w:cs="Arial"/>
          <w:i w:val="0"/>
          <w:sz w:val="24"/>
          <w:szCs w:val="24"/>
          <w:lang w:eastAsia="en-US"/>
        </w:rPr>
      </w:pPr>
      <w:r w:rsidRPr="00FC70BE">
        <w:rPr>
          <w:rStyle w:val="FontStyle162"/>
          <w:rFonts w:ascii="Arial" w:hAnsi="Arial" w:cs="Arial"/>
          <w:sz w:val="24"/>
          <w:szCs w:val="24"/>
          <w:lang w:val="en-US" w:eastAsia="en-US"/>
        </w:rPr>
        <w:t xml:space="preserve">EN ISO 80079-36:2016, </w:t>
      </w:r>
      <w:r w:rsidR="00FC70BE" w:rsidRPr="00FC70BE">
        <w:rPr>
          <w:rFonts w:ascii="Arial" w:hAnsi="Arial" w:cs="Arial"/>
          <w:lang w:val="en-US"/>
        </w:rPr>
        <w:t>Explosive atmospheres — Part 36: Non-electrical equipment for explosive atmospheres — Basic method and requirements (ISO 80079-36:2016) (</w:t>
      </w:r>
      <w:r w:rsidR="00FF474C" w:rsidRPr="00FC70BE">
        <w:rPr>
          <w:rStyle w:val="FontStyle163"/>
          <w:rFonts w:ascii="Arial" w:hAnsi="Arial" w:cs="Arial"/>
          <w:i w:val="0"/>
          <w:sz w:val="24"/>
          <w:szCs w:val="24"/>
          <w:lang w:eastAsia="en-US"/>
        </w:rPr>
        <w:t>Взрывоопасные</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среды</w:t>
      </w:r>
      <w:r w:rsidR="00FF474C" w:rsidRPr="00FC70BE">
        <w:rPr>
          <w:rStyle w:val="FontStyle163"/>
          <w:rFonts w:ascii="Arial" w:hAnsi="Arial" w:cs="Arial"/>
          <w:i w:val="0"/>
          <w:sz w:val="24"/>
          <w:szCs w:val="24"/>
          <w:lang w:val="en-US" w:eastAsia="en-US"/>
        </w:rPr>
        <w:t xml:space="preserve">. </w:t>
      </w:r>
      <w:r w:rsidR="00FF474C" w:rsidRPr="00FC70BE">
        <w:rPr>
          <w:rStyle w:val="FontStyle163"/>
          <w:rFonts w:ascii="Arial" w:hAnsi="Arial" w:cs="Arial"/>
          <w:i w:val="0"/>
          <w:sz w:val="24"/>
          <w:szCs w:val="24"/>
          <w:lang w:eastAsia="en-US"/>
        </w:rPr>
        <w:t>Часть 36. Неэлектрическое оборудование для взрывоопасных сред. Общие требования и методы испытаний</w:t>
      </w:r>
      <w:r w:rsidRPr="00FC70BE">
        <w:rPr>
          <w:rStyle w:val="FontStyle163"/>
          <w:rFonts w:ascii="Arial" w:hAnsi="Arial" w:cs="Arial"/>
          <w:i w:val="0"/>
          <w:sz w:val="24"/>
          <w:szCs w:val="24"/>
          <w:lang w:eastAsia="en-US"/>
        </w:rPr>
        <w:t xml:space="preserve"> (</w:t>
      </w:r>
      <w:r w:rsidRPr="00FC70BE">
        <w:rPr>
          <w:rStyle w:val="FontStyle163"/>
          <w:rFonts w:ascii="Arial" w:hAnsi="Arial" w:cs="Arial"/>
          <w:i w:val="0"/>
          <w:sz w:val="24"/>
          <w:szCs w:val="24"/>
          <w:lang w:val="en-US" w:eastAsia="en-US"/>
        </w:rPr>
        <w:t>ISO</w:t>
      </w:r>
      <w:r w:rsidRPr="00FC70BE">
        <w:rPr>
          <w:rStyle w:val="FontStyle163"/>
          <w:rFonts w:ascii="Arial" w:hAnsi="Arial" w:cs="Arial"/>
          <w:i w:val="0"/>
          <w:sz w:val="24"/>
          <w:szCs w:val="24"/>
          <w:lang w:eastAsia="en-US"/>
        </w:rPr>
        <w:t xml:space="preserve"> 80079-36:2016)</w:t>
      </w:r>
      <w:r w:rsidR="00FC70BE" w:rsidRPr="00054804">
        <w:rPr>
          <w:rStyle w:val="FontStyle163"/>
          <w:rFonts w:ascii="Arial" w:hAnsi="Arial" w:cs="Arial"/>
          <w:i w:val="0"/>
          <w:sz w:val="24"/>
          <w:szCs w:val="24"/>
          <w:lang w:eastAsia="en-US"/>
        </w:rPr>
        <w:t>)</w:t>
      </w:r>
    </w:p>
    <w:p w:rsidR="006D3283" w:rsidRDefault="006D3283" w:rsidP="00F164D5">
      <w:pPr>
        <w:pStyle w:val="Style63"/>
        <w:widowControl/>
        <w:ind w:firstLine="567"/>
        <w:jc w:val="both"/>
        <w:rPr>
          <w:rStyle w:val="FontStyle151"/>
          <w:rFonts w:ascii="Arial" w:hAnsi="Arial" w:cs="Arial"/>
          <w:sz w:val="24"/>
          <w:szCs w:val="24"/>
          <w:lang w:eastAsia="en-US"/>
        </w:rPr>
      </w:pPr>
      <w:bookmarkStart w:id="5" w:name="bookmark3"/>
    </w:p>
    <w:p w:rsidR="00FC70BE" w:rsidRPr="00FC70BE" w:rsidRDefault="00FC70BE" w:rsidP="00F164D5">
      <w:pPr>
        <w:pStyle w:val="Style63"/>
        <w:widowControl/>
        <w:ind w:firstLine="567"/>
        <w:jc w:val="both"/>
        <w:rPr>
          <w:rStyle w:val="FontStyle151"/>
          <w:rFonts w:ascii="Arial" w:hAnsi="Arial" w:cs="Arial"/>
          <w:sz w:val="24"/>
          <w:szCs w:val="24"/>
          <w:lang w:eastAsia="en-US"/>
        </w:rPr>
      </w:pPr>
    </w:p>
    <w:p w:rsidR="004A3889" w:rsidRPr="00FC70BE" w:rsidRDefault="004A3889" w:rsidP="00FC70BE">
      <w:pPr>
        <w:pStyle w:val="Style63"/>
        <w:widowControl/>
        <w:ind w:firstLine="567"/>
        <w:jc w:val="both"/>
        <w:outlineLvl w:val="0"/>
        <w:rPr>
          <w:rStyle w:val="FontStyle151"/>
          <w:rFonts w:ascii="Arial" w:hAnsi="Arial" w:cs="Arial"/>
          <w:sz w:val="28"/>
          <w:szCs w:val="28"/>
          <w:lang w:eastAsia="en-US"/>
        </w:rPr>
      </w:pPr>
      <w:bookmarkStart w:id="6" w:name="_Toc104161162"/>
      <w:bookmarkEnd w:id="5"/>
      <w:r w:rsidRPr="00FC70BE">
        <w:rPr>
          <w:rStyle w:val="FontStyle151"/>
          <w:rFonts w:ascii="Arial" w:hAnsi="Arial" w:cs="Arial"/>
          <w:sz w:val="28"/>
          <w:szCs w:val="28"/>
          <w:lang w:eastAsia="en-US"/>
        </w:rPr>
        <w:lastRenderedPageBreak/>
        <w:t>3 Термины, определения, значения и сокращения</w:t>
      </w:r>
      <w:bookmarkEnd w:id="6"/>
    </w:p>
    <w:p w:rsidR="00FC70BE" w:rsidRDefault="00FC70BE" w:rsidP="00F164D5">
      <w:pPr>
        <w:pStyle w:val="Style63"/>
        <w:widowControl/>
        <w:ind w:firstLine="567"/>
        <w:jc w:val="both"/>
        <w:rPr>
          <w:rStyle w:val="FontStyle151"/>
          <w:rFonts w:ascii="Arial" w:hAnsi="Arial" w:cs="Arial"/>
          <w:sz w:val="24"/>
          <w:szCs w:val="24"/>
          <w:lang w:eastAsia="en-US"/>
        </w:rPr>
      </w:pPr>
    </w:p>
    <w:p w:rsidR="00FC70BE" w:rsidRDefault="00FC70BE" w:rsidP="00F164D5">
      <w:pPr>
        <w:pStyle w:val="Style63"/>
        <w:widowControl/>
        <w:ind w:firstLine="567"/>
        <w:jc w:val="both"/>
        <w:rPr>
          <w:rStyle w:val="FontStyle151"/>
          <w:rFonts w:ascii="Arial" w:hAnsi="Arial" w:cs="Arial"/>
          <w:sz w:val="24"/>
          <w:szCs w:val="24"/>
          <w:lang w:eastAsia="en-US"/>
        </w:rPr>
      </w:pPr>
    </w:p>
    <w:p w:rsidR="006D3283" w:rsidRPr="00664A72" w:rsidRDefault="004A3889"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3.1 Термины и определения</w:t>
      </w:r>
    </w:p>
    <w:p w:rsidR="00FC70BE" w:rsidRDefault="00FC70BE" w:rsidP="00FC70BE">
      <w:pPr>
        <w:pStyle w:val="Style27"/>
        <w:widowControl/>
        <w:ind w:firstLine="567"/>
        <w:jc w:val="both"/>
        <w:rPr>
          <w:rFonts w:ascii="Arial" w:hAnsi="Arial" w:cs="Arial"/>
        </w:rPr>
      </w:pPr>
    </w:p>
    <w:p w:rsidR="00FC70BE" w:rsidRPr="00997811" w:rsidRDefault="00FC70BE" w:rsidP="00FC70BE">
      <w:pPr>
        <w:pStyle w:val="Style27"/>
        <w:widowControl/>
        <w:ind w:firstLine="567"/>
        <w:jc w:val="both"/>
        <w:rPr>
          <w:rFonts w:ascii="Arial" w:hAnsi="Arial" w:cs="Arial"/>
          <w:shd w:val="clear" w:color="auto" w:fill="FFFFFF"/>
        </w:rPr>
      </w:pPr>
      <w:r w:rsidRPr="00997811">
        <w:rPr>
          <w:rFonts w:ascii="Arial" w:hAnsi="Arial" w:cs="Arial"/>
        </w:rPr>
        <w:t xml:space="preserve">В настоящем стандарте применяются термины по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12100:2010</w:t>
      </w:r>
      <w:r w:rsidRPr="00997811">
        <w:rPr>
          <w:rFonts w:ascii="Arial" w:hAnsi="Arial" w:cs="Arial"/>
        </w:rPr>
        <w:t>, а также следующие термины с соответствующими определениями:</w:t>
      </w:r>
    </w:p>
    <w:p w:rsidR="00FC70BE" w:rsidRPr="0025086B" w:rsidRDefault="00FC70BE" w:rsidP="00F164D5">
      <w:pPr>
        <w:pStyle w:val="Style30"/>
        <w:widowControl/>
        <w:ind w:firstLine="567"/>
        <w:jc w:val="both"/>
        <w:rPr>
          <w:rStyle w:val="FontStyle162"/>
          <w:rFonts w:ascii="Arial" w:hAnsi="Arial" w:cs="Arial"/>
          <w:sz w:val="24"/>
          <w:szCs w:val="24"/>
          <w:lang w:eastAsia="en-US"/>
        </w:rPr>
      </w:pPr>
    </w:p>
    <w:p w:rsidR="006D3283" w:rsidRPr="0025086B" w:rsidRDefault="00FC70BE" w:rsidP="00F164D5">
      <w:pPr>
        <w:pStyle w:val="Style30"/>
        <w:widowControl/>
        <w:ind w:firstLine="567"/>
        <w:jc w:val="both"/>
        <w:rPr>
          <w:rStyle w:val="FontStyle162"/>
          <w:rFonts w:ascii="Arial" w:hAnsi="Arial" w:cs="Arial"/>
          <w:sz w:val="20"/>
          <w:szCs w:val="20"/>
          <w:lang w:eastAsia="en-US"/>
        </w:rPr>
      </w:pPr>
      <w:r w:rsidRPr="0025086B">
        <w:rPr>
          <w:rStyle w:val="FontStyle162"/>
          <w:rFonts w:ascii="Arial" w:hAnsi="Arial" w:cs="Arial"/>
          <w:spacing w:val="20"/>
          <w:sz w:val="20"/>
          <w:szCs w:val="20"/>
          <w:lang w:eastAsia="en-US"/>
        </w:rPr>
        <w:t>Примечание</w:t>
      </w:r>
      <w:r w:rsidRPr="0025086B">
        <w:rPr>
          <w:rStyle w:val="FontStyle162"/>
          <w:rFonts w:ascii="Arial" w:hAnsi="Arial" w:cs="Arial"/>
          <w:sz w:val="20"/>
          <w:szCs w:val="20"/>
          <w:lang w:eastAsia="en-US"/>
        </w:rPr>
        <w:t xml:space="preserve"> - </w:t>
      </w:r>
      <w:r w:rsidR="004A3889" w:rsidRPr="0025086B">
        <w:rPr>
          <w:rStyle w:val="FontStyle162"/>
          <w:rFonts w:ascii="Arial" w:hAnsi="Arial" w:cs="Arial"/>
          <w:sz w:val="20"/>
          <w:szCs w:val="20"/>
          <w:lang w:eastAsia="en-US"/>
        </w:rPr>
        <w:t>ISO и IEC ведут терминологические базы данных для использования в области стандартизации по следующим адресам:</w:t>
      </w:r>
    </w:p>
    <w:p w:rsidR="006D3283" w:rsidRPr="0025086B" w:rsidRDefault="00FC70BE" w:rsidP="00F164D5">
      <w:pPr>
        <w:pStyle w:val="Style67"/>
        <w:widowControl/>
        <w:ind w:firstLine="567"/>
        <w:jc w:val="both"/>
        <w:rPr>
          <w:rStyle w:val="FontStyle162"/>
          <w:rFonts w:ascii="Arial" w:hAnsi="Arial" w:cs="Arial"/>
          <w:sz w:val="20"/>
          <w:szCs w:val="20"/>
          <w:lang w:eastAsia="en-US"/>
        </w:rPr>
      </w:pPr>
      <w:r w:rsidRPr="0025086B">
        <w:rPr>
          <w:rStyle w:val="FontStyle162"/>
          <w:rFonts w:ascii="Arial" w:hAnsi="Arial" w:cs="Arial"/>
          <w:sz w:val="20"/>
          <w:szCs w:val="20"/>
          <w:lang w:eastAsia="en-US"/>
        </w:rPr>
        <w:t>-</w:t>
      </w:r>
      <w:r w:rsidR="006D3283" w:rsidRPr="0025086B">
        <w:rPr>
          <w:rStyle w:val="FontStyle162"/>
          <w:rFonts w:ascii="Arial" w:hAnsi="Arial" w:cs="Arial"/>
          <w:sz w:val="20"/>
          <w:szCs w:val="20"/>
          <w:lang w:eastAsia="en-US"/>
        </w:rPr>
        <w:t xml:space="preserve"> </w:t>
      </w:r>
      <w:r w:rsidR="006D3283" w:rsidRPr="0025086B">
        <w:rPr>
          <w:rStyle w:val="FontStyle162"/>
          <w:rFonts w:ascii="Arial" w:hAnsi="Arial" w:cs="Arial"/>
          <w:sz w:val="20"/>
          <w:szCs w:val="20"/>
          <w:lang w:val="en-US" w:eastAsia="en-US"/>
        </w:rPr>
        <w:t>IEC</w:t>
      </w:r>
      <w:r w:rsidR="006D3283" w:rsidRPr="0025086B">
        <w:rPr>
          <w:rStyle w:val="FontStyle162"/>
          <w:rFonts w:ascii="Arial" w:hAnsi="Arial" w:cs="Arial"/>
          <w:sz w:val="20"/>
          <w:szCs w:val="20"/>
          <w:lang w:eastAsia="en-US"/>
        </w:rPr>
        <w:t xml:space="preserve"> </w:t>
      </w:r>
      <w:r w:rsidR="006D3283" w:rsidRPr="0025086B">
        <w:rPr>
          <w:rStyle w:val="FontStyle162"/>
          <w:rFonts w:ascii="Arial" w:hAnsi="Arial" w:cs="Arial"/>
          <w:sz w:val="20"/>
          <w:szCs w:val="20"/>
          <w:lang w:val="en-US" w:eastAsia="en-US"/>
        </w:rPr>
        <w:t>Electropedia</w:t>
      </w:r>
      <w:r w:rsidR="006D3283" w:rsidRPr="0025086B">
        <w:rPr>
          <w:rStyle w:val="FontStyle162"/>
          <w:rFonts w:ascii="Arial" w:hAnsi="Arial" w:cs="Arial"/>
          <w:sz w:val="20"/>
          <w:szCs w:val="20"/>
          <w:lang w:eastAsia="en-US"/>
        </w:rPr>
        <w:t xml:space="preserve">: </w:t>
      </w:r>
      <w:r w:rsidR="0016006F" w:rsidRPr="0025086B">
        <w:rPr>
          <w:rStyle w:val="FontStyle162"/>
          <w:rFonts w:ascii="Arial" w:hAnsi="Arial" w:cs="Arial"/>
          <w:sz w:val="20"/>
          <w:szCs w:val="20"/>
          <w:lang w:eastAsia="en-US"/>
        </w:rPr>
        <w:t>доступн</w:t>
      </w:r>
      <w:r w:rsidR="00C12EDE" w:rsidRPr="0025086B">
        <w:rPr>
          <w:rStyle w:val="FontStyle162"/>
          <w:rFonts w:ascii="Arial" w:hAnsi="Arial" w:cs="Arial"/>
          <w:sz w:val="20"/>
          <w:szCs w:val="20"/>
          <w:lang w:eastAsia="en-US"/>
        </w:rPr>
        <w:t>о</w:t>
      </w:r>
      <w:r w:rsidR="0016006F" w:rsidRPr="0025086B">
        <w:rPr>
          <w:rStyle w:val="FontStyle162"/>
          <w:rFonts w:ascii="Arial" w:hAnsi="Arial" w:cs="Arial"/>
          <w:sz w:val="20"/>
          <w:szCs w:val="20"/>
          <w:lang w:eastAsia="en-US"/>
        </w:rPr>
        <w:t xml:space="preserve"> по ссылке</w:t>
      </w:r>
      <w:hyperlink r:id="rId17" w:history="1">
        <w:r w:rsidR="006D3283" w:rsidRPr="0025086B">
          <w:rPr>
            <w:rStyle w:val="a3"/>
            <w:rFonts w:ascii="Arial" w:hAnsi="Arial" w:cs="Arial"/>
            <w:sz w:val="20"/>
            <w:szCs w:val="20"/>
            <w:lang w:eastAsia="en-US"/>
          </w:rPr>
          <w:t xml:space="preserve"> </w:t>
        </w:r>
        <w:r w:rsidR="006D3283" w:rsidRPr="0025086B">
          <w:rPr>
            <w:rStyle w:val="a3"/>
            <w:rFonts w:ascii="Arial" w:hAnsi="Arial" w:cs="Arial"/>
            <w:sz w:val="20"/>
            <w:szCs w:val="20"/>
            <w:lang w:val="en-US" w:eastAsia="en-US"/>
          </w:rPr>
          <w:t>http</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www</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electropedia</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org</w:t>
        </w:r>
        <w:r w:rsidR="006D3283" w:rsidRPr="0025086B">
          <w:rPr>
            <w:rStyle w:val="a3"/>
            <w:rFonts w:ascii="Arial" w:hAnsi="Arial" w:cs="Arial"/>
            <w:sz w:val="20"/>
            <w:szCs w:val="20"/>
            <w:lang w:eastAsia="en-US"/>
          </w:rPr>
          <w:t>/</w:t>
        </w:r>
      </w:hyperlink>
    </w:p>
    <w:p w:rsidR="006D3283" w:rsidRPr="0025086B" w:rsidRDefault="00FC70BE" w:rsidP="00F164D5">
      <w:pPr>
        <w:pStyle w:val="Style67"/>
        <w:widowControl/>
        <w:ind w:firstLine="567"/>
        <w:jc w:val="both"/>
        <w:rPr>
          <w:rStyle w:val="FontStyle162"/>
          <w:rFonts w:ascii="Arial" w:hAnsi="Arial" w:cs="Arial"/>
          <w:sz w:val="20"/>
          <w:szCs w:val="20"/>
          <w:lang w:eastAsia="en-US"/>
        </w:rPr>
      </w:pPr>
      <w:r w:rsidRPr="0025086B">
        <w:rPr>
          <w:rStyle w:val="FontStyle162"/>
          <w:rFonts w:ascii="Arial" w:hAnsi="Arial" w:cs="Arial"/>
          <w:sz w:val="20"/>
          <w:szCs w:val="20"/>
          <w:lang w:eastAsia="en-US"/>
        </w:rPr>
        <w:t>-</w:t>
      </w:r>
      <w:r w:rsidR="006D3283" w:rsidRPr="0025086B">
        <w:rPr>
          <w:rStyle w:val="FontStyle162"/>
          <w:rFonts w:ascii="Arial" w:hAnsi="Arial" w:cs="Arial"/>
          <w:sz w:val="20"/>
          <w:szCs w:val="20"/>
          <w:lang w:eastAsia="en-US"/>
        </w:rPr>
        <w:t xml:space="preserve"> </w:t>
      </w:r>
      <w:r w:rsidR="006B5F16" w:rsidRPr="0025086B">
        <w:rPr>
          <w:rStyle w:val="FontStyle162"/>
          <w:rFonts w:ascii="Arial" w:hAnsi="Arial" w:cs="Arial"/>
          <w:sz w:val="20"/>
          <w:szCs w:val="20"/>
          <w:lang w:eastAsia="en-US"/>
        </w:rPr>
        <w:t xml:space="preserve">Платформа онлайн просмотра </w:t>
      </w:r>
      <w:r w:rsidR="006D3283" w:rsidRPr="0025086B">
        <w:rPr>
          <w:rStyle w:val="FontStyle162"/>
          <w:rFonts w:ascii="Arial" w:hAnsi="Arial" w:cs="Arial"/>
          <w:sz w:val="20"/>
          <w:szCs w:val="20"/>
          <w:lang w:val="en-US" w:eastAsia="en-US"/>
        </w:rPr>
        <w:t>ISO</w:t>
      </w:r>
      <w:r w:rsidR="006D3283" w:rsidRPr="0025086B">
        <w:rPr>
          <w:rStyle w:val="FontStyle162"/>
          <w:rFonts w:ascii="Arial" w:hAnsi="Arial" w:cs="Arial"/>
          <w:sz w:val="20"/>
          <w:szCs w:val="20"/>
          <w:lang w:eastAsia="en-US"/>
        </w:rPr>
        <w:t xml:space="preserve">: </w:t>
      </w:r>
      <w:r w:rsidR="0016006F" w:rsidRPr="0025086B">
        <w:rPr>
          <w:rStyle w:val="FontStyle162"/>
          <w:rFonts w:ascii="Arial" w:hAnsi="Arial" w:cs="Arial"/>
          <w:sz w:val="20"/>
          <w:szCs w:val="20"/>
          <w:lang w:eastAsia="en-US"/>
        </w:rPr>
        <w:t>доступна по ссылке</w:t>
      </w:r>
      <w:hyperlink r:id="rId18" w:history="1">
        <w:r w:rsidR="006D3283" w:rsidRPr="0025086B">
          <w:rPr>
            <w:rStyle w:val="a3"/>
            <w:rFonts w:ascii="Arial" w:hAnsi="Arial" w:cs="Arial"/>
            <w:sz w:val="20"/>
            <w:szCs w:val="20"/>
            <w:lang w:eastAsia="en-US"/>
          </w:rPr>
          <w:t xml:space="preserve"> </w:t>
        </w:r>
        <w:r w:rsidR="006D3283" w:rsidRPr="0025086B">
          <w:rPr>
            <w:rStyle w:val="a3"/>
            <w:rFonts w:ascii="Arial" w:hAnsi="Arial" w:cs="Arial"/>
            <w:sz w:val="20"/>
            <w:szCs w:val="20"/>
            <w:lang w:val="en-US" w:eastAsia="en-US"/>
          </w:rPr>
          <w:t>http</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www</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iso</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org</w:t>
        </w:r>
        <w:r w:rsidR="006D3283" w:rsidRPr="0025086B">
          <w:rPr>
            <w:rStyle w:val="a3"/>
            <w:rFonts w:ascii="Arial" w:hAnsi="Arial" w:cs="Arial"/>
            <w:sz w:val="20"/>
            <w:szCs w:val="20"/>
            <w:lang w:eastAsia="en-US"/>
          </w:rPr>
          <w:t>/</w:t>
        </w:r>
        <w:r w:rsidR="006D3283" w:rsidRPr="0025086B">
          <w:rPr>
            <w:rStyle w:val="a3"/>
            <w:rFonts w:ascii="Arial" w:hAnsi="Arial" w:cs="Arial"/>
            <w:sz w:val="20"/>
            <w:szCs w:val="20"/>
            <w:lang w:val="en-US" w:eastAsia="en-US"/>
          </w:rPr>
          <w:t>obp</w:t>
        </w:r>
        <w:r w:rsidR="006D3283" w:rsidRPr="0025086B">
          <w:rPr>
            <w:rStyle w:val="a3"/>
            <w:rFonts w:ascii="Arial" w:hAnsi="Arial" w:cs="Arial"/>
            <w:sz w:val="20"/>
            <w:szCs w:val="20"/>
            <w:lang w:eastAsia="en-US"/>
          </w:rPr>
          <w:t xml:space="preserve"> </w:t>
        </w:r>
      </w:hyperlink>
    </w:p>
    <w:p w:rsidR="00FC70BE" w:rsidRPr="0025086B" w:rsidRDefault="00FC70BE" w:rsidP="00F164D5">
      <w:pPr>
        <w:pStyle w:val="Style67"/>
        <w:widowControl/>
        <w:ind w:firstLine="567"/>
        <w:jc w:val="both"/>
        <w:rPr>
          <w:rStyle w:val="FontStyle164"/>
          <w:rFonts w:ascii="Arial" w:hAnsi="Arial" w:cs="Arial"/>
          <w:sz w:val="24"/>
          <w:szCs w:val="24"/>
          <w:lang w:eastAsia="en-US"/>
        </w:rPr>
      </w:pPr>
    </w:p>
    <w:p w:rsidR="006D3283" w:rsidRPr="0025086B" w:rsidRDefault="00FC70BE" w:rsidP="00FC70BE">
      <w:pPr>
        <w:pStyle w:val="Style67"/>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3.1.1 </w:t>
      </w:r>
      <w:r w:rsidR="0016006F" w:rsidRPr="0025086B">
        <w:rPr>
          <w:rStyle w:val="FontStyle164"/>
          <w:rFonts w:ascii="Arial" w:hAnsi="Arial" w:cs="Arial"/>
          <w:sz w:val="24"/>
          <w:szCs w:val="24"/>
          <w:lang w:eastAsia="en-US"/>
        </w:rPr>
        <w:t>распылительная камера</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spray booth</w:t>
      </w:r>
      <w:r w:rsidRPr="0025086B">
        <w:rPr>
          <w:rStyle w:val="FontStyle164"/>
          <w:rFonts w:ascii="Arial" w:hAnsi="Arial" w:cs="Arial"/>
          <w:b w:val="0"/>
          <w:sz w:val="24"/>
          <w:szCs w:val="24"/>
          <w:lang w:eastAsia="en-US"/>
        </w:rPr>
        <w:t>):</w:t>
      </w:r>
      <w:r w:rsidRPr="0025086B">
        <w:rPr>
          <w:rStyle w:val="FontStyle164"/>
          <w:rFonts w:ascii="Arial" w:hAnsi="Arial" w:cs="Arial"/>
          <w:sz w:val="24"/>
          <w:szCs w:val="24"/>
          <w:lang w:eastAsia="en-US"/>
        </w:rPr>
        <w:t xml:space="preserve"> </w:t>
      </w:r>
      <w:r w:rsidRPr="0025086B">
        <w:rPr>
          <w:rStyle w:val="FontStyle162"/>
          <w:rFonts w:ascii="Arial" w:hAnsi="Arial" w:cs="Arial"/>
          <w:sz w:val="24"/>
          <w:szCs w:val="24"/>
          <w:lang w:eastAsia="en-US"/>
        </w:rPr>
        <w:t>Ж</w:t>
      </w:r>
      <w:r w:rsidR="0016006F" w:rsidRPr="0025086B">
        <w:rPr>
          <w:rStyle w:val="FontStyle162"/>
          <w:rFonts w:ascii="Arial" w:hAnsi="Arial" w:cs="Arial"/>
          <w:sz w:val="24"/>
          <w:szCs w:val="24"/>
          <w:lang w:eastAsia="en-US"/>
        </w:rPr>
        <w:t>есткая конструкция, ограниченная стенами, образующая частично или полностью закрытый объем для контролируемой обработки распыления органического материала покрытия</w:t>
      </w:r>
    </w:p>
    <w:p w:rsidR="006D3283" w:rsidRPr="0025086B" w:rsidRDefault="006D3283"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.1.1.1 </w:t>
      </w:r>
      <w:r w:rsidR="0016006F" w:rsidRPr="0025086B">
        <w:rPr>
          <w:rStyle w:val="FontStyle164"/>
          <w:rFonts w:ascii="Arial" w:hAnsi="Arial" w:cs="Arial"/>
          <w:sz w:val="24"/>
          <w:szCs w:val="24"/>
          <w:lang w:eastAsia="en-US"/>
        </w:rPr>
        <w:t>распылительная камера для нанесения порошковых покрытий</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spray booth for powder coating material</w:t>
      </w:r>
      <w:r w:rsidR="00FC70BE" w:rsidRPr="0025086B">
        <w:rPr>
          <w:rStyle w:val="FontStyle164"/>
          <w:rFonts w:ascii="Arial" w:hAnsi="Arial" w:cs="Arial"/>
          <w:b w:val="0"/>
          <w:sz w:val="24"/>
          <w:szCs w:val="24"/>
          <w:lang w:eastAsia="en-US"/>
        </w:rPr>
        <w:t xml:space="preserve">): </w:t>
      </w:r>
      <w:r w:rsidR="00FC70BE" w:rsidRPr="0025086B">
        <w:rPr>
          <w:rStyle w:val="FontStyle162"/>
          <w:rFonts w:ascii="Arial" w:hAnsi="Arial" w:cs="Arial"/>
          <w:sz w:val="24"/>
          <w:szCs w:val="24"/>
          <w:lang w:eastAsia="en-US"/>
        </w:rPr>
        <w:t>Р</w:t>
      </w:r>
      <w:r w:rsidR="0016006F" w:rsidRPr="0025086B">
        <w:rPr>
          <w:rStyle w:val="FontStyle162"/>
          <w:rFonts w:ascii="Arial" w:hAnsi="Arial" w:cs="Arial"/>
          <w:sz w:val="24"/>
          <w:szCs w:val="24"/>
          <w:lang w:eastAsia="en-US"/>
        </w:rPr>
        <w:t>аспылительная камера, предназначенная для нанесения порошкового лакокрасочного материала</w:t>
      </w:r>
    </w:p>
    <w:p w:rsidR="006D3283" w:rsidRPr="0025086B" w:rsidRDefault="006D3283"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.1.1.2 </w:t>
      </w:r>
      <w:r w:rsidR="0016006F" w:rsidRPr="0025086B">
        <w:rPr>
          <w:rStyle w:val="FontStyle164"/>
          <w:rFonts w:ascii="Arial" w:hAnsi="Arial" w:cs="Arial"/>
          <w:sz w:val="24"/>
          <w:szCs w:val="24"/>
          <w:lang w:eastAsia="en-US"/>
        </w:rPr>
        <w:t>распылительная камера для жидкого лакокрасочного материала</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spray booth for liquid coating material</w:t>
      </w:r>
      <w:r w:rsidR="00FC70BE" w:rsidRPr="0025086B">
        <w:rPr>
          <w:rStyle w:val="FontStyle164"/>
          <w:rFonts w:ascii="Arial" w:hAnsi="Arial" w:cs="Arial"/>
          <w:b w:val="0"/>
          <w:sz w:val="24"/>
          <w:szCs w:val="24"/>
          <w:lang w:eastAsia="en-US"/>
        </w:rPr>
        <w:t>):</w:t>
      </w:r>
      <w:r w:rsidR="00FC70BE" w:rsidRPr="0025086B">
        <w:rPr>
          <w:rStyle w:val="FontStyle164"/>
          <w:rFonts w:ascii="Arial" w:hAnsi="Arial" w:cs="Arial"/>
          <w:sz w:val="24"/>
          <w:szCs w:val="24"/>
          <w:lang w:eastAsia="en-US"/>
        </w:rPr>
        <w:t xml:space="preserve"> </w:t>
      </w:r>
      <w:r w:rsidR="00FC70BE" w:rsidRPr="0025086B">
        <w:rPr>
          <w:rStyle w:val="FontStyle162"/>
          <w:rFonts w:ascii="Arial" w:hAnsi="Arial" w:cs="Arial"/>
          <w:sz w:val="24"/>
          <w:szCs w:val="24"/>
          <w:lang w:eastAsia="en-US"/>
        </w:rPr>
        <w:t>Р</w:t>
      </w:r>
      <w:r w:rsidR="0016006F" w:rsidRPr="0025086B">
        <w:rPr>
          <w:rStyle w:val="FontStyle162"/>
          <w:rFonts w:ascii="Arial" w:hAnsi="Arial" w:cs="Arial"/>
          <w:sz w:val="24"/>
          <w:szCs w:val="24"/>
          <w:lang w:eastAsia="en-US"/>
        </w:rPr>
        <w:t>аспылительная камера, предназначенная для нанесения жидкого лакокрасочного материала</w:t>
      </w:r>
    </w:p>
    <w:p w:rsidR="006D3283" w:rsidRPr="0025086B" w:rsidRDefault="006D3283"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.1.1.3 </w:t>
      </w:r>
      <w:r w:rsidR="0016006F" w:rsidRPr="0025086B">
        <w:rPr>
          <w:rStyle w:val="FontStyle164"/>
          <w:rFonts w:ascii="Arial" w:hAnsi="Arial" w:cs="Arial"/>
          <w:sz w:val="24"/>
          <w:szCs w:val="24"/>
          <w:lang w:eastAsia="en-US"/>
        </w:rPr>
        <w:t>ручная распылительная камера</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manual spray booth</w:t>
      </w:r>
      <w:r w:rsidR="00FC70BE" w:rsidRPr="0025086B">
        <w:rPr>
          <w:rStyle w:val="FontStyle164"/>
          <w:rFonts w:ascii="Arial" w:hAnsi="Arial" w:cs="Arial"/>
          <w:b w:val="0"/>
          <w:sz w:val="24"/>
          <w:szCs w:val="24"/>
          <w:lang w:eastAsia="en-US"/>
        </w:rPr>
        <w:t>):</w:t>
      </w:r>
      <w:r w:rsidR="00FC70BE" w:rsidRPr="0025086B">
        <w:rPr>
          <w:rStyle w:val="FontStyle164"/>
          <w:rFonts w:ascii="Arial" w:hAnsi="Arial" w:cs="Arial"/>
          <w:sz w:val="24"/>
          <w:szCs w:val="24"/>
          <w:lang w:eastAsia="en-US"/>
        </w:rPr>
        <w:t xml:space="preserve"> </w:t>
      </w:r>
      <w:r w:rsidR="00FC70BE" w:rsidRPr="0025086B">
        <w:rPr>
          <w:rStyle w:val="FontStyle162"/>
          <w:rFonts w:ascii="Arial" w:hAnsi="Arial" w:cs="Arial"/>
          <w:sz w:val="24"/>
          <w:szCs w:val="24"/>
          <w:lang w:eastAsia="en-US"/>
        </w:rPr>
        <w:t>Р</w:t>
      </w:r>
      <w:r w:rsidR="0016006F" w:rsidRPr="0025086B">
        <w:rPr>
          <w:rStyle w:val="FontStyle162"/>
          <w:rFonts w:ascii="Arial" w:hAnsi="Arial" w:cs="Arial"/>
          <w:sz w:val="24"/>
          <w:szCs w:val="24"/>
          <w:lang w:eastAsia="en-US"/>
        </w:rPr>
        <w:t>аспылительная камера, предназначенная для ручного нанесения лакокрасочного материала</w:t>
      </w:r>
      <w:r w:rsidRPr="0025086B">
        <w:rPr>
          <w:rStyle w:val="FontStyle162"/>
          <w:rFonts w:ascii="Arial" w:hAnsi="Arial" w:cs="Arial"/>
          <w:sz w:val="24"/>
          <w:szCs w:val="24"/>
          <w:lang w:eastAsia="en-US"/>
        </w:rPr>
        <w:t xml:space="preserve"> </w:t>
      </w:r>
    </w:p>
    <w:p w:rsidR="006D3283" w:rsidRPr="0025086B" w:rsidRDefault="006D3283" w:rsidP="00FC70BE">
      <w:pPr>
        <w:pStyle w:val="Style66"/>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.1.1.4 </w:t>
      </w:r>
      <w:r w:rsidR="00362DF3" w:rsidRPr="0025086B">
        <w:rPr>
          <w:rStyle w:val="FontStyle164"/>
          <w:rFonts w:ascii="Arial" w:hAnsi="Arial" w:cs="Arial"/>
          <w:sz w:val="24"/>
          <w:szCs w:val="24"/>
          <w:lang w:eastAsia="en-US"/>
        </w:rPr>
        <w:t>автоматическая распылительная камера</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automatic spray booth</w:t>
      </w:r>
      <w:r w:rsidR="00FC70BE" w:rsidRPr="0025086B">
        <w:rPr>
          <w:rStyle w:val="FontStyle164"/>
          <w:rFonts w:ascii="Arial" w:hAnsi="Arial" w:cs="Arial"/>
          <w:b w:val="0"/>
          <w:sz w:val="24"/>
          <w:szCs w:val="24"/>
          <w:lang w:eastAsia="en-US"/>
        </w:rPr>
        <w:t xml:space="preserve">): </w:t>
      </w:r>
      <w:r w:rsidR="00FC70BE" w:rsidRPr="0025086B">
        <w:rPr>
          <w:rStyle w:val="FontStyle162"/>
          <w:rFonts w:ascii="Arial" w:hAnsi="Arial" w:cs="Arial"/>
          <w:sz w:val="24"/>
          <w:szCs w:val="24"/>
          <w:lang w:eastAsia="en-US"/>
        </w:rPr>
        <w:t>Р</w:t>
      </w:r>
      <w:r w:rsidR="00E837D8" w:rsidRPr="0025086B">
        <w:rPr>
          <w:rStyle w:val="FontStyle162"/>
          <w:rFonts w:ascii="Arial" w:hAnsi="Arial" w:cs="Arial"/>
          <w:sz w:val="24"/>
          <w:szCs w:val="24"/>
          <w:lang w:eastAsia="en-US"/>
        </w:rPr>
        <w:t>аспылительная камера, предназначенная для автоматического нанесения лакокрасочного материала</w:t>
      </w:r>
    </w:p>
    <w:p w:rsidR="006D3283" w:rsidRPr="0025086B" w:rsidRDefault="006D3283"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.1.1.5 </w:t>
      </w:r>
      <w:r w:rsidR="00E837D8" w:rsidRPr="0025086B">
        <w:rPr>
          <w:rStyle w:val="FontStyle164"/>
          <w:rFonts w:ascii="Arial" w:hAnsi="Arial" w:cs="Arial"/>
          <w:sz w:val="24"/>
          <w:szCs w:val="24"/>
          <w:lang w:eastAsia="en-US"/>
        </w:rPr>
        <w:t>сегментированная распылительная камера</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segmented spray booth</w:t>
      </w:r>
      <w:r w:rsidR="00FC70BE" w:rsidRPr="0025086B">
        <w:rPr>
          <w:rStyle w:val="FontStyle164"/>
          <w:rFonts w:ascii="Arial" w:hAnsi="Arial" w:cs="Arial"/>
          <w:b w:val="0"/>
          <w:sz w:val="24"/>
          <w:szCs w:val="24"/>
          <w:lang w:eastAsia="en-US"/>
        </w:rPr>
        <w:t>):</w:t>
      </w:r>
      <w:r w:rsidR="00FC70BE" w:rsidRPr="0025086B">
        <w:rPr>
          <w:rStyle w:val="FontStyle164"/>
          <w:rFonts w:ascii="Arial" w:hAnsi="Arial" w:cs="Arial"/>
          <w:sz w:val="24"/>
          <w:szCs w:val="24"/>
          <w:lang w:eastAsia="en-US"/>
        </w:rPr>
        <w:t xml:space="preserve"> </w:t>
      </w:r>
      <w:r w:rsidR="00FC70BE" w:rsidRPr="0025086B">
        <w:rPr>
          <w:rStyle w:val="FontStyle162"/>
          <w:rFonts w:ascii="Arial" w:hAnsi="Arial" w:cs="Arial"/>
          <w:sz w:val="24"/>
          <w:szCs w:val="24"/>
          <w:lang w:eastAsia="en-US"/>
        </w:rPr>
        <w:t>Р</w:t>
      </w:r>
      <w:r w:rsidR="00E837D8" w:rsidRPr="0025086B">
        <w:rPr>
          <w:rStyle w:val="FontStyle162"/>
          <w:rFonts w:ascii="Arial" w:hAnsi="Arial" w:cs="Arial"/>
          <w:sz w:val="24"/>
          <w:szCs w:val="24"/>
          <w:lang w:eastAsia="en-US"/>
        </w:rPr>
        <w:t>аспылительная камера с взаимозависимыми вентилируемыми зонами</w:t>
      </w:r>
    </w:p>
    <w:p w:rsidR="00E837D8" w:rsidRPr="0025086B" w:rsidRDefault="006D3283" w:rsidP="00FC70BE">
      <w:pPr>
        <w:pStyle w:val="Style30"/>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.1.2 </w:t>
      </w:r>
      <w:r w:rsidR="00E837D8" w:rsidRPr="0025086B">
        <w:rPr>
          <w:rStyle w:val="FontStyle164"/>
          <w:rFonts w:ascii="Arial" w:hAnsi="Arial" w:cs="Arial"/>
          <w:sz w:val="24"/>
          <w:szCs w:val="24"/>
          <w:lang w:eastAsia="en-US"/>
        </w:rPr>
        <w:t>искусственная вентиляция</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forced ventilation</w:t>
      </w:r>
      <w:r w:rsidR="00FC70BE" w:rsidRPr="0025086B">
        <w:rPr>
          <w:rStyle w:val="FontStyle164"/>
          <w:rFonts w:ascii="Arial" w:hAnsi="Arial" w:cs="Arial"/>
          <w:b w:val="0"/>
          <w:sz w:val="24"/>
          <w:szCs w:val="24"/>
          <w:lang w:eastAsia="en-US"/>
        </w:rPr>
        <w:t xml:space="preserve">): </w:t>
      </w:r>
      <w:r w:rsidR="00FC70BE" w:rsidRPr="0025086B">
        <w:rPr>
          <w:rStyle w:val="FontStyle162"/>
          <w:rFonts w:ascii="Arial" w:hAnsi="Arial" w:cs="Arial"/>
          <w:sz w:val="24"/>
          <w:szCs w:val="24"/>
          <w:lang w:eastAsia="en-US"/>
        </w:rPr>
        <w:t>Т</w:t>
      </w:r>
      <w:r w:rsidR="00E837D8" w:rsidRPr="0025086B">
        <w:rPr>
          <w:rStyle w:val="FontStyle162"/>
          <w:rFonts w:ascii="Arial" w:hAnsi="Arial" w:cs="Arial"/>
          <w:sz w:val="24"/>
          <w:szCs w:val="24"/>
          <w:lang w:eastAsia="en-US"/>
        </w:rPr>
        <w:t>ехническая вентиляция, сост</w:t>
      </w:r>
      <w:r w:rsidR="00FC70BE" w:rsidRPr="0025086B">
        <w:rPr>
          <w:rStyle w:val="FontStyle162"/>
          <w:rFonts w:ascii="Arial" w:hAnsi="Arial" w:cs="Arial"/>
          <w:sz w:val="24"/>
          <w:szCs w:val="24"/>
          <w:lang w:eastAsia="en-US"/>
        </w:rPr>
        <w:t>оящая из одной или нескольких</w:t>
      </w:r>
      <w:r w:rsidR="00E837D8" w:rsidRPr="0025086B">
        <w:rPr>
          <w:rStyle w:val="FontStyle162"/>
          <w:rFonts w:ascii="Arial" w:hAnsi="Arial" w:cs="Arial"/>
          <w:sz w:val="24"/>
          <w:szCs w:val="24"/>
          <w:lang w:eastAsia="en-US"/>
        </w:rPr>
        <w:t xml:space="preserve"> следующих систем:</w:t>
      </w:r>
    </w:p>
    <w:p w:rsidR="00E837D8" w:rsidRPr="0025086B" w:rsidRDefault="00FC70BE" w:rsidP="00F164D5">
      <w:pPr>
        <w:pStyle w:val="Style67"/>
        <w:widowControl/>
        <w:ind w:firstLine="567"/>
        <w:jc w:val="both"/>
        <w:rPr>
          <w:rStyle w:val="FontStyle162"/>
          <w:rFonts w:ascii="Arial" w:hAnsi="Arial" w:cs="Arial"/>
          <w:sz w:val="24"/>
          <w:szCs w:val="24"/>
          <w:lang w:eastAsia="en-US"/>
        </w:rPr>
      </w:pPr>
      <w:r w:rsidRPr="0025086B">
        <w:rPr>
          <w:rStyle w:val="FontStyle162"/>
          <w:rFonts w:ascii="Arial" w:hAnsi="Arial" w:cs="Arial"/>
          <w:sz w:val="24"/>
          <w:szCs w:val="24"/>
          <w:lang w:eastAsia="en-US"/>
        </w:rPr>
        <w:t>-</w:t>
      </w:r>
      <w:r w:rsidR="00E837D8" w:rsidRPr="0025086B">
        <w:rPr>
          <w:rStyle w:val="FontStyle162"/>
          <w:rFonts w:ascii="Arial" w:hAnsi="Arial" w:cs="Arial"/>
          <w:sz w:val="24"/>
          <w:szCs w:val="24"/>
          <w:lang w:eastAsia="en-US"/>
        </w:rPr>
        <w:t xml:space="preserve"> система подачи свежего воздуха;</w:t>
      </w:r>
    </w:p>
    <w:p w:rsidR="00E837D8" w:rsidRPr="0025086B" w:rsidRDefault="00FC70BE" w:rsidP="00F164D5">
      <w:pPr>
        <w:pStyle w:val="Style67"/>
        <w:widowControl/>
        <w:ind w:firstLine="567"/>
        <w:jc w:val="both"/>
        <w:rPr>
          <w:rStyle w:val="FontStyle162"/>
          <w:rFonts w:ascii="Arial" w:hAnsi="Arial" w:cs="Arial"/>
          <w:sz w:val="24"/>
          <w:szCs w:val="24"/>
          <w:lang w:eastAsia="en-US"/>
        </w:rPr>
      </w:pPr>
      <w:r w:rsidRPr="0025086B">
        <w:rPr>
          <w:rStyle w:val="FontStyle162"/>
          <w:rFonts w:ascii="Arial" w:hAnsi="Arial" w:cs="Arial"/>
          <w:sz w:val="24"/>
          <w:szCs w:val="24"/>
          <w:lang w:eastAsia="en-US"/>
        </w:rPr>
        <w:t>-</w:t>
      </w:r>
      <w:r w:rsidR="00E837D8" w:rsidRPr="0025086B">
        <w:rPr>
          <w:rStyle w:val="FontStyle162"/>
          <w:rFonts w:ascii="Arial" w:hAnsi="Arial" w:cs="Arial"/>
          <w:sz w:val="24"/>
          <w:szCs w:val="24"/>
          <w:lang w:eastAsia="en-US"/>
        </w:rPr>
        <w:t xml:space="preserve"> система рециркуляции воздуха;</w:t>
      </w:r>
    </w:p>
    <w:p w:rsidR="006D3283" w:rsidRPr="0025086B" w:rsidRDefault="00FC70BE" w:rsidP="00F164D5">
      <w:pPr>
        <w:pStyle w:val="Style67"/>
        <w:widowControl/>
        <w:ind w:firstLine="567"/>
        <w:jc w:val="both"/>
        <w:rPr>
          <w:rStyle w:val="FontStyle162"/>
          <w:rFonts w:ascii="Arial" w:hAnsi="Arial" w:cs="Arial"/>
          <w:sz w:val="24"/>
          <w:szCs w:val="24"/>
          <w:lang w:eastAsia="en-US"/>
        </w:rPr>
      </w:pPr>
      <w:r w:rsidRPr="0025086B">
        <w:rPr>
          <w:rStyle w:val="FontStyle162"/>
          <w:rFonts w:ascii="Arial" w:hAnsi="Arial" w:cs="Arial"/>
          <w:sz w:val="24"/>
          <w:szCs w:val="24"/>
          <w:lang w:eastAsia="en-US"/>
        </w:rPr>
        <w:t>-</w:t>
      </w:r>
      <w:r w:rsidR="00E837D8" w:rsidRPr="0025086B">
        <w:rPr>
          <w:rStyle w:val="FontStyle162"/>
          <w:rFonts w:ascii="Arial" w:hAnsi="Arial" w:cs="Arial"/>
          <w:sz w:val="24"/>
          <w:szCs w:val="24"/>
          <w:lang w:eastAsia="en-US"/>
        </w:rPr>
        <w:t xml:space="preserve"> система выпуска воздуха</w:t>
      </w:r>
    </w:p>
    <w:p w:rsidR="00A75BE0" w:rsidRPr="0025086B" w:rsidRDefault="00FC70BE"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3.1.3 </w:t>
      </w:r>
      <w:r w:rsidR="00E837D8" w:rsidRPr="0025086B">
        <w:rPr>
          <w:rStyle w:val="FontStyle164"/>
          <w:rFonts w:ascii="Arial" w:hAnsi="Arial" w:cs="Arial"/>
          <w:sz w:val="24"/>
          <w:szCs w:val="24"/>
          <w:lang w:eastAsia="en-US"/>
        </w:rPr>
        <w:t>система очистки отработанного воздуха</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exhaust air cleaning system</w:t>
      </w:r>
      <w:r w:rsidRPr="0025086B">
        <w:rPr>
          <w:rStyle w:val="FontStyle164"/>
          <w:rFonts w:ascii="Arial" w:hAnsi="Arial" w:cs="Arial"/>
          <w:b w:val="0"/>
          <w:sz w:val="24"/>
          <w:szCs w:val="24"/>
          <w:lang w:eastAsia="en-US"/>
        </w:rPr>
        <w:t>):</w:t>
      </w:r>
      <w:r w:rsidRPr="0025086B">
        <w:rPr>
          <w:rStyle w:val="FontStyle164"/>
          <w:rFonts w:ascii="Arial" w:hAnsi="Arial" w:cs="Arial"/>
          <w:sz w:val="24"/>
          <w:szCs w:val="24"/>
          <w:lang w:eastAsia="en-US"/>
        </w:rPr>
        <w:t xml:space="preserve"> </w:t>
      </w:r>
      <w:r w:rsidRPr="0025086B">
        <w:rPr>
          <w:rStyle w:val="FontStyle162"/>
          <w:rFonts w:ascii="Arial" w:hAnsi="Arial" w:cs="Arial"/>
          <w:sz w:val="24"/>
          <w:szCs w:val="24"/>
          <w:lang w:eastAsia="en-US"/>
        </w:rPr>
        <w:t>С</w:t>
      </w:r>
      <w:r w:rsidR="00A75BE0" w:rsidRPr="0025086B">
        <w:rPr>
          <w:rStyle w:val="FontStyle162"/>
          <w:rFonts w:ascii="Arial" w:hAnsi="Arial" w:cs="Arial"/>
          <w:sz w:val="24"/>
          <w:szCs w:val="24"/>
          <w:lang w:eastAsia="en-US"/>
        </w:rPr>
        <w:t>истема, удаляющая избыточное распыление из отработанного воздуха</w:t>
      </w:r>
    </w:p>
    <w:p w:rsidR="00E34581" w:rsidRPr="0025086B" w:rsidRDefault="00E34581" w:rsidP="00F164D5">
      <w:pPr>
        <w:pStyle w:val="Style70"/>
        <w:widowControl/>
        <w:ind w:firstLine="567"/>
        <w:jc w:val="both"/>
        <w:rPr>
          <w:rStyle w:val="FontStyle162"/>
          <w:rFonts w:ascii="Arial" w:hAnsi="Arial" w:cs="Arial"/>
          <w:sz w:val="24"/>
          <w:szCs w:val="24"/>
          <w:lang w:eastAsia="en-US"/>
        </w:rPr>
      </w:pPr>
    </w:p>
    <w:p w:rsidR="006D3283" w:rsidRPr="0025086B" w:rsidRDefault="00FC70BE" w:rsidP="00F164D5">
      <w:pPr>
        <w:pStyle w:val="Style70"/>
        <w:widowControl/>
        <w:ind w:firstLine="567"/>
        <w:jc w:val="both"/>
        <w:rPr>
          <w:rStyle w:val="FontStyle153"/>
          <w:rFonts w:ascii="Arial" w:hAnsi="Arial" w:cs="Arial"/>
          <w:sz w:val="20"/>
          <w:szCs w:val="20"/>
          <w:lang w:eastAsia="en-US"/>
        </w:rPr>
      </w:pPr>
      <w:r w:rsidRPr="0025086B">
        <w:rPr>
          <w:rStyle w:val="FontStyle162"/>
          <w:rFonts w:ascii="Arial" w:hAnsi="Arial" w:cs="Arial"/>
          <w:spacing w:val="20"/>
          <w:sz w:val="20"/>
          <w:szCs w:val="20"/>
          <w:lang w:eastAsia="en-US"/>
        </w:rPr>
        <w:t>Примечание</w:t>
      </w:r>
      <w:r w:rsidRPr="0025086B">
        <w:rPr>
          <w:rStyle w:val="FontStyle162"/>
          <w:rFonts w:ascii="Arial" w:hAnsi="Arial" w:cs="Arial"/>
          <w:sz w:val="20"/>
          <w:szCs w:val="20"/>
          <w:lang w:eastAsia="en-US"/>
        </w:rPr>
        <w:t xml:space="preserve"> </w:t>
      </w:r>
      <w:r w:rsidR="00A75BE0" w:rsidRPr="0025086B">
        <w:rPr>
          <w:rStyle w:val="FontStyle162"/>
          <w:rFonts w:ascii="Arial" w:hAnsi="Arial" w:cs="Arial"/>
          <w:sz w:val="20"/>
          <w:szCs w:val="20"/>
          <w:lang w:eastAsia="en-US"/>
        </w:rPr>
        <w:t xml:space="preserve">1 </w:t>
      </w:r>
      <w:r w:rsidRPr="0025086B">
        <w:rPr>
          <w:rStyle w:val="FontStyle162"/>
          <w:rFonts w:ascii="Arial" w:hAnsi="Arial" w:cs="Arial"/>
          <w:sz w:val="20"/>
          <w:szCs w:val="20"/>
          <w:lang w:eastAsia="en-US"/>
        </w:rPr>
        <w:t>-</w:t>
      </w:r>
      <w:r w:rsidR="00A75BE0" w:rsidRPr="0025086B">
        <w:rPr>
          <w:rStyle w:val="FontStyle162"/>
          <w:rFonts w:ascii="Arial" w:hAnsi="Arial" w:cs="Arial"/>
          <w:sz w:val="20"/>
          <w:szCs w:val="20"/>
          <w:lang w:eastAsia="en-US"/>
        </w:rPr>
        <w:t xml:space="preserve"> </w:t>
      </w:r>
      <w:r w:rsidR="00E34581" w:rsidRPr="0025086B">
        <w:rPr>
          <w:rStyle w:val="FontStyle162"/>
          <w:rFonts w:ascii="Arial" w:hAnsi="Arial" w:cs="Arial"/>
          <w:sz w:val="20"/>
          <w:szCs w:val="20"/>
          <w:lang w:eastAsia="en-US"/>
        </w:rPr>
        <w:t>Р</w:t>
      </w:r>
      <w:r w:rsidR="00A75BE0" w:rsidRPr="0025086B">
        <w:rPr>
          <w:rStyle w:val="FontStyle162"/>
          <w:rFonts w:ascii="Arial" w:hAnsi="Arial" w:cs="Arial"/>
          <w:sz w:val="20"/>
          <w:szCs w:val="20"/>
          <w:lang w:eastAsia="en-US"/>
        </w:rPr>
        <w:t>астворители не удаляются из отработанного воздуха системой очистки отработанного воздуха.</w:t>
      </w:r>
    </w:p>
    <w:p w:rsidR="00E34581" w:rsidRPr="0025086B" w:rsidRDefault="00E34581" w:rsidP="00F164D5">
      <w:pPr>
        <w:pStyle w:val="Style14"/>
        <w:widowControl/>
        <w:ind w:firstLine="567"/>
        <w:jc w:val="both"/>
        <w:rPr>
          <w:rStyle w:val="FontStyle164"/>
          <w:rFonts w:ascii="Arial" w:hAnsi="Arial" w:cs="Arial"/>
          <w:sz w:val="20"/>
          <w:szCs w:val="20"/>
          <w:lang w:eastAsia="en-US"/>
        </w:rPr>
      </w:pPr>
    </w:p>
    <w:p w:rsidR="006D3283" w:rsidRPr="0025086B" w:rsidRDefault="00FC70BE"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3.1.4 </w:t>
      </w:r>
      <w:r w:rsidR="00A75BE0" w:rsidRPr="0025086B">
        <w:rPr>
          <w:rStyle w:val="FontStyle164"/>
          <w:rFonts w:ascii="Arial" w:hAnsi="Arial" w:cs="Arial"/>
          <w:sz w:val="24"/>
          <w:szCs w:val="24"/>
          <w:lang w:eastAsia="en-US"/>
        </w:rPr>
        <w:t>система извлечения порошка</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powder recovery system</w:t>
      </w:r>
      <w:r w:rsidRPr="0025086B">
        <w:rPr>
          <w:rStyle w:val="FontStyle164"/>
          <w:rFonts w:ascii="Arial" w:hAnsi="Arial" w:cs="Arial"/>
          <w:b w:val="0"/>
          <w:sz w:val="24"/>
          <w:szCs w:val="24"/>
          <w:lang w:eastAsia="en-US"/>
        </w:rPr>
        <w:t xml:space="preserve">): </w:t>
      </w:r>
      <w:r w:rsidRPr="0025086B">
        <w:rPr>
          <w:rStyle w:val="FontStyle162"/>
          <w:rFonts w:ascii="Arial" w:hAnsi="Arial" w:cs="Arial"/>
          <w:sz w:val="24"/>
          <w:szCs w:val="24"/>
          <w:lang w:eastAsia="en-US"/>
        </w:rPr>
        <w:t>С</w:t>
      </w:r>
      <w:r w:rsidR="00A75BE0" w:rsidRPr="0025086B">
        <w:rPr>
          <w:rStyle w:val="FontStyle162"/>
          <w:rFonts w:ascii="Arial" w:hAnsi="Arial" w:cs="Arial"/>
          <w:sz w:val="24"/>
          <w:szCs w:val="24"/>
          <w:lang w:eastAsia="en-US"/>
        </w:rPr>
        <w:t>истема, которая отделяет избыточное распыление порошка от отработанного воздуха</w:t>
      </w:r>
      <w:r w:rsidR="0025086B" w:rsidRPr="0025086B">
        <w:rPr>
          <w:rStyle w:val="FontStyle162"/>
          <w:rFonts w:ascii="Arial" w:hAnsi="Arial" w:cs="Arial"/>
          <w:sz w:val="24"/>
          <w:szCs w:val="24"/>
          <w:lang w:eastAsia="en-US"/>
        </w:rPr>
        <w:t xml:space="preserve"> </w:t>
      </w:r>
    </w:p>
    <w:p w:rsidR="006D3283" w:rsidRPr="0025086B" w:rsidRDefault="006D3283"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FC70BE" w:rsidRPr="0025086B">
        <w:rPr>
          <w:rStyle w:val="FontStyle164"/>
          <w:rFonts w:ascii="Arial" w:hAnsi="Arial" w:cs="Arial"/>
          <w:sz w:val="24"/>
          <w:szCs w:val="24"/>
          <w:lang w:eastAsia="en-US"/>
        </w:rPr>
        <w:t xml:space="preserve">.1.4.1 </w:t>
      </w:r>
      <w:r w:rsidR="00A75BE0" w:rsidRPr="0025086B">
        <w:rPr>
          <w:rStyle w:val="FontStyle164"/>
          <w:rFonts w:ascii="Arial" w:hAnsi="Arial" w:cs="Arial"/>
          <w:sz w:val="24"/>
          <w:szCs w:val="24"/>
          <w:lang w:eastAsia="en-US"/>
        </w:rPr>
        <w:t xml:space="preserve">открытая система </w:t>
      </w:r>
      <w:r w:rsidR="004105DD" w:rsidRPr="0025086B">
        <w:rPr>
          <w:rStyle w:val="FontStyle164"/>
          <w:rFonts w:ascii="Arial" w:hAnsi="Arial" w:cs="Arial"/>
          <w:sz w:val="24"/>
          <w:szCs w:val="24"/>
          <w:lang w:eastAsia="en-US"/>
        </w:rPr>
        <w:t>регенерации</w:t>
      </w:r>
      <w:r w:rsidR="00A75BE0" w:rsidRPr="0025086B">
        <w:rPr>
          <w:rStyle w:val="FontStyle164"/>
          <w:rFonts w:ascii="Arial" w:hAnsi="Arial" w:cs="Arial"/>
          <w:sz w:val="24"/>
          <w:szCs w:val="24"/>
          <w:lang w:eastAsia="en-US"/>
        </w:rPr>
        <w:t xml:space="preserve"> порошка</w:t>
      </w:r>
      <w:r w:rsidR="00FC70BE" w:rsidRPr="0025086B">
        <w:rPr>
          <w:rStyle w:val="FontStyle164"/>
          <w:rFonts w:ascii="Arial" w:hAnsi="Arial" w:cs="Arial"/>
          <w:sz w:val="24"/>
          <w:szCs w:val="24"/>
          <w:lang w:eastAsia="en-US"/>
        </w:rPr>
        <w:t xml:space="preserve"> </w:t>
      </w:r>
      <w:r w:rsidR="00FC70BE" w:rsidRPr="0025086B">
        <w:rPr>
          <w:rStyle w:val="FontStyle164"/>
          <w:rFonts w:ascii="Arial" w:hAnsi="Arial" w:cs="Arial"/>
          <w:b w:val="0"/>
          <w:sz w:val="24"/>
          <w:szCs w:val="24"/>
          <w:lang w:eastAsia="en-US"/>
        </w:rPr>
        <w:t>(</w:t>
      </w:r>
      <w:r w:rsidR="0025086B" w:rsidRPr="0025086B">
        <w:rPr>
          <w:rFonts w:ascii="Arial" w:hAnsi="Arial" w:cs="Arial"/>
        </w:rPr>
        <w:t>open powder recovery system</w:t>
      </w:r>
      <w:r w:rsidR="00FC70BE" w:rsidRPr="0025086B">
        <w:rPr>
          <w:rStyle w:val="FontStyle164"/>
          <w:rFonts w:ascii="Arial" w:hAnsi="Arial" w:cs="Arial"/>
          <w:b w:val="0"/>
          <w:sz w:val="24"/>
          <w:szCs w:val="24"/>
          <w:lang w:eastAsia="en-US"/>
        </w:rPr>
        <w:t>):</w:t>
      </w:r>
      <w:r w:rsidR="00FC70BE" w:rsidRPr="0025086B">
        <w:rPr>
          <w:rStyle w:val="FontStyle164"/>
          <w:rFonts w:ascii="Arial" w:hAnsi="Arial" w:cs="Arial"/>
          <w:sz w:val="24"/>
          <w:szCs w:val="24"/>
          <w:lang w:eastAsia="en-US"/>
        </w:rPr>
        <w:t xml:space="preserve"> </w:t>
      </w:r>
      <w:r w:rsidR="00FC70BE" w:rsidRPr="0025086B">
        <w:rPr>
          <w:rStyle w:val="FontStyle162"/>
          <w:rFonts w:ascii="Arial" w:hAnsi="Arial" w:cs="Arial"/>
          <w:sz w:val="24"/>
          <w:szCs w:val="24"/>
          <w:lang w:eastAsia="en-US"/>
        </w:rPr>
        <w:t>Р</w:t>
      </w:r>
      <w:r w:rsidR="004105DD" w:rsidRPr="0025086B">
        <w:rPr>
          <w:rStyle w:val="FontStyle162"/>
          <w:rFonts w:ascii="Arial" w:hAnsi="Arial" w:cs="Arial"/>
          <w:sz w:val="24"/>
          <w:szCs w:val="24"/>
          <w:lang w:eastAsia="en-US"/>
        </w:rPr>
        <w:t>азделитель регенерации порошка</w:t>
      </w:r>
      <w:r w:rsidR="00A75BE0" w:rsidRPr="0025086B">
        <w:rPr>
          <w:rStyle w:val="FontStyle162"/>
          <w:rFonts w:ascii="Arial" w:hAnsi="Arial" w:cs="Arial"/>
          <w:sz w:val="24"/>
          <w:szCs w:val="24"/>
          <w:lang w:eastAsia="en-US"/>
        </w:rPr>
        <w:t>, открытый для зоны нанесения покрытия</w:t>
      </w:r>
    </w:p>
    <w:p w:rsidR="006D3283" w:rsidRPr="0025086B" w:rsidRDefault="00FC70BE" w:rsidP="00FC70BE">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3.1.4.2 </w:t>
      </w:r>
      <w:r w:rsidR="00580F07" w:rsidRPr="0025086B">
        <w:rPr>
          <w:rStyle w:val="FontStyle164"/>
          <w:rFonts w:ascii="Arial" w:hAnsi="Arial" w:cs="Arial"/>
          <w:sz w:val="24"/>
          <w:szCs w:val="24"/>
          <w:lang w:eastAsia="en-US"/>
        </w:rPr>
        <w:t>система восстановления</w:t>
      </w:r>
      <w:r w:rsidR="00A75BE0" w:rsidRPr="0025086B">
        <w:rPr>
          <w:rStyle w:val="FontStyle164"/>
          <w:rFonts w:ascii="Arial" w:hAnsi="Arial" w:cs="Arial"/>
          <w:sz w:val="24"/>
          <w:szCs w:val="24"/>
          <w:lang w:eastAsia="en-US"/>
        </w:rPr>
        <w:t xml:space="preserve"> </w:t>
      </w:r>
      <w:r w:rsidR="00580F07" w:rsidRPr="0025086B">
        <w:rPr>
          <w:rStyle w:val="FontStyle164"/>
          <w:rFonts w:ascii="Arial" w:hAnsi="Arial" w:cs="Arial"/>
          <w:sz w:val="24"/>
          <w:szCs w:val="24"/>
          <w:lang w:eastAsia="en-US"/>
        </w:rPr>
        <w:t xml:space="preserve">закрытого </w:t>
      </w:r>
      <w:r w:rsidR="00A75BE0" w:rsidRPr="0025086B">
        <w:rPr>
          <w:rStyle w:val="FontStyle164"/>
          <w:rFonts w:ascii="Arial" w:hAnsi="Arial" w:cs="Arial"/>
          <w:sz w:val="24"/>
          <w:szCs w:val="24"/>
          <w:lang w:eastAsia="en-US"/>
        </w:rPr>
        <w:t>порошка</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enclosed powder recovery system</w:t>
      </w:r>
      <w:r w:rsidRPr="0025086B">
        <w:rPr>
          <w:rStyle w:val="FontStyle164"/>
          <w:rFonts w:ascii="Arial" w:hAnsi="Arial" w:cs="Arial"/>
          <w:b w:val="0"/>
          <w:sz w:val="24"/>
          <w:szCs w:val="24"/>
          <w:lang w:eastAsia="en-US"/>
        </w:rPr>
        <w:t>):</w:t>
      </w:r>
      <w:r w:rsidRPr="0025086B">
        <w:rPr>
          <w:rStyle w:val="FontStyle164"/>
          <w:rFonts w:ascii="Arial" w:hAnsi="Arial" w:cs="Arial"/>
          <w:sz w:val="24"/>
          <w:szCs w:val="24"/>
          <w:lang w:eastAsia="en-US"/>
        </w:rPr>
        <w:t xml:space="preserve"> </w:t>
      </w:r>
      <w:r w:rsidRPr="0025086B">
        <w:rPr>
          <w:rStyle w:val="FontStyle162"/>
          <w:rFonts w:ascii="Arial" w:hAnsi="Arial" w:cs="Arial"/>
          <w:sz w:val="24"/>
          <w:szCs w:val="24"/>
          <w:lang w:eastAsia="en-US"/>
        </w:rPr>
        <w:t>Р</w:t>
      </w:r>
      <w:r w:rsidR="00580F07" w:rsidRPr="0025086B">
        <w:rPr>
          <w:rStyle w:val="FontStyle162"/>
          <w:rFonts w:ascii="Arial" w:hAnsi="Arial" w:cs="Arial"/>
          <w:sz w:val="24"/>
          <w:szCs w:val="24"/>
          <w:lang w:eastAsia="en-US"/>
        </w:rPr>
        <w:t xml:space="preserve">азделитель </w:t>
      </w:r>
      <w:r w:rsidR="00A75BE0" w:rsidRPr="0025086B">
        <w:rPr>
          <w:rStyle w:val="FontStyle162"/>
          <w:rFonts w:ascii="Arial" w:hAnsi="Arial" w:cs="Arial"/>
          <w:sz w:val="24"/>
          <w:szCs w:val="24"/>
          <w:lang w:eastAsia="en-US"/>
        </w:rPr>
        <w:t>закрыт</w:t>
      </w:r>
      <w:r w:rsidR="00580F07" w:rsidRPr="0025086B">
        <w:rPr>
          <w:rStyle w:val="FontStyle162"/>
          <w:rFonts w:ascii="Arial" w:hAnsi="Arial" w:cs="Arial"/>
          <w:sz w:val="24"/>
          <w:szCs w:val="24"/>
          <w:lang w:eastAsia="en-US"/>
        </w:rPr>
        <w:t>ого</w:t>
      </w:r>
      <w:r w:rsidR="00A75BE0" w:rsidRPr="0025086B">
        <w:rPr>
          <w:rStyle w:val="FontStyle162"/>
          <w:rFonts w:ascii="Arial" w:hAnsi="Arial" w:cs="Arial"/>
          <w:sz w:val="24"/>
          <w:szCs w:val="24"/>
          <w:lang w:eastAsia="en-US"/>
        </w:rPr>
        <w:t xml:space="preserve"> порошка (например, фильтр и/или циклон), соединенный воздуховодом с зоной нанесения покрытия распылительной камеры</w:t>
      </w:r>
    </w:p>
    <w:p w:rsidR="006D3283" w:rsidRPr="0025086B" w:rsidRDefault="00296A10" w:rsidP="00296A10">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lastRenderedPageBreak/>
        <w:t xml:space="preserve">3.1.5 </w:t>
      </w:r>
      <w:r w:rsidR="00A75BE0" w:rsidRPr="0025086B">
        <w:rPr>
          <w:rStyle w:val="FontStyle164"/>
          <w:rFonts w:ascii="Arial" w:hAnsi="Arial" w:cs="Arial"/>
          <w:sz w:val="24"/>
          <w:szCs w:val="24"/>
          <w:lang w:eastAsia="en-US"/>
        </w:rPr>
        <w:t>рабочая зона</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working area</w:t>
      </w:r>
      <w:r w:rsidRPr="0025086B">
        <w:rPr>
          <w:rStyle w:val="FontStyle164"/>
          <w:rFonts w:ascii="Arial" w:hAnsi="Arial" w:cs="Arial"/>
          <w:b w:val="0"/>
          <w:sz w:val="24"/>
          <w:szCs w:val="24"/>
          <w:lang w:eastAsia="en-US"/>
        </w:rPr>
        <w:t>):</w:t>
      </w:r>
      <w:r w:rsidRPr="0025086B">
        <w:rPr>
          <w:rStyle w:val="FontStyle164"/>
          <w:rFonts w:ascii="Arial" w:hAnsi="Arial" w:cs="Arial"/>
          <w:sz w:val="24"/>
          <w:szCs w:val="24"/>
          <w:lang w:eastAsia="en-US"/>
        </w:rPr>
        <w:t xml:space="preserve"> </w:t>
      </w:r>
      <w:r w:rsidRPr="0025086B">
        <w:rPr>
          <w:rStyle w:val="FontStyle162"/>
          <w:rFonts w:ascii="Arial" w:hAnsi="Arial" w:cs="Arial"/>
          <w:sz w:val="24"/>
          <w:szCs w:val="24"/>
          <w:lang w:eastAsia="en-US"/>
        </w:rPr>
        <w:t>З</w:t>
      </w:r>
      <w:r w:rsidR="00A75BE0" w:rsidRPr="0025086B">
        <w:rPr>
          <w:rStyle w:val="FontStyle162"/>
          <w:rFonts w:ascii="Arial" w:hAnsi="Arial" w:cs="Arial"/>
          <w:sz w:val="24"/>
          <w:szCs w:val="24"/>
          <w:lang w:eastAsia="en-US"/>
        </w:rPr>
        <w:t>она распылительной камеры, предназначенная для рабочего места оператора при нанесении покрытия вручную</w:t>
      </w:r>
      <w:r w:rsidR="0025086B" w:rsidRPr="0025086B">
        <w:rPr>
          <w:rStyle w:val="FontStyle162"/>
          <w:rFonts w:ascii="Arial" w:hAnsi="Arial" w:cs="Arial"/>
          <w:sz w:val="24"/>
          <w:szCs w:val="24"/>
          <w:lang w:eastAsia="en-US"/>
        </w:rPr>
        <w:t xml:space="preserve"> </w:t>
      </w:r>
    </w:p>
    <w:p w:rsidR="006D3283" w:rsidRPr="0025086B" w:rsidRDefault="006D3283" w:rsidP="00296A10">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296A10" w:rsidRPr="0025086B">
        <w:rPr>
          <w:rStyle w:val="FontStyle164"/>
          <w:rFonts w:ascii="Arial" w:hAnsi="Arial" w:cs="Arial"/>
          <w:sz w:val="24"/>
          <w:szCs w:val="24"/>
          <w:lang w:eastAsia="en-US"/>
        </w:rPr>
        <w:t xml:space="preserve">.1.5.1 </w:t>
      </w:r>
      <w:r w:rsidR="00A75BE0" w:rsidRPr="0025086B">
        <w:rPr>
          <w:rStyle w:val="FontStyle164"/>
          <w:rFonts w:ascii="Arial" w:hAnsi="Arial" w:cs="Arial"/>
          <w:sz w:val="24"/>
          <w:szCs w:val="24"/>
          <w:lang w:eastAsia="en-US"/>
        </w:rPr>
        <w:t>внутренняя рабочая зона</w:t>
      </w:r>
      <w:r w:rsidR="00296A10" w:rsidRPr="0025086B">
        <w:rPr>
          <w:rStyle w:val="FontStyle164"/>
          <w:rFonts w:ascii="Arial" w:hAnsi="Arial" w:cs="Arial"/>
          <w:sz w:val="24"/>
          <w:szCs w:val="24"/>
          <w:lang w:eastAsia="en-US"/>
        </w:rPr>
        <w:t xml:space="preserve"> </w:t>
      </w:r>
      <w:r w:rsidR="00296A10" w:rsidRPr="0025086B">
        <w:rPr>
          <w:rStyle w:val="FontStyle164"/>
          <w:rFonts w:ascii="Arial" w:hAnsi="Arial" w:cs="Arial"/>
          <w:b w:val="0"/>
          <w:sz w:val="24"/>
          <w:szCs w:val="24"/>
          <w:lang w:eastAsia="en-US"/>
        </w:rPr>
        <w:t>(</w:t>
      </w:r>
      <w:r w:rsidR="0025086B" w:rsidRPr="0025086B">
        <w:rPr>
          <w:rFonts w:ascii="Arial" w:hAnsi="Arial" w:cs="Arial"/>
        </w:rPr>
        <w:t>internal working area</w:t>
      </w:r>
      <w:r w:rsidR="00296A10" w:rsidRPr="0025086B">
        <w:rPr>
          <w:rStyle w:val="FontStyle164"/>
          <w:rFonts w:ascii="Arial" w:hAnsi="Arial" w:cs="Arial"/>
          <w:b w:val="0"/>
          <w:sz w:val="24"/>
          <w:szCs w:val="24"/>
          <w:lang w:eastAsia="en-US"/>
        </w:rPr>
        <w:t>):</w:t>
      </w:r>
      <w:r w:rsidR="00296A10" w:rsidRPr="0025086B">
        <w:rPr>
          <w:rStyle w:val="FontStyle164"/>
          <w:rFonts w:ascii="Arial" w:hAnsi="Arial" w:cs="Arial"/>
          <w:sz w:val="24"/>
          <w:szCs w:val="24"/>
          <w:lang w:eastAsia="en-US"/>
        </w:rPr>
        <w:t xml:space="preserve"> </w:t>
      </w:r>
      <w:r w:rsidR="00296A10" w:rsidRPr="0025086B">
        <w:rPr>
          <w:rStyle w:val="FontStyle162"/>
          <w:rFonts w:ascii="Arial" w:hAnsi="Arial" w:cs="Arial"/>
          <w:sz w:val="24"/>
          <w:szCs w:val="24"/>
          <w:lang w:eastAsia="en-US"/>
        </w:rPr>
        <w:t>Р</w:t>
      </w:r>
      <w:r w:rsidR="00A75BE0" w:rsidRPr="0025086B">
        <w:rPr>
          <w:rStyle w:val="FontStyle162"/>
          <w:rFonts w:ascii="Arial" w:hAnsi="Arial" w:cs="Arial"/>
          <w:sz w:val="24"/>
          <w:szCs w:val="24"/>
          <w:lang w:eastAsia="en-US"/>
        </w:rPr>
        <w:t>абочая зона внутри распылительной камеры (</w:t>
      </w:r>
      <w:r w:rsidR="00F164D5" w:rsidRPr="0025086B">
        <w:rPr>
          <w:rStyle w:val="FontStyle162"/>
          <w:rFonts w:ascii="Arial" w:hAnsi="Arial" w:cs="Arial"/>
          <w:sz w:val="24"/>
          <w:szCs w:val="24"/>
          <w:lang w:eastAsia="en-US"/>
        </w:rPr>
        <w:t>см.</w:t>
      </w:r>
      <w:r w:rsidR="00A75BE0" w:rsidRPr="0025086B">
        <w:rPr>
          <w:rStyle w:val="FontStyle162"/>
          <w:rFonts w:ascii="Arial" w:hAnsi="Arial" w:cs="Arial"/>
          <w:sz w:val="24"/>
          <w:szCs w:val="24"/>
          <w:lang w:eastAsia="en-US"/>
        </w:rPr>
        <w:t xml:space="preserve"> </w:t>
      </w:r>
      <w:r w:rsidR="00296A10" w:rsidRPr="0025086B">
        <w:rPr>
          <w:rStyle w:val="FontStyle162"/>
          <w:rFonts w:ascii="Arial" w:hAnsi="Arial" w:cs="Arial"/>
          <w:sz w:val="24"/>
          <w:szCs w:val="24"/>
          <w:lang w:eastAsia="en-US"/>
        </w:rPr>
        <w:t>Р</w:t>
      </w:r>
      <w:r w:rsidR="004105DD" w:rsidRPr="0025086B">
        <w:rPr>
          <w:rStyle w:val="FontStyle162"/>
          <w:rFonts w:ascii="Arial" w:hAnsi="Arial" w:cs="Arial"/>
          <w:sz w:val="24"/>
          <w:szCs w:val="24"/>
          <w:lang w:eastAsia="en-US"/>
        </w:rPr>
        <w:t>исунок</w:t>
      </w:r>
      <w:r w:rsidR="00A75BE0" w:rsidRPr="0025086B">
        <w:rPr>
          <w:rStyle w:val="FontStyle162"/>
          <w:rFonts w:ascii="Arial" w:hAnsi="Arial" w:cs="Arial"/>
          <w:sz w:val="24"/>
          <w:szCs w:val="24"/>
          <w:lang w:eastAsia="en-US"/>
        </w:rPr>
        <w:t xml:space="preserve"> 2)</w:t>
      </w:r>
      <w:r w:rsidR="0025086B" w:rsidRPr="0025086B">
        <w:rPr>
          <w:rStyle w:val="FontStyle162"/>
          <w:rFonts w:ascii="Arial" w:hAnsi="Arial" w:cs="Arial"/>
          <w:sz w:val="24"/>
          <w:szCs w:val="24"/>
          <w:lang w:eastAsia="en-US"/>
        </w:rPr>
        <w:t xml:space="preserve"> </w:t>
      </w:r>
    </w:p>
    <w:p w:rsidR="00E34581" w:rsidRPr="0025086B" w:rsidRDefault="00E34581" w:rsidP="00F164D5">
      <w:pPr>
        <w:widowControl/>
        <w:ind w:firstLine="567"/>
        <w:jc w:val="center"/>
        <w:rPr>
          <w:rFonts w:ascii="Arial" w:hAnsi="Arial" w:cs="Arial"/>
          <w:noProof/>
        </w:rPr>
      </w:pPr>
    </w:p>
    <w:p w:rsidR="00E34581" w:rsidRPr="0025086B" w:rsidRDefault="00E34581" w:rsidP="00F164D5">
      <w:pPr>
        <w:widowControl/>
        <w:ind w:firstLine="567"/>
        <w:jc w:val="center"/>
        <w:rPr>
          <w:rFonts w:ascii="Arial" w:hAnsi="Arial" w:cs="Arial"/>
          <w:noProof/>
        </w:rPr>
      </w:pPr>
      <w:r w:rsidRPr="0025086B">
        <w:rPr>
          <w:rFonts w:ascii="Arial" w:hAnsi="Arial" w:cs="Arial"/>
          <w:noProof/>
        </w:rPr>
        <w:drawing>
          <wp:inline distT="0" distB="0" distL="0" distR="0" wp14:anchorId="4E6F1239" wp14:editId="161AFBF6">
            <wp:extent cx="3451860" cy="2472879"/>
            <wp:effectExtent l="0" t="0" r="0" b="381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3460808" cy="2479289"/>
                    </a:xfrm>
                    <a:prstGeom prst="rect">
                      <a:avLst/>
                    </a:prstGeom>
                    <a:noFill/>
                    <a:ln w="9525">
                      <a:noFill/>
                      <a:miter lim="800000"/>
                      <a:headEnd/>
                      <a:tailEnd/>
                    </a:ln>
                  </pic:spPr>
                </pic:pic>
              </a:graphicData>
            </a:graphic>
          </wp:inline>
        </w:drawing>
      </w:r>
    </w:p>
    <w:p w:rsidR="00E34581" w:rsidRPr="0025086B" w:rsidRDefault="00E34581" w:rsidP="00F164D5">
      <w:pPr>
        <w:widowControl/>
        <w:ind w:firstLine="567"/>
        <w:jc w:val="center"/>
        <w:rPr>
          <w:rFonts w:ascii="Arial" w:hAnsi="Arial" w:cs="Arial"/>
          <w:noProof/>
        </w:rPr>
      </w:pPr>
    </w:p>
    <w:p w:rsidR="006D3283" w:rsidRPr="0025086B" w:rsidRDefault="00A75BE0" w:rsidP="00F164D5">
      <w:pPr>
        <w:widowControl/>
        <w:ind w:firstLine="567"/>
        <w:jc w:val="both"/>
        <w:rPr>
          <w:rFonts w:ascii="Arial" w:hAnsi="Arial" w:cs="Arial"/>
          <w:b/>
          <w:sz w:val="20"/>
          <w:szCs w:val="20"/>
        </w:rPr>
      </w:pPr>
      <w:r w:rsidRPr="0025086B">
        <w:rPr>
          <w:rFonts w:ascii="Arial" w:hAnsi="Arial" w:cs="Arial"/>
          <w:b/>
          <w:sz w:val="20"/>
          <w:szCs w:val="20"/>
        </w:rPr>
        <w:t>Условные обозначения</w:t>
      </w:r>
    </w:p>
    <w:p w:rsidR="006D3283" w:rsidRPr="0025086B" w:rsidRDefault="00E34581" w:rsidP="00F164D5">
      <w:pPr>
        <w:widowControl/>
        <w:ind w:firstLine="567"/>
        <w:jc w:val="both"/>
        <w:rPr>
          <w:rFonts w:ascii="Arial" w:hAnsi="Arial" w:cs="Arial"/>
          <w:sz w:val="20"/>
          <w:szCs w:val="20"/>
        </w:rPr>
      </w:pPr>
      <w:r w:rsidRPr="0025086B">
        <w:rPr>
          <w:rFonts w:ascii="Arial" w:hAnsi="Arial" w:cs="Arial"/>
          <w:noProof/>
          <w:sz w:val="20"/>
          <w:szCs w:val="20"/>
        </w:rPr>
        <w:drawing>
          <wp:inline distT="0" distB="0" distL="0" distR="0" wp14:anchorId="2440CB62" wp14:editId="64C73F39">
            <wp:extent cx="736600" cy="422744"/>
            <wp:effectExtent l="0" t="0" r="635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750039" cy="430457"/>
                    </a:xfrm>
                    <a:prstGeom prst="rect">
                      <a:avLst/>
                    </a:prstGeom>
                    <a:noFill/>
                    <a:ln w="9525">
                      <a:noFill/>
                      <a:miter lim="800000"/>
                      <a:headEnd/>
                      <a:tailEnd/>
                    </a:ln>
                  </pic:spPr>
                </pic:pic>
              </a:graphicData>
            </a:graphic>
          </wp:inline>
        </w:drawing>
      </w:r>
      <w:r w:rsidR="00A75BE0" w:rsidRPr="0025086B">
        <w:rPr>
          <w:rFonts w:ascii="Arial" w:hAnsi="Arial" w:cs="Arial"/>
          <w:sz w:val="20"/>
          <w:szCs w:val="20"/>
        </w:rPr>
        <w:t>рабочая зона</w:t>
      </w:r>
    </w:p>
    <w:p w:rsidR="00E34581" w:rsidRPr="0025086B" w:rsidRDefault="00E34581" w:rsidP="00F164D5">
      <w:pPr>
        <w:pStyle w:val="Style14"/>
        <w:widowControl/>
        <w:ind w:firstLine="567"/>
        <w:jc w:val="center"/>
        <w:rPr>
          <w:rStyle w:val="FontStyle164"/>
          <w:rFonts w:ascii="Arial" w:hAnsi="Arial" w:cs="Arial"/>
          <w:sz w:val="24"/>
          <w:szCs w:val="24"/>
          <w:lang w:eastAsia="en-US"/>
        </w:rPr>
      </w:pPr>
    </w:p>
    <w:p w:rsidR="006D3283" w:rsidRPr="0025086B" w:rsidRDefault="00A75BE0" w:rsidP="00296A10">
      <w:pPr>
        <w:pStyle w:val="Style14"/>
        <w:widowControl/>
        <w:ind w:firstLine="567"/>
        <w:jc w:val="center"/>
        <w:rPr>
          <w:rStyle w:val="FontStyle164"/>
          <w:rFonts w:ascii="Arial" w:hAnsi="Arial" w:cs="Arial"/>
          <w:b w:val="0"/>
          <w:sz w:val="24"/>
          <w:szCs w:val="24"/>
          <w:lang w:eastAsia="en-US"/>
        </w:rPr>
      </w:pPr>
      <w:r w:rsidRPr="0025086B">
        <w:rPr>
          <w:rStyle w:val="FontStyle164"/>
          <w:rFonts w:ascii="Arial" w:hAnsi="Arial" w:cs="Arial"/>
          <w:b w:val="0"/>
          <w:sz w:val="24"/>
          <w:szCs w:val="24"/>
          <w:lang w:eastAsia="en-US"/>
        </w:rPr>
        <w:t>Рисунок 2 — Внутренняя рабочая зона</w:t>
      </w:r>
    </w:p>
    <w:p w:rsidR="006D3283" w:rsidRPr="0025086B" w:rsidRDefault="006D3283" w:rsidP="00296A10">
      <w:pPr>
        <w:pStyle w:val="Style18"/>
        <w:widowControl/>
        <w:ind w:firstLine="567"/>
        <w:jc w:val="center"/>
        <w:rPr>
          <w:rStyle w:val="FontStyle164"/>
          <w:rFonts w:ascii="Arial" w:hAnsi="Arial" w:cs="Arial"/>
          <w:b w:val="0"/>
          <w:sz w:val="24"/>
          <w:szCs w:val="24"/>
          <w:lang w:eastAsia="en-US"/>
        </w:rPr>
      </w:pPr>
    </w:p>
    <w:p w:rsidR="00E22C91" w:rsidRPr="0025086B" w:rsidRDefault="006D3283" w:rsidP="00296A10">
      <w:pPr>
        <w:pStyle w:val="Style18"/>
        <w:widowControl/>
        <w:ind w:firstLine="567"/>
        <w:jc w:val="both"/>
        <w:rPr>
          <w:rStyle w:val="FontStyle153"/>
          <w:rFonts w:ascii="Arial" w:hAnsi="Arial" w:cs="Arial"/>
          <w:b/>
          <w:bCs/>
          <w:sz w:val="24"/>
          <w:szCs w:val="24"/>
          <w:lang w:eastAsia="en-US"/>
        </w:rPr>
      </w:pPr>
      <w:r w:rsidRPr="0025086B">
        <w:rPr>
          <w:rStyle w:val="FontStyle164"/>
          <w:rFonts w:ascii="Arial" w:hAnsi="Arial" w:cs="Arial"/>
          <w:sz w:val="24"/>
          <w:szCs w:val="24"/>
          <w:lang w:eastAsia="en-US"/>
        </w:rPr>
        <w:t xml:space="preserve">3.1.5.2 </w:t>
      </w:r>
      <w:r w:rsidR="00E22C91" w:rsidRPr="0025086B">
        <w:rPr>
          <w:rStyle w:val="FontStyle164"/>
          <w:rFonts w:ascii="Arial" w:hAnsi="Arial" w:cs="Arial"/>
          <w:sz w:val="24"/>
          <w:szCs w:val="24"/>
          <w:lang w:eastAsia="en-US"/>
        </w:rPr>
        <w:t>рабочая яма</w:t>
      </w:r>
      <w:r w:rsidR="00296A10" w:rsidRPr="0025086B">
        <w:rPr>
          <w:rStyle w:val="FontStyle164"/>
          <w:rFonts w:ascii="Arial" w:hAnsi="Arial" w:cs="Arial"/>
          <w:sz w:val="24"/>
          <w:szCs w:val="24"/>
          <w:lang w:eastAsia="en-US"/>
        </w:rPr>
        <w:t xml:space="preserve"> </w:t>
      </w:r>
      <w:r w:rsidR="00296A10" w:rsidRPr="0025086B">
        <w:rPr>
          <w:rStyle w:val="FontStyle164"/>
          <w:rFonts w:ascii="Arial" w:hAnsi="Arial" w:cs="Arial"/>
          <w:b w:val="0"/>
          <w:sz w:val="24"/>
          <w:szCs w:val="24"/>
          <w:lang w:eastAsia="en-US"/>
        </w:rPr>
        <w:t>(</w:t>
      </w:r>
      <w:r w:rsidR="0025086B" w:rsidRPr="0025086B">
        <w:rPr>
          <w:rFonts w:ascii="Arial" w:hAnsi="Arial" w:cs="Arial"/>
        </w:rPr>
        <w:t>working pit</w:t>
      </w:r>
      <w:r w:rsidR="00296A10" w:rsidRPr="0025086B">
        <w:rPr>
          <w:rStyle w:val="FontStyle164"/>
          <w:rFonts w:ascii="Arial" w:hAnsi="Arial" w:cs="Arial"/>
          <w:b w:val="0"/>
          <w:sz w:val="24"/>
          <w:szCs w:val="24"/>
          <w:lang w:eastAsia="en-US"/>
        </w:rPr>
        <w:t>):</w:t>
      </w:r>
      <w:r w:rsidR="00296A10" w:rsidRPr="0025086B">
        <w:rPr>
          <w:rStyle w:val="FontStyle164"/>
          <w:rFonts w:ascii="Arial" w:hAnsi="Arial" w:cs="Arial"/>
          <w:sz w:val="24"/>
          <w:szCs w:val="24"/>
          <w:lang w:eastAsia="en-US"/>
        </w:rPr>
        <w:t xml:space="preserve"> </w:t>
      </w:r>
      <w:r w:rsidR="00296A10" w:rsidRPr="0025086B">
        <w:rPr>
          <w:rStyle w:val="FontStyle153"/>
          <w:rFonts w:ascii="Arial" w:hAnsi="Arial" w:cs="Arial"/>
          <w:sz w:val="24"/>
          <w:szCs w:val="24"/>
          <w:lang w:eastAsia="en-US"/>
        </w:rPr>
        <w:t>В</w:t>
      </w:r>
      <w:r w:rsidR="00E22C91" w:rsidRPr="0025086B">
        <w:rPr>
          <w:rStyle w:val="FontStyle153"/>
          <w:rFonts w:ascii="Arial" w:hAnsi="Arial" w:cs="Arial"/>
          <w:sz w:val="24"/>
          <w:szCs w:val="24"/>
          <w:lang w:eastAsia="en-US"/>
        </w:rPr>
        <w:t>нутренняя рабочая зона расположена ниже уровня пола (</w:t>
      </w:r>
      <w:r w:rsidR="00F164D5" w:rsidRPr="0025086B">
        <w:rPr>
          <w:rStyle w:val="FontStyle153"/>
          <w:rFonts w:ascii="Arial" w:hAnsi="Arial" w:cs="Arial"/>
          <w:sz w:val="24"/>
          <w:szCs w:val="24"/>
          <w:lang w:eastAsia="en-US"/>
        </w:rPr>
        <w:t>см.</w:t>
      </w:r>
      <w:r w:rsidR="00296A10" w:rsidRPr="0025086B">
        <w:rPr>
          <w:rStyle w:val="FontStyle153"/>
          <w:rFonts w:ascii="Arial" w:hAnsi="Arial" w:cs="Arial"/>
          <w:sz w:val="24"/>
          <w:szCs w:val="24"/>
          <w:lang w:eastAsia="en-US"/>
        </w:rPr>
        <w:t xml:space="preserve"> Р</w:t>
      </w:r>
      <w:r w:rsidR="00E22C91" w:rsidRPr="0025086B">
        <w:rPr>
          <w:rStyle w:val="FontStyle153"/>
          <w:rFonts w:ascii="Arial" w:hAnsi="Arial" w:cs="Arial"/>
          <w:sz w:val="24"/>
          <w:szCs w:val="24"/>
          <w:lang w:eastAsia="en-US"/>
        </w:rPr>
        <w:t xml:space="preserve">исунок 3) </w:t>
      </w:r>
    </w:p>
    <w:p w:rsidR="006B5F16" w:rsidRPr="0025086B" w:rsidRDefault="006B5F16" w:rsidP="00F164D5">
      <w:pPr>
        <w:pStyle w:val="Style75"/>
        <w:widowControl/>
        <w:ind w:firstLine="567"/>
        <w:jc w:val="both"/>
        <w:rPr>
          <w:rStyle w:val="FontStyle153"/>
          <w:rFonts w:ascii="Arial" w:hAnsi="Arial" w:cs="Arial"/>
          <w:sz w:val="24"/>
          <w:szCs w:val="24"/>
          <w:lang w:eastAsia="en-US"/>
        </w:rPr>
      </w:pPr>
    </w:p>
    <w:p w:rsidR="006D3283" w:rsidRPr="0025086B" w:rsidRDefault="00296A10" w:rsidP="00F164D5">
      <w:pPr>
        <w:pStyle w:val="Style75"/>
        <w:widowControl/>
        <w:ind w:firstLine="567"/>
        <w:jc w:val="both"/>
        <w:rPr>
          <w:rStyle w:val="FontStyle153"/>
          <w:rFonts w:ascii="Arial" w:hAnsi="Arial" w:cs="Arial"/>
          <w:sz w:val="20"/>
          <w:szCs w:val="20"/>
          <w:lang w:eastAsia="en-US"/>
        </w:rPr>
      </w:pPr>
      <w:r w:rsidRPr="0025086B">
        <w:rPr>
          <w:rStyle w:val="FontStyle153"/>
          <w:rFonts w:ascii="Arial" w:hAnsi="Arial" w:cs="Arial"/>
          <w:spacing w:val="20"/>
          <w:sz w:val="20"/>
          <w:szCs w:val="20"/>
          <w:lang w:eastAsia="en-US"/>
        </w:rPr>
        <w:t>Примечание</w:t>
      </w:r>
      <w:r w:rsidR="00E22C91" w:rsidRPr="0025086B">
        <w:rPr>
          <w:rStyle w:val="FontStyle153"/>
          <w:rFonts w:ascii="Arial" w:hAnsi="Arial" w:cs="Arial"/>
          <w:sz w:val="20"/>
          <w:szCs w:val="20"/>
          <w:lang w:eastAsia="en-US"/>
        </w:rPr>
        <w:t xml:space="preserve"> 1 </w:t>
      </w:r>
      <w:r w:rsidRPr="0025086B">
        <w:rPr>
          <w:rStyle w:val="FontStyle153"/>
          <w:rFonts w:ascii="Arial" w:hAnsi="Arial" w:cs="Arial"/>
          <w:sz w:val="20"/>
          <w:szCs w:val="20"/>
          <w:lang w:eastAsia="en-US"/>
        </w:rPr>
        <w:t>-</w:t>
      </w:r>
      <w:r w:rsidR="00E22C91" w:rsidRPr="0025086B">
        <w:rPr>
          <w:rStyle w:val="FontStyle153"/>
          <w:rFonts w:ascii="Arial" w:hAnsi="Arial" w:cs="Arial"/>
          <w:sz w:val="20"/>
          <w:szCs w:val="20"/>
          <w:lang w:eastAsia="en-US"/>
        </w:rPr>
        <w:t xml:space="preserve"> Рабочие ямы используются, например, для покрытия шасси большегрузных транспортных средств.</w:t>
      </w:r>
    </w:p>
    <w:p w:rsidR="00296A10" w:rsidRPr="0025086B" w:rsidRDefault="00296A10" w:rsidP="00F164D5">
      <w:pPr>
        <w:pStyle w:val="Style75"/>
        <w:widowControl/>
        <w:ind w:firstLine="567"/>
        <w:jc w:val="both"/>
        <w:rPr>
          <w:rStyle w:val="FontStyle153"/>
          <w:rFonts w:ascii="Arial" w:hAnsi="Arial" w:cs="Arial"/>
          <w:sz w:val="24"/>
          <w:szCs w:val="24"/>
          <w:lang w:eastAsia="en-US"/>
        </w:rPr>
      </w:pPr>
    </w:p>
    <w:p w:rsidR="00E34581" w:rsidRPr="0025086B" w:rsidRDefault="00E34581" w:rsidP="00F164D5">
      <w:pPr>
        <w:pStyle w:val="Style45"/>
        <w:widowControl/>
        <w:ind w:firstLine="567"/>
        <w:jc w:val="center"/>
        <w:rPr>
          <w:rStyle w:val="FontStyle126"/>
          <w:rFonts w:ascii="Arial" w:hAnsi="Arial" w:cs="Arial"/>
          <w:sz w:val="24"/>
          <w:szCs w:val="24"/>
          <w:lang w:eastAsia="en-US"/>
        </w:rPr>
      </w:pPr>
      <w:r w:rsidRPr="0025086B">
        <w:rPr>
          <w:rFonts w:ascii="Arial" w:hAnsi="Arial" w:cs="Arial"/>
          <w:b/>
          <w:bCs/>
          <w:noProof/>
          <w:color w:val="000000"/>
        </w:rPr>
        <w:drawing>
          <wp:inline distT="0" distB="0" distL="0" distR="0" wp14:anchorId="4AD158A1" wp14:editId="5C41FA0B">
            <wp:extent cx="4099560" cy="861202"/>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4108587" cy="863098"/>
                    </a:xfrm>
                    <a:prstGeom prst="rect">
                      <a:avLst/>
                    </a:prstGeom>
                    <a:noFill/>
                    <a:ln w="9525">
                      <a:noFill/>
                      <a:miter lim="800000"/>
                      <a:headEnd/>
                      <a:tailEnd/>
                    </a:ln>
                  </pic:spPr>
                </pic:pic>
              </a:graphicData>
            </a:graphic>
          </wp:inline>
        </w:drawing>
      </w:r>
    </w:p>
    <w:p w:rsidR="00E34581" w:rsidRPr="0025086B" w:rsidRDefault="00E34581" w:rsidP="00F164D5">
      <w:pPr>
        <w:pStyle w:val="Style45"/>
        <w:widowControl/>
        <w:ind w:firstLine="567"/>
        <w:jc w:val="center"/>
        <w:rPr>
          <w:rStyle w:val="FontStyle126"/>
          <w:rFonts w:ascii="Arial" w:hAnsi="Arial" w:cs="Arial"/>
          <w:sz w:val="24"/>
          <w:szCs w:val="24"/>
          <w:lang w:eastAsia="en-US"/>
        </w:rPr>
      </w:pPr>
    </w:p>
    <w:p w:rsidR="006D3283" w:rsidRPr="0025086B" w:rsidRDefault="00E22C91" w:rsidP="00F164D5">
      <w:pPr>
        <w:pStyle w:val="Style45"/>
        <w:widowControl/>
        <w:ind w:firstLine="567"/>
        <w:jc w:val="both"/>
        <w:rPr>
          <w:rStyle w:val="FontStyle126"/>
          <w:rFonts w:ascii="Arial" w:hAnsi="Arial" w:cs="Arial"/>
          <w:sz w:val="20"/>
          <w:szCs w:val="20"/>
          <w:lang w:eastAsia="en-US"/>
        </w:rPr>
      </w:pPr>
      <w:r w:rsidRPr="0025086B">
        <w:rPr>
          <w:rStyle w:val="FontStyle126"/>
          <w:rFonts w:ascii="Arial" w:hAnsi="Arial" w:cs="Arial"/>
          <w:sz w:val="20"/>
          <w:szCs w:val="20"/>
          <w:lang w:eastAsia="en-US"/>
        </w:rPr>
        <w:t>Условные обозначения</w:t>
      </w:r>
    </w:p>
    <w:p w:rsidR="006D3283" w:rsidRPr="0025086B" w:rsidRDefault="00E34581" w:rsidP="00F164D5">
      <w:pPr>
        <w:widowControl/>
        <w:ind w:firstLine="567"/>
        <w:jc w:val="both"/>
        <w:rPr>
          <w:rStyle w:val="FontStyle153"/>
          <w:rFonts w:ascii="Arial" w:hAnsi="Arial" w:cs="Arial"/>
          <w:color w:val="auto"/>
          <w:sz w:val="20"/>
          <w:szCs w:val="20"/>
        </w:rPr>
      </w:pPr>
      <w:r w:rsidRPr="0025086B">
        <w:rPr>
          <w:rFonts w:ascii="Arial" w:hAnsi="Arial" w:cs="Arial"/>
          <w:noProof/>
          <w:sz w:val="20"/>
          <w:szCs w:val="20"/>
        </w:rPr>
        <w:drawing>
          <wp:inline distT="0" distB="0" distL="0" distR="0" wp14:anchorId="6A2264DD" wp14:editId="44846F91">
            <wp:extent cx="728133" cy="417885"/>
            <wp:effectExtent l="0" t="0" r="0" b="127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749319" cy="430044"/>
                    </a:xfrm>
                    <a:prstGeom prst="rect">
                      <a:avLst/>
                    </a:prstGeom>
                    <a:noFill/>
                    <a:ln w="9525">
                      <a:noFill/>
                      <a:miter lim="800000"/>
                      <a:headEnd/>
                      <a:tailEnd/>
                    </a:ln>
                  </pic:spPr>
                </pic:pic>
              </a:graphicData>
            </a:graphic>
          </wp:inline>
        </w:drawing>
      </w:r>
      <w:r w:rsidR="006D3283" w:rsidRPr="0025086B">
        <w:rPr>
          <w:rStyle w:val="FontStyle153"/>
          <w:rFonts w:ascii="Arial" w:hAnsi="Arial" w:cs="Arial"/>
          <w:sz w:val="20"/>
          <w:szCs w:val="20"/>
          <w:lang w:eastAsia="en-US"/>
        </w:rPr>
        <w:t xml:space="preserve"> </w:t>
      </w:r>
      <w:r w:rsidR="00E22C91" w:rsidRPr="0025086B">
        <w:rPr>
          <w:rStyle w:val="FontStyle153"/>
          <w:rFonts w:ascii="Arial" w:hAnsi="Arial" w:cs="Arial"/>
          <w:sz w:val="20"/>
          <w:szCs w:val="20"/>
          <w:lang w:eastAsia="en-US"/>
        </w:rPr>
        <w:t>рабочая зона</w:t>
      </w:r>
    </w:p>
    <w:p w:rsidR="006B5F16" w:rsidRPr="0025086B" w:rsidRDefault="006B5F16" w:rsidP="00F164D5">
      <w:pPr>
        <w:pStyle w:val="Style14"/>
        <w:widowControl/>
        <w:ind w:firstLine="567"/>
        <w:jc w:val="center"/>
        <w:rPr>
          <w:rStyle w:val="FontStyle164"/>
          <w:rFonts w:ascii="Arial" w:hAnsi="Arial" w:cs="Arial"/>
          <w:sz w:val="24"/>
          <w:szCs w:val="24"/>
          <w:lang w:eastAsia="en-US"/>
        </w:rPr>
      </w:pPr>
    </w:p>
    <w:p w:rsidR="006D3283" w:rsidRPr="0025086B" w:rsidRDefault="00E22C91" w:rsidP="00296A10">
      <w:pPr>
        <w:pStyle w:val="Style14"/>
        <w:widowControl/>
        <w:ind w:firstLine="567"/>
        <w:jc w:val="center"/>
        <w:rPr>
          <w:rStyle w:val="FontStyle164"/>
          <w:rFonts w:ascii="Arial" w:hAnsi="Arial" w:cs="Arial"/>
          <w:b w:val="0"/>
          <w:sz w:val="24"/>
          <w:szCs w:val="24"/>
          <w:lang w:eastAsia="en-US"/>
        </w:rPr>
      </w:pPr>
      <w:r w:rsidRPr="0025086B">
        <w:rPr>
          <w:rStyle w:val="FontStyle164"/>
          <w:rFonts w:ascii="Arial" w:hAnsi="Arial" w:cs="Arial"/>
          <w:b w:val="0"/>
          <w:sz w:val="24"/>
          <w:szCs w:val="24"/>
          <w:lang w:eastAsia="en-US"/>
        </w:rPr>
        <w:t>Рисунок 3 —Зона рабочей ямы</w:t>
      </w:r>
    </w:p>
    <w:p w:rsidR="006D3283" w:rsidRPr="0025086B" w:rsidRDefault="006D3283" w:rsidP="00296A10">
      <w:pPr>
        <w:pStyle w:val="Style14"/>
        <w:widowControl/>
        <w:ind w:firstLine="567"/>
        <w:jc w:val="center"/>
        <w:rPr>
          <w:rStyle w:val="FontStyle164"/>
          <w:rFonts w:ascii="Arial" w:hAnsi="Arial" w:cs="Arial"/>
          <w:b w:val="0"/>
          <w:sz w:val="24"/>
          <w:szCs w:val="24"/>
          <w:lang w:eastAsia="en-US"/>
        </w:rPr>
      </w:pPr>
    </w:p>
    <w:p w:rsidR="006D3283" w:rsidRPr="0025086B" w:rsidRDefault="00296A10" w:rsidP="00296A10">
      <w:pPr>
        <w:pStyle w:val="Style14"/>
        <w:widowControl/>
        <w:ind w:firstLine="567"/>
        <w:jc w:val="both"/>
        <w:rPr>
          <w:rFonts w:ascii="Arial" w:hAnsi="Arial" w:cs="Arial"/>
          <w:b/>
        </w:rPr>
      </w:pPr>
      <w:r w:rsidRPr="0025086B">
        <w:rPr>
          <w:rFonts w:ascii="Arial" w:hAnsi="Arial" w:cs="Arial"/>
          <w:b/>
        </w:rPr>
        <w:t xml:space="preserve">3.1.5.3 </w:t>
      </w:r>
      <w:r w:rsidR="00E22C91" w:rsidRPr="0025086B">
        <w:rPr>
          <w:rFonts w:ascii="Arial" w:hAnsi="Arial" w:cs="Arial"/>
          <w:b/>
        </w:rPr>
        <w:t>внешняя рабочая зона</w:t>
      </w:r>
      <w:r w:rsidR="006D3283" w:rsidRPr="0025086B">
        <w:rPr>
          <w:rFonts w:ascii="Arial" w:hAnsi="Arial" w:cs="Arial"/>
        </w:rPr>
        <w:t xml:space="preserve"> </w:t>
      </w:r>
      <w:r w:rsidRPr="0025086B">
        <w:rPr>
          <w:rFonts w:ascii="Arial" w:hAnsi="Arial" w:cs="Arial"/>
        </w:rPr>
        <w:t>(</w:t>
      </w:r>
      <w:r w:rsidR="0025086B" w:rsidRPr="0025086B">
        <w:rPr>
          <w:rFonts w:ascii="Arial" w:hAnsi="Arial" w:cs="Arial"/>
        </w:rPr>
        <w:t>external working area</w:t>
      </w:r>
      <w:r w:rsidRPr="0025086B">
        <w:rPr>
          <w:rFonts w:ascii="Arial" w:hAnsi="Arial" w:cs="Arial"/>
        </w:rPr>
        <w:t>):</w:t>
      </w:r>
      <w:r w:rsidRPr="0025086B">
        <w:rPr>
          <w:rFonts w:ascii="Arial" w:hAnsi="Arial" w:cs="Arial"/>
          <w:b/>
        </w:rPr>
        <w:t xml:space="preserve"> </w:t>
      </w:r>
      <w:r w:rsidRPr="0025086B">
        <w:rPr>
          <w:rFonts w:ascii="Arial" w:hAnsi="Arial" w:cs="Arial"/>
        </w:rPr>
        <w:t>Р</w:t>
      </w:r>
      <w:r w:rsidR="00E22C91" w:rsidRPr="0025086B">
        <w:rPr>
          <w:rFonts w:ascii="Arial" w:hAnsi="Arial" w:cs="Arial"/>
        </w:rPr>
        <w:t>абочая зона за пределами распылительной камеры (</w:t>
      </w:r>
      <w:r w:rsidR="00F164D5" w:rsidRPr="0025086B">
        <w:rPr>
          <w:rFonts w:ascii="Arial" w:hAnsi="Arial" w:cs="Arial"/>
        </w:rPr>
        <w:t>см.</w:t>
      </w:r>
      <w:r w:rsidR="00E22C91" w:rsidRPr="0025086B">
        <w:rPr>
          <w:rFonts w:ascii="Arial" w:hAnsi="Arial" w:cs="Arial"/>
        </w:rPr>
        <w:t xml:space="preserve"> </w:t>
      </w:r>
      <w:r w:rsidRPr="0025086B">
        <w:rPr>
          <w:rFonts w:ascii="Arial" w:hAnsi="Arial" w:cs="Arial"/>
        </w:rPr>
        <w:t>Р</w:t>
      </w:r>
      <w:r w:rsidR="004105DD" w:rsidRPr="0025086B">
        <w:rPr>
          <w:rFonts w:ascii="Arial" w:hAnsi="Arial" w:cs="Arial"/>
        </w:rPr>
        <w:t>исунок</w:t>
      </w:r>
      <w:r w:rsidR="00E22C91" w:rsidRPr="0025086B">
        <w:rPr>
          <w:rFonts w:ascii="Arial" w:hAnsi="Arial" w:cs="Arial"/>
        </w:rPr>
        <w:t xml:space="preserve"> 4)</w:t>
      </w:r>
    </w:p>
    <w:p w:rsidR="006D3283" w:rsidRPr="0025086B" w:rsidRDefault="006D3283" w:rsidP="00F164D5">
      <w:pPr>
        <w:pStyle w:val="Style14"/>
        <w:widowControl/>
        <w:ind w:firstLine="567"/>
        <w:jc w:val="center"/>
        <w:rPr>
          <w:rStyle w:val="FontStyle164"/>
          <w:rFonts w:ascii="Arial" w:hAnsi="Arial" w:cs="Arial"/>
          <w:sz w:val="24"/>
          <w:szCs w:val="24"/>
          <w:lang w:eastAsia="en-US"/>
        </w:rPr>
      </w:pPr>
    </w:p>
    <w:p w:rsidR="00E34581" w:rsidRPr="0025086B" w:rsidRDefault="00E34581" w:rsidP="00F164D5">
      <w:pPr>
        <w:pStyle w:val="Style14"/>
        <w:widowControl/>
        <w:ind w:firstLine="567"/>
        <w:jc w:val="center"/>
        <w:rPr>
          <w:rStyle w:val="FontStyle164"/>
          <w:rFonts w:ascii="Arial" w:hAnsi="Arial" w:cs="Arial"/>
          <w:sz w:val="24"/>
          <w:szCs w:val="24"/>
          <w:lang w:eastAsia="en-US"/>
        </w:rPr>
      </w:pPr>
      <w:r w:rsidRPr="0025086B">
        <w:rPr>
          <w:rFonts w:ascii="Arial" w:hAnsi="Arial" w:cs="Arial"/>
          <w:b/>
          <w:bCs/>
          <w:noProof/>
          <w:color w:val="000000"/>
        </w:rPr>
        <w:lastRenderedPageBreak/>
        <w:drawing>
          <wp:inline distT="0" distB="0" distL="0" distR="0" wp14:anchorId="27B8DC21" wp14:editId="79E19847">
            <wp:extent cx="3070860" cy="2434137"/>
            <wp:effectExtent l="0" t="0" r="0" b="4445"/>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3073791" cy="2436460"/>
                    </a:xfrm>
                    <a:prstGeom prst="rect">
                      <a:avLst/>
                    </a:prstGeom>
                    <a:noFill/>
                    <a:ln w="9525">
                      <a:noFill/>
                      <a:miter lim="800000"/>
                      <a:headEnd/>
                      <a:tailEnd/>
                    </a:ln>
                  </pic:spPr>
                </pic:pic>
              </a:graphicData>
            </a:graphic>
          </wp:inline>
        </w:drawing>
      </w:r>
    </w:p>
    <w:p w:rsidR="00E34581" w:rsidRPr="0025086B" w:rsidRDefault="00E34581" w:rsidP="00F164D5">
      <w:pPr>
        <w:pStyle w:val="Style14"/>
        <w:widowControl/>
        <w:ind w:firstLine="567"/>
        <w:jc w:val="center"/>
        <w:rPr>
          <w:rStyle w:val="FontStyle164"/>
          <w:rFonts w:ascii="Arial" w:hAnsi="Arial" w:cs="Arial"/>
          <w:sz w:val="24"/>
          <w:szCs w:val="24"/>
          <w:lang w:eastAsia="en-US"/>
        </w:rPr>
      </w:pPr>
    </w:p>
    <w:p w:rsidR="00E34581" w:rsidRPr="0025086B" w:rsidRDefault="00E34581" w:rsidP="00F164D5">
      <w:pPr>
        <w:pStyle w:val="Style45"/>
        <w:widowControl/>
        <w:ind w:firstLine="567"/>
        <w:jc w:val="both"/>
        <w:rPr>
          <w:rStyle w:val="FontStyle126"/>
          <w:rFonts w:ascii="Arial" w:hAnsi="Arial" w:cs="Arial"/>
          <w:sz w:val="20"/>
          <w:szCs w:val="20"/>
          <w:lang w:eastAsia="en-US"/>
        </w:rPr>
      </w:pPr>
      <w:r w:rsidRPr="0025086B">
        <w:rPr>
          <w:rStyle w:val="FontStyle126"/>
          <w:rFonts w:ascii="Arial" w:hAnsi="Arial" w:cs="Arial"/>
          <w:sz w:val="20"/>
          <w:szCs w:val="20"/>
          <w:lang w:eastAsia="en-US"/>
        </w:rPr>
        <w:t>Условные обозначения</w:t>
      </w:r>
    </w:p>
    <w:p w:rsidR="00E34581" w:rsidRPr="0025086B" w:rsidRDefault="00E34581" w:rsidP="00F164D5">
      <w:pPr>
        <w:widowControl/>
        <w:ind w:firstLine="567"/>
        <w:jc w:val="both"/>
        <w:rPr>
          <w:rStyle w:val="FontStyle153"/>
          <w:rFonts w:ascii="Arial" w:hAnsi="Arial" w:cs="Arial"/>
          <w:color w:val="auto"/>
          <w:sz w:val="20"/>
          <w:szCs w:val="20"/>
        </w:rPr>
      </w:pPr>
      <w:r w:rsidRPr="0025086B">
        <w:rPr>
          <w:rFonts w:ascii="Arial" w:hAnsi="Arial" w:cs="Arial"/>
          <w:noProof/>
          <w:sz w:val="20"/>
          <w:szCs w:val="20"/>
        </w:rPr>
        <w:drawing>
          <wp:inline distT="0" distB="0" distL="0" distR="0" wp14:anchorId="5E9BE822" wp14:editId="1E25426F">
            <wp:extent cx="745066" cy="427603"/>
            <wp:effectExtent l="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761688" cy="437143"/>
                    </a:xfrm>
                    <a:prstGeom prst="rect">
                      <a:avLst/>
                    </a:prstGeom>
                    <a:noFill/>
                    <a:ln w="9525">
                      <a:noFill/>
                      <a:miter lim="800000"/>
                      <a:headEnd/>
                      <a:tailEnd/>
                    </a:ln>
                  </pic:spPr>
                </pic:pic>
              </a:graphicData>
            </a:graphic>
          </wp:inline>
        </w:drawing>
      </w:r>
      <w:r w:rsidRPr="0025086B">
        <w:rPr>
          <w:rStyle w:val="FontStyle153"/>
          <w:rFonts w:ascii="Arial" w:hAnsi="Arial" w:cs="Arial"/>
          <w:sz w:val="20"/>
          <w:szCs w:val="20"/>
          <w:lang w:eastAsia="en-US"/>
        </w:rPr>
        <w:t xml:space="preserve"> рабочая зона</w:t>
      </w:r>
    </w:p>
    <w:p w:rsidR="006D3283" w:rsidRPr="0025086B" w:rsidRDefault="006D3283" w:rsidP="00F164D5">
      <w:pPr>
        <w:widowControl/>
        <w:ind w:firstLine="567"/>
        <w:jc w:val="both"/>
        <w:rPr>
          <w:rFonts w:ascii="Arial" w:hAnsi="Arial" w:cs="Arial"/>
        </w:rPr>
      </w:pPr>
    </w:p>
    <w:p w:rsidR="006D3283" w:rsidRPr="0025086B" w:rsidRDefault="0025424A" w:rsidP="00F164D5">
      <w:pPr>
        <w:pStyle w:val="Style14"/>
        <w:widowControl/>
        <w:ind w:firstLine="567"/>
        <w:jc w:val="center"/>
        <w:rPr>
          <w:rStyle w:val="FontStyle164"/>
          <w:rFonts w:ascii="Arial" w:hAnsi="Arial" w:cs="Arial"/>
          <w:b w:val="0"/>
          <w:sz w:val="24"/>
          <w:szCs w:val="24"/>
          <w:lang w:eastAsia="en-US"/>
        </w:rPr>
      </w:pPr>
      <w:r w:rsidRPr="0025086B">
        <w:rPr>
          <w:rStyle w:val="FontStyle164"/>
          <w:rFonts w:ascii="Arial" w:hAnsi="Arial" w:cs="Arial"/>
          <w:b w:val="0"/>
          <w:sz w:val="24"/>
          <w:szCs w:val="24"/>
          <w:lang w:eastAsia="en-US"/>
        </w:rPr>
        <w:t>Рисунок 4 — Внешняя рабочая зона</w:t>
      </w:r>
    </w:p>
    <w:p w:rsidR="006D3283" w:rsidRPr="0025086B" w:rsidRDefault="006D3283" w:rsidP="00F164D5">
      <w:pPr>
        <w:pStyle w:val="Style14"/>
        <w:widowControl/>
        <w:ind w:firstLine="567"/>
        <w:jc w:val="both"/>
        <w:rPr>
          <w:rStyle w:val="FontStyle164"/>
          <w:rFonts w:ascii="Arial" w:hAnsi="Arial" w:cs="Arial"/>
          <w:sz w:val="24"/>
          <w:szCs w:val="24"/>
          <w:lang w:eastAsia="en-US"/>
        </w:rPr>
      </w:pPr>
    </w:p>
    <w:p w:rsidR="006B5F16" w:rsidRPr="0025086B" w:rsidRDefault="006B5F16" w:rsidP="00F164D5">
      <w:pPr>
        <w:pStyle w:val="Style14"/>
        <w:widowControl/>
        <w:ind w:firstLine="567"/>
        <w:jc w:val="both"/>
        <w:rPr>
          <w:rStyle w:val="FontStyle164"/>
          <w:rFonts w:ascii="Arial" w:hAnsi="Arial" w:cs="Arial"/>
          <w:sz w:val="24"/>
          <w:szCs w:val="24"/>
          <w:lang w:eastAsia="en-US"/>
        </w:rPr>
      </w:pPr>
    </w:p>
    <w:p w:rsidR="0025424A" w:rsidRPr="0025086B" w:rsidRDefault="006D3283" w:rsidP="00296A10">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296A10" w:rsidRPr="0025086B">
        <w:rPr>
          <w:rStyle w:val="FontStyle164"/>
          <w:rFonts w:ascii="Arial" w:hAnsi="Arial" w:cs="Arial"/>
          <w:sz w:val="24"/>
          <w:szCs w:val="24"/>
          <w:lang w:eastAsia="en-US"/>
        </w:rPr>
        <w:t xml:space="preserve">.1.6 </w:t>
      </w:r>
      <w:r w:rsidR="0025424A" w:rsidRPr="0025086B">
        <w:rPr>
          <w:rStyle w:val="FontStyle164"/>
          <w:rFonts w:ascii="Arial" w:hAnsi="Arial" w:cs="Arial"/>
          <w:sz w:val="24"/>
          <w:szCs w:val="24"/>
          <w:lang w:eastAsia="en-US"/>
        </w:rPr>
        <w:t>свежий воздух</w:t>
      </w:r>
      <w:r w:rsidR="00296A10" w:rsidRPr="0025086B">
        <w:rPr>
          <w:rStyle w:val="FontStyle164"/>
          <w:rFonts w:ascii="Arial" w:hAnsi="Arial" w:cs="Arial"/>
          <w:sz w:val="24"/>
          <w:szCs w:val="24"/>
          <w:lang w:eastAsia="en-US"/>
        </w:rPr>
        <w:t xml:space="preserve"> </w:t>
      </w:r>
      <w:r w:rsidR="00296A10" w:rsidRPr="0025086B">
        <w:rPr>
          <w:rStyle w:val="FontStyle164"/>
          <w:rFonts w:ascii="Arial" w:hAnsi="Arial" w:cs="Arial"/>
          <w:b w:val="0"/>
          <w:sz w:val="24"/>
          <w:szCs w:val="24"/>
          <w:lang w:eastAsia="en-US"/>
        </w:rPr>
        <w:t>(</w:t>
      </w:r>
      <w:r w:rsidR="0025086B" w:rsidRPr="0025086B">
        <w:rPr>
          <w:rFonts w:ascii="Arial" w:hAnsi="Arial" w:cs="Arial"/>
        </w:rPr>
        <w:t>fresh air</w:t>
      </w:r>
      <w:r w:rsidR="00296A10" w:rsidRPr="0025086B">
        <w:rPr>
          <w:rStyle w:val="FontStyle164"/>
          <w:rFonts w:ascii="Arial" w:hAnsi="Arial" w:cs="Arial"/>
          <w:b w:val="0"/>
          <w:sz w:val="24"/>
          <w:szCs w:val="24"/>
          <w:lang w:eastAsia="en-US"/>
        </w:rPr>
        <w:t xml:space="preserve">): </w:t>
      </w:r>
      <w:r w:rsidR="00296A10" w:rsidRPr="0025086B">
        <w:rPr>
          <w:rStyle w:val="FontStyle162"/>
          <w:rFonts w:ascii="Arial" w:hAnsi="Arial" w:cs="Arial"/>
          <w:sz w:val="24"/>
          <w:szCs w:val="24"/>
          <w:lang w:eastAsia="en-US"/>
        </w:rPr>
        <w:t>В</w:t>
      </w:r>
      <w:r w:rsidR="0025424A" w:rsidRPr="0025086B">
        <w:rPr>
          <w:rStyle w:val="FontStyle162"/>
          <w:rFonts w:ascii="Arial" w:hAnsi="Arial" w:cs="Arial"/>
          <w:sz w:val="24"/>
          <w:szCs w:val="24"/>
          <w:lang w:eastAsia="en-US"/>
        </w:rPr>
        <w:t>оздух, поступающий из чистого источника внутри или снаружи здания, поступает в распылительную камеру</w:t>
      </w:r>
      <w:r w:rsidRPr="0025086B">
        <w:rPr>
          <w:rStyle w:val="FontStyle162"/>
          <w:rFonts w:ascii="Arial" w:hAnsi="Arial" w:cs="Arial"/>
          <w:sz w:val="24"/>
          <w:szCs w:val="24"/>
          <w:lang w:eastAsia="en-US"/>
        </w:rPr>
        <w:t xml:space="preserve"> </w:t>
      </w:r>
    </w:p>
    <w:p w:rsidR="0025424A" w:rsidRPr="0025086B" w:rsidRDefault="006D3283" w:rsidP="00296A10">
      <w:pPr>
        <w:pStyle w:val="Style85"/>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3</w:t>
      </w:r>
      <w:r w:rsidR="00296A10" w:rsidRPr="0025086B">
        <w:rPr>
          <w:rStyle w:val="FontStyle164"/>
          <w:rFonts w:ascii="Arial" w:hAnsi="Arial" w:cs="Arial"/>
          <w:sz w:val="24"/>
          <w:szCs w:val="24"/>
          <w:lang w:eastAsia="en-US"/>
        </w:rPr>
        <w:t xml:space="preserve">.1.7 </w:t>
      </w:r>
      <w:r w:rsidR="0025424A" w:rsidRPr="0025086B">
        <w:rPr>
          <w:rStyle w:val="FontStyle164"/>
          <w:rFonts w:ascii="Arial" w:hAnsi="Arial" w:cs="Arial"/>
          <w:sz w:val="24"/>
          <w:szCs w:val="24"/>
          <w:lang w:eastAsia="en-US"/>
        </w:rPr>
        <w:t>время очистки</w:t>
      </w:r>
      <w:r w:rsidR="00296A10" w:rsidRPr="0025086B">
        <w:rPr>
          <w:rStyle w:val="FontStyle164"/>
          <w:rFonts w:ascii="Arial" w:hAnsi="Arial" w:cs="Arial"/>
          <w:sz w:val="24"/>
          <w:szCs w:val="24"/>
          <w:lang w:eastAsia="en-US"/>
        </w:rPr>
        <w:t xml:space="preserve"> </w:t>
      </w:r>
      <w:r w:rsidR="00296A10" w:rsidRPr="0025086B">
        <w:rPr>
          <w:rStyle w:val="FontStyle164"/>
          <w:rFonts w:ascii="Arial" w:hAnsi="Arial" w:cs="Arial"/>
          <w:b w:val="0"/>
          <w:sz w:val="24"/>
          <w:szCs w:val="24"/>
          <w:lang w:eastAsia="en-US"/>
        </w:rPr>
        <w:t>(</w:t>
      </w:r>
      <w:r w:rsidR="0025086B" w:rsidRPr="0025086B">
        <w:rPr>
          <w:rFonts w:ascii="Arial" w:hAnsi="Arial" w:cs="Arial"/>
        </w:rPr>
        <w:t>clearance time</w:t>
      </w:r>
      <w:r w:rsidR="00296A10" w:rsidRPr="0025086B">
        <w:rPr>
          <w:rStyle w:val="FontStyle164"/>
          <w:rFonts w:ascii="Arial" w:hAnsi="Arial" w:cs="Arial"/>
          <w:b w:val="0"/>
          <w:sz w:val="24"/>
          <w:szCs w:val="24"/>
          <w:lang w:eastAsia="en-US"/>
        </w:rPr>
        <w:t>):</w:t>
      </w:r>
      <w:r w:rsidR="00296A10" w:rsidRPr="0025086B">
        <w:rPr>
          <w:rStyle w:val="FontStyle164"/>
          <w:rFonts w:ascii="Arial" w:hAnsi="Arial" w:cs="Arial"/>
          <w:sz w:val="24"/>
          <w:szCs w:val="24"/>
          <w:lang w:eastAsia="en-US"/>
        </w:rPr>
        <w:t xml:space="preserve"> </w:t>
      </w:r>
      <w:r w:rsidR="00296A10" w:rsidRPr="0025086B">
        <w:rPr>
          <w:rStyle w:val="FontStyle162"/>
          <w:rFonts w:ascii="Arial" w:hAnsi="Arial" w:cs="Arial"/>
          <w:sz w:val="24"/>
          <w:szCs w:val="24"/>
          <w:lang w:eastAsia="en-US"/>
        </w:rPr>
        <w:t>В</w:t>
      </w:r>
      <w:r w:rsidR="0025424A" w:rsidRPr="0025086B">
        <w:rPr>
          <w:rStyle w:val="FontStyle162"/>
          <w:rFonts w:ascii="Arial" w:hAnsi="Arial" w:cs="Arial"/>
          <w:sz w:val="24"/>
          <w:szCs w:val="24"/>
          <w:lang w:eastAsia="en-US"/>
        </w:rPr>
        <w:t>ремя, необходимое для очистки внутреннего объема полностью закрытой распылительной камеры от дыма с помощью искусственной вентиляции</w:t>
      </w:r>
    </w:p>
    <w:p w:rsidR="00E34581" w:rsidRPr="0025086B" w:rsidRDefault="00E34581" w:rsidP="00F164D5">
      <w:pPr>
        <w:pStyle w:val="Style6"/>
        <w:widowControl/>
        <w:ind w:firstLine="567"/>
        <w:jc w:val="both"/>
        <w:rPr>
          <w:rStyle w:val="FontStyle162"/>
          <w:rFonts w:ascii="Arial" w:hAnsi="Arial" w:cs="Arial"/>
          <w:sz w:val="24"/>
          <w:szCs w:val="24"/>
          <w:lang w:eastAsia="en-US"/>
        </w:rPr>
      </w:pPr>
    </w:p>
    <w:p w:rsidR="006D3283" w:rsidRPr="0025086B" w:rsidRDefault="00296A10" w:rsidP="00F164D5">
      <w:pPr>
        <w:pStyle w:val="Style6"/>
        <w:widowControl/>
        <w:ind w:firstLine="567"/>
        <w:jc w:val="both"/>
        <w:rPr>
          <w:rStyle w:val="FontStyle153"/>
          <w:rFonts w:ascii="Arial" w:hAnsi="Arial" w:cs="Arial"/>
          <w:sz w:val="20"/>
          <w:szCs w:val="20"/>
          <w:lang w:eastAsia="en-US"/>
        </w:rPr>
      </w:pPr>
      <w:r w:rsidRPr="0025086B">
        <w:rPr>
          <w:rStyle w:val="FontStyle162"/>
          <w:rFonts w:ascii="Arial" w:hAnsi="Arial" w:cs="Arial"/>
          <w:spacing w:val="20"/>
          <w:sz w:val="20"/>
          <w:szCs w:val="20"/>
          <w:lang w:eastAsia="en-US"/>
        </w:rPr>
        <w:t>Примечание</w:t>
      </w:r>
      <w:r w:rsidRPr="0025086B">
        <w:rPr>
          <w:rStyle w:val="FontStyle162"/>
          <w:rFonts w:ascii="Arial" w:hAnsi="Arial" w:cs="Arial"/>
          <w:sz w:val="20"/>
          <w:szCs w:val="20"/>
          <w:lang w:eastAsia="en-US"/>
        </w:rPr>
        <w:t xml:space="preserve"> </w:t>
      </w:r>
      <w:r w:rsidR="0025424A" w:rsidRPr="0025086B">
        <w:rPr>
          <w:rStyle w:val="FontStyle162"/>
          <w:rFonts w:ascii="Arial" w:hAnsi="Arial" w:cs="Arial"/>
          <w:sz w:val="20"/>
          <w:szCs w:val="20"/>
          <w:lang w:eastAsia="en-US"/>
        </w:rPr>
        <w:t xml:space="preserve">1 </w:t>
      </w:r>
      <w:r w:rsidRPr="0025086B">
        <w:rPr>
          <w:rStyle w:val="FontStyle162"/>
          <w:rFonts w:ascii="Arial" w:hAnsi="Arial" w:cs="Arial"/>
          <w:sz w:val="20"/>
          <w:szCs w:val="20"/>
          <w:lang w:eastAsia="en-US"/>
        </w:rPr>
        <w:t>-</w:t>
      </w:r>
      <w:r w:rsidR="0025424A" w:rsidRPr="0025086B">
        <w:rPr>
          <w:rStyle w:val="FontStyle162"/>
          <w:rFonts w:ascii="Arial" w:hAnsi="Arial" w:cs="Arial"/>
          <w:sz w:val="20"/>
          <w:szCs w:val="20"/>
          <w:lang w:eastAsia="en-US"/>
        </w:rPr>
        <w:t xml:space="preserve"> </w:t>
      </w:r>
      <w:r w:rsidR="00F164D5" w:rsidRPr="0025086B">
        <w:rPr>
          <w:rStyle w:val="FontStyle162"/>
          <w:rFonts w:ascii="Arial" w:hAnsi="Arial" w:cs="Arial"/>
          <w:sz w:val="20"/>
          <w:szCs w:val="20"/>
          <w:lang w:eastAsia="en-US"/>
        </w:rPr>
        <w:t>См.</w:t>
      </w:r>
      <w:r w:rsidR="0025424A" w:rsidRPr="0025086B">
        <w:rPr>
          <w:rStyle w:val="FontStyle162"/>
          <w:rFonts w:ascii="Arial" w:hAnsi="Arial" w:cs="Arial"/>
          <w:sz w:val="20"/>
          <w:szCs w:val="20"/>
          <w:lang w:eastAsia="en-US"/>
        </w:rPr>
        <w:t xml:space="preserve"> Приложение </w:t>
      </w:r>
      <w:r w:rsidR="0025424A" w:rsidRPr="0025086B">
        <w:rPr>
          <w:rStyle w:val="FontStyle162"/>
          <w:rFonts w:ascii="Arial" w:hAnsi="Arial" w:cs="Arial"/>
          <w:sz w:val="20"/>
          <w:szCs w:val="20"/>
          <w:lang w:val="en-US" w:eastAsia="en-US"/>
        </w:rPr>
        <w:t>H</w:t>
      </w:r>
      <w:r w:rsidR="0025424A" w:rsidRPr="0025086B">
        <w:rPr>
          <w:rStyle w:val="FontStyle162"/>
          <w:rFonts w:ascii="Arial" w:hAnsi="Arial" w:cs="Arial"/>
          <w:sz w:val="20"/>
          <w:szCs w:val="20"/>
          <w:lang w:eastAsia="en-US"/>
        </w:rPr>
        <w:t>.</w:t>
      </w:r>
    </w:p>
    <w:p w:rsidR="00E34581" w:rsidRPr="0025086B" w:rsidRDefault="00E34581" w:rsidP="00F164D5">
      <w:pPr>
        <w:pStyle w:val="Style14"/>
        <w:widowControl/>
        <w:ind w:firstLine="567"/>
        <w:jc w:val="both"/>
        <w:rPr>
          <w:rStyle w:val="FontStyle164"/>
          <w:rFonts w:ascii="Arial" w:hAnsi="Arial" w:cs="Arial"/>
          <w:sz w:val="24"/>
          <w:szCs w:val="24"/>
          <w:lang w:eastAsia="en-US"/>
        </w:rPr>
      </w:pPr>
    </w:p>
    <w:p w:rsidR="006B09CD" w:rsidRPr="0025086B" w:rsidRDefault="00296A10" w:rsidP="00296A10">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3.1.8 </w:t>
      </w:r>
      <w:r w:rsidR="006B09CD" w:rsidRPr="0025086B">
        <w:rPr>
          <w:rStyle w:val="FontStyle164"/>
          <w:rFonts w:ascii="Arial" w:hAnsi="Arial" w:cs="Arial"/>
          <w:sz w:val="24"/>
          <w:szCs w:val="24"/>
          <w:lang w:eastAsia="en-US"/>
        </w:rPr>
        <w:t xml:space="preserve">время </w:t>
      </w:r>
      <w:r w:rsidR="004105DD" w:rsidRPr="0025086B">
        <w:rPr>
          <w:rStyle w:val="FontStyle164"/>
          <w:rFonts w:ascii="Arial" w:hAnsi="Arial" w:cs="Arial"/>
          <w:sz w:val="24"/>
          <w:szCs w:val="24"/>
          <w:lang w:eastAsia="en-US"/>
        </w:rPr>
        <w:t>очистки</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purge time</w:t>
      </w:r>
      <w:r w:rsidRPr="0025086B">
        <w:rPr>
          <w:rStyle w:val="FontStyle164"/>
          <w:rFonts w:ascii="Arial" w:hAnsi="Arial" w:cs="Arial"/>
          <w:b w:val="0"/>
          <w:sz w:val="24"/>
          <w:szCs w:val="24"/>
          <w:lang w:eastAsia="en-US"/>
        </w:rPr>
        <w:t xml:space="preserve">): </w:t>
      </w:r>
      <w:r w:rsidRPr="0025086B">
        <w:rPr>
          <w:rStyle w:val="FontStyle162"/>
          <w:rFonts w:ascii="Arial" w:hAnsi="Arial" w:cs="Arial"/>
          <w:sz w:val="24"/>
          <w:szCs w:val="24"/>
          <w:lang w:eastAsia="en-US"/>
        </w:rPr>
        <w:t>В</w:t>
      </w:r>
      <w:r w:rsidR="006B09CD" w:rsidRPr="0025086B">
        <w:rPr>
          <w:rStyle w:val="FontStyle162"/>
          <w:rFonts w:ascii="Arial" w:hAnsi="Arial" w:cs="Arial"/>
          <w:sz w:val="24"/>
          <w:szCs w:val="24"/>
          <w:lang w:eastAsia="en-US"/>
        </w:rPr>
        <w:t>ремя, необходимое для создания безопасной атмосферы в распылительной камере после остановки процесса распыления и при работе вентиляции в условиях распыления. Как правило, время, по истечении которого концентрация опасных веществ в распылительной камере становится ниже предельного значения воздействия</w:t>
      </w:r>
    </w:p>
    <w:p w:rsidR="00E34581" w:rsidRPr="0025086B" w:rsidRDefault="00E34581" w:rsidP="00F164D5">
      <w:pPr>
        <w:pStyle w:val="Style6"/>
        <w:widowControl/>
        <w:ind w:firstLine="567"/>
        <w:jc w:val="both"/>
        <w:rPr>
          <w:rStyle w:val="FontStyle162"/>
          <w:rFonts w:ascii="Arial" w:hAnsi="Arial" w:cs="Arial"/>
          <w:sz w:val="24"/>
          <w:szCs w:val="24"/>
          <w:lang w:eastAsia="en-US"/>
        </w:rPr>
      </w:pPr>
    </w:p>
    <w:p w:rsidR="006D3283" w:rsidRPr="0025086B" w:rsidRDefault="00296A10" w:rsidP="00F164D5">
      <w:pPr>
        <w:pStyle w:val="Style6"/>
        <w:widowControl/>
        <w:ind w:firstLine="567"/>
        <w:jc w:val="both"/>
        <w:rPr>
          <w:rStyle w:val="FontStyle153"/>
          <w:rFonts w:ascii="Arial" w:hAnsi="Arial" w:cs="Arial"/>
          <w:sz w:val="20"/>
          <w:szCs w:val="20"/>
          <w:lang w:eastAsia="en-US"/>
        </w:rPr>
      </w:pPr>
      <w:r w:rsidRPr="0025086B">
        <w:rPr>
          <w:rStyle w:val="FontStyle162"/>
          <w:rFonts w:ascii="Arial" w:hAnsi="Arial" w:cs="Arial"/>
          <w:spacing w:val="20"/>
          <w:sz w:val="20"/>
          <w:szCs w:val="20"/>
          <w:lang w:eastAsia="en-US"/>
        </w:rPr>
        <w:t>Примечание</w:t>
      </w:r>
      <w:r w:rsidRPr="0025086B">
        <w:rPr>
          <w:rStyle w:val="FontStyle162"/>
          <w:rFonts w:ascii="Arial" w:hAnsi="Arial" w:cs="Arial"/>
          <w:sz w:val="20"/>
          <w:szCs w:val="20"/>
          <w:lang w:eastAsia="en-US"/>
        </w:rPr>
        <w:t xml:space="preserve"> </w:t>
      </w:r>
      <w:r w:rsidR="006B09CD" w:rsidRPr="0025086B">
        <w:rPr>
          <w:rStyle w:val="FontStyle162"/>
          <w:rFonts w:ascii="Arial" w:hAnsi="Arial" w:cs="Arial"/>
          <w:sz w:val="20"/>
          <w:szCs w:val="20"/>
          <w:lang w:eastAsia="en-US"/>
        </w:rPr>
        <w:t xml:space="preserve">1 </w:t>
      </w:r>
      <w:r w:rsidRPr="0025086B">
        <w:rPr>
          <w:rStyle w:val="FontStyle162"/>
          <w:rFonts w:ascii="Arial" w:hAnsi="Arial" w:cs="Arial"/>
          <w:sz w:val="20"/>
          <w:szCs w:val="20"/>
          <w:lang w:eastAsia="en-US"/>
        </w:rPr>
        <w:t>- П</w:t>
      </w:r>
      <w:r w:rsidR="006B09CD" w:rsidRPr="0025086B">
        <w:rPr>
          <w:rStyle w:val="FontStyle162"/>
          <w:rFonts w:ascii="Arial" w:hAnsi="Arial" w:cs="Arial"/>
          <w:sz w:val="20"/>
          <w:szCs w:val="20"/>
          <w:lang w:eastAsia="en-US"/>
        </w:rPr>
        <w:t>редельные значения воздействия регулируются национальным законодательством.</w:t>
      </w:r>
    </w:p>
    <w:p w:rsidR="00E34581" w:rsidRPr="0025086B" w:rsidRDefault="00E34581" w:rsidP="00F164D5">
      <w:pPr>
        <w:pStyle w:val="Style14"/>
        <w:widowControl/>
        <w:ind w:firstLine="567"/>
        <w:jc w:val="both"/>
        <w:rPr>
          <w:rStyle w:val="FontStyle164"/>
          <w:rFonts w:ascii="Arial" w:hAnsi="Arial" w:cs="Arial"/>
          <w:sz w:val="24"/>
          <w:szCs w:val="24"/>
          <w:lang w:eastAsia="en-US"/>
        </w:rPr>
      </w:pPr>
    </w:p>
    <w:p w:rsidR="006B09CD" w:rsidRPr="0025086B" w:rsidRDefault="00296A10" w:rsidP="00296A10">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3.1.9 </w:t>
      </w:r>
      <w:r w:rsidR="006B09CD" w:rsidRPr="0025086B">
        <w:rPr>
          <w:rStyle w:val="FontStyle164"/>
          <w:rFonts w:ascii="Arial" w:hAnsi="Arial" w:cs="Arial"/>
          <w:sz w:val="24"/>
          <w:szCs w:val="24"/>
          <w:lang w:eastAsia="en-US"/>
        </w:rPr>
        <w:t>резервный фильтр</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back-up filter</w:t>
      </w:r>
      <w:r w:rsidRPr="0025086B">
        <w:rPr>
          <w:rStyle w:val="FontStyle164"/>
          <w:rFonts w:ascii="Arial" w:hAnsi="Arial" w:cs="Arial"/>
          <w:b w:val="0"/>
          <w:sz w:val="24"/>
          <w:szCs w:val="24"/>
          <w:lang w:eastAsia="en-US"/>
        </w:rPr>
        <w:t>):</w:t>
      </w:r>
      <w:r w:rsidRPr="0025086B">
        <w:rPr>
          <w:rStyle w:val="FontStyle164"/>
          <w:rFonts w:ascii="Arial" w:hAnsi="Arial" w:cs="Arial"/>
          <w:sz w:val="24"/>
          <w:szCs w:val="24"/>
          <w:lang w:eastAsia="en-US"/>
        </w:rPr>
        <w:t xml:space="preserve"> </w:t>
      </w:r>
      <w:r w:rsidRPr="0025086B">
        <w:rPr>
          <w:rStyle w:val="FontStyle162"/>
          <w:rFonts w:ascii="Arial" w:hAnsi="Arial" w:cs="Arial"/>
          <w:sz w:val="24"/>
          <w:szCs w:val="24"/>
          <w:lang w:eastAsia="en-US"/>
        </w:rPr>
        <w:t>Ф</w:t>
      </w:r>
      <w:r w:rsidR="006B09CD" w:rsidRPr="0025086B">
        <w:rPr>
          <w:rStyle w:val="FontStyle162"/>
          <w:rFonts w:ascii="Arial" w:hAnsi="Arial" w:cs="Arial"/>
          <w:sz w:val="24"/>
          <w:szCs w:val="24"/>
          <w:lang w:eastAsia="en-US"/>
        </w:rPr>
        <w:t>ильтрующий блок для улавливания порошка</w:t>
      </w:r>
    </w:p>
    <w:p w:rsidR="006B09CD" w:rsidRPr="0025086B" w:rsidRDefault="00296A10" w:rsidP="00F164D5">
      <w:pPr>
        <w:pStyle w:val="Style67"/>
        <w:widowControl/>
        <w:ind w:firstLine="567"/>
        <w:jc w:val="both"/>
        <w:rPr>
          <w:rStyle w:val="FontStyle162"/>
          <w:rFonts w:ascii="Arial" w:hAnsi="Arial" w:cs="Arial"/>
          <w:sz w:val="24"/>
          <w:szCs w:val="24"/>
          <w:lang w:eastAsia="en-US"/>
        </w:rPr>
      </w:pPr>
      <w:r w:rsidRPr="0025086B">
        <w:rPr>
          <w:rStyle w:val="FontStyle162"/>
          <w:rFonts w:ascii="Arial" w:hAnsi="Arial" w:cs="Arial"/>
          <w:sz w:val="24"/>
          <w:szCs w:val="24"/>
          <w:lang w:eastAsia="en-US"/>
        </w:rPr>
        <w:t>-</w:t>
      </w:r>
      <w:r w:rsidR="006B09CD" w:rsidRPr="0025086B">
        <w:rPr>
          <w:rStyle w:val="FontStyle162"/>
          <w:rFonts w:ascii="Arial" w:hAnsi="Arial" w:cs="Arial"/>
          <w:sz w:val="24"/>
          <w:szCs w:val="24"/>
          <w:lang w:eastAsia="en-US"/>
        </w:rPr>
        <w:t xml:space="preserve"> расположен в части чистого воздуха после сепаратора;</w:t>
      </w:r>
    </w:p>
    <w:p w:rsidR="006B09CD" w:rsidRPr="0025086B" w:rsidRDefault="00296A10" w:rsidP="00F164D5">
      <w:pPr>
        <w:pStyle w:val="Style67"/>
        <w:widowControl/>
        <w:ind w:firstLine="567"/>
        <w:jc w:val="both"/>
        <w:rPr>
          <w:rStyle w:val="FontStyle162"/>
          <w:rFonts w:ascii="Arial" w:hAnsi="Arial" w:cs="Arial"/>
          <w:sz w:val="24"/>
          <w:szCs w:val="24"/>
          <w:lang w:eastAsia="en-US"/>
        </w:rPr>
      </w:pPr>
      <w:r w:rsidRPr="0025086B">
        <w:rPr>
          <w:rStyle w:val="FontStyle162"/>
          <w:rFonts w:ascii="Arial" w:hAnsi="Arial" w:cs="Arial"/>
          <w:sz w:val="24"/>
          <w:szCs w:val="24"/>
          <w:lang w:eastAsia="en-US"/>
        </w:rPr>
        <w:t>-</w:t>
      </w:r>
      <w:r w:rsidR="006B09CD" w:rsidRPr="0025086B">
        <w:rPr>
          <w:rStyle w:val="FontStyle162"/>
          <w:rFonts w:ascii="Arial" w:hAnsi="Arial" w:cs="Arial"/>
          <w:sz w:val="24"/>
          <w:szCs w:val="24"/>
          <w:lang w:eastAsia="en-US"/>
        </w:rPr>
        <w:t xml:space="preserve"> обычно оснащается системой контроля перепада давления;</w:t>
      </w:r>
    </w:p>
    <w:p w:rsidR="006D3283" w:rsidRPr="0025086B" w:rsidRDefault="00296A10" w:rsidP="00F164D5">
      <w:pPr>
        <w:pStyle w:val="Style67"/>
        <w:widowControl/>
        <w:ind w:firstLine="567"/>
        <w:jc w:val="both"/>
        <w:rPr>
          <w:rStyle w:val="FontStyle162"/>
          <w:rFonts w:ascii="Arial" w:hAnsi="Arial" w:cs="Arial"/>
          <w:sz w:val="24"/>
          <w:szCs w:val="24"/>
          <w:lang w:eastAsia="en-US"/>
        </w:rPr>
      </w:pPr>
      <w:r w:rsidRPr="0025086B">
        <w:rPr>
          <w:rStyle w:val="FontStyle162"/>
          <w:rFonts w:ascii="Arial" w:hAnsi="Arial" w:cs="Arial"/>
          <w:sz w:val="24"/>
          <w:szCs w:val="24"/>
          <w:lang w:eastAsia="en-US"/>
        </w:rPr>
        <w:t>-</w:t>
      </w:r>
      <w:r w:rsidR="006B09CD" w:rsidRPr="0025086B">
        <w:rPr>
          <w:rStyle w:val="FontStyle162"/>
          <w:rFonts w:ascii="Arial" w:hAnsi="Arial" w:cs="Arial"/>
          <w:sz w:val="24"/>
          <w:szCs w:val="24"/>
          <w:lang w:eastAsia="en-US"/>
        </w:rPr>
        <w:t xml:space="preserve"> для предотвращения попадания порошка в окружающую среду</w:t>
      </w:r>
    </w:p>
    <w:p w:rsidR="006D3283" w:rsidRPr="00296A10" w:rsidRDefault="00296A10" w:rsidP="00296A10">
      <w:pPr>
        <w:pStyle w:val="Style14"/>
        <w:widowControl/>
        <w:ind w:firstLine="567"/>
        <w:jc w:val="both"/>
        <w:rPr>
          <w:rStyle w:val="FontStyle162"/>
          <w:rFonts w:ascii="Arial" w:hAnsi="Arial" w:cs="Arial"/>
          <w:b/>
          <w:bCs/>
          <w:sz w:val="24"/>
          <w:szCs w:val="24"/>
          <w:lang w:eastAsia="en-US"/>
        </w:rPr>
      </w:pPr>
      <w:r w:rsidRPr="0025086B">
        <w:rPr>
          <w:rStyle w:val="FontStyle164"/>
          <w:rFonts w:ascii="Arial" w:hAnsi="Arial" w:cs="Arial"/>
          <w:sz w:val="24"/>
          <w:szCs w:val="24"/>
          <w:lang w:eastAsia="en-US"/>
        </w:rPr>
        <w:t xml:space="preserve">3.1.10 </w:t>
      </w:r>
      <w:r w:rsidR="006B09CD" w:rsidRPr="0025086B">
        <w:rPr>
          <w:rStyle w:val="FontStyle164"/>
          <w:rFonts w:ascii="Arial" w:hAnsi="Arial" w:cs="Arial"/>
          <w:sz w:val="24"/>
          <w:szCs w:val="24"/>
          <w:lang w:eastAsia="en-US"/>
        </w:rPr>
        <w:t>внутренний объем распылительной камеры</w:t>
      </w:r>
      <w:r w:rsidRPr="0025086B">
        <w:rPr>
          <w:rStyle w:val="FontStyle164"/>
          <w:rFonts w:ascii="Arial" w:hAnsi="Arial" w:cs="Arial"/>
          <w:sz w:val="24"/>
          <w:szCs w:val="24"/>
          <w:lang w:eastAsia="en-US"/>
        </w:rPr>
        <w:t xml:space="preserve"> </w:t>
      </w:r>
      <w:r w:rsidRPr="0025086B">
        <w:rPr>
          <w:rStyle w:val="FontStyle164"/>
          <w:rFonts w:ascii="Arial" w:hAnsi="Arial" w:cs="Arial"/>
          <w:b w:val="0"/>
          <w:sz w:val="24"/>
          <w:szCs w:val="24"/>
          <w:lang w:eastAsia="en-US"/>
        </w:rPr>
        <w:t>(</w:t>
      </w:r>
      <w:r w:rsidR="0025086B" w:rsidRPr="0025086B">
        <w:rPr>
          <w:rFonts w:ascii="Arial" w:hAnsi="Arial" w:cs="Arial"/>
        </w:rPr>
        <w:t>internal volume of spray booth</w:t>
      </w:r>
      <w:r w:rsidRPr="0025086B">
        <w:rPr>
          <w:rStyle w:val="FontStyle164"/>
          <w:rFonts w:ascii="Arial" w:hAnsi="Arial" w:cs="Arial"/>
          <w:b w:val="0"/>
          <w:sz w:val="24"/>
          <w:szCs w:val="24"/>
          <w:lang w:eastAsia="en-US"/>
        </w:rPr>
        <w:t>):</w:t>
      </w:r>
      <w:r w:rsidRPr="0025086B">
        <w:rPr>
          <w:rStyle w:val="FontStyle164"/>
          <w:rFonts w:ascii="Arial" w:hAnsi="Arial" w:cs="Arial"/>
          <w:sz w:val="24"/>
          <w:szCs w:val="24"/>
          <w:lang w:eastAsia="en-US"/>
        </w:rPr>
        <w:t xml:space="preserve"> </w:t>
      </w:r>
      <w:r w:rsidRPr="0025086B">
        <w:rPr>
          <w:rStyle w:val="FontStyle162"/>
          <w:rFonts w:ascii="Arial" w:hAnsi="Arial" w:cs="Arial"/>
          <w:sz w:val="24"/>
          <w:szCs w:val="24"/>
          <w:lang w:eastAsia="en-US"/>
        </w:rPr>
        <w:t>П</w:t>
      </w:r>
      <w:r w:rsidR="006B09CD" w:rsidRPr="0025086B">
        <w:rPr>
          <w:rStyle w:val="FontStyle162"/>
          <w:rFonts w:ascii="Arial" w:hAnsi="Arial" w:cs="Arial"/>
          <w:sz w:val="24"/>
          <w:szCs w:val="24"/>
          <w:lang w:eastAsia="en-US"/>
        </w:rPr>
        <w:t>ространство, ограниченное внутренними стенами, плоскостью отверстий, полом и потолком распылительной</w:t>
      </w:r>
      <w:r w:rsidR="006B09CD" w:rsidRPr="00664A72">
        <w:rPr>
          <w:rStyle w:val="FontStyle162"/>
          <w:rFonts w:ascii="Arial" w:hAnsi="Arial" w:cs="Arial"/>
          <w:sz w:val="24"/>
          <w:szCs w:val="24"/>
          <w:lang w:eastAsia="en-US"/>
        </w:rPr>
        <w:t xml:space="preserve"> камеры</w:t>
      </w:r>
      <w:r w:rsidR="006D3283" w:rsidRPr="00664A72">
        <w:rPr>
          <w:rStyle w:val="FontStyle162"/>
          <w:rFonts w:ascii="Arial" w:hAnsi="Arial" w:cs="Arial"/>
          <w:sz w:val="24"/>
          <w:szCs w:val="24"/>
          <w:lang w:eastAsia="en-US"/>
        </w:rPr>
        <w:t xml:space="preserve"> </w:t>
      </w:r>
    </w:p>
    <w:p w:rsidR="006D3283" w:rsidRPr="00664A72" w:rsidRDefault="006D3283" w:rsidP="00F164D5">
      <w:pPr>
        <w:pStyle w:val="Style66"/>
        <w:widowControl/>
        <w:ind w:firstLine="567"/>
        <w:jc w:val="both"/>
        <w:rPr>
          <w:rStyle w:val="FontStyle162"/>
          <w:rFonts w:ascii="Arial" w:hAnsi="Arial" w:cs="Arial"/>
          <w:sz w:val="24"/>
          <w:szCs w:val="24"/>
          <w:lang w:eastAsia="en-US"/>
        </w:rPr>
      </w:pPr>
    </w:p>
    <w:p w:rsidR="006D3283" w:rsidRDefault="006D3283" w:rsidP="00F164D5">
      <w:pPr>
        <w:pStyle w:val="Style66"/>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 xml:space="preserve">3.2 </w:t>
      </w:r>
      <w:r w:rsidR="00296A10">
        <w:rPr>
          <w:rStyle w:val="FontStyle151"/>
          <w:rFonts w:ascii="Arial" w:hAnsi="Arial" w:cs="Arial"/>
          <w:sz w:val="24"/>
          <w:szCs w:val="24"/>
          <w:lang w:eastAsia="en-US"/>
        </w:rPr>
        <w:t>Обозначения</w:t>
      </w:r>
    </w:p>
    <w:p w:rsidR="00296A10" w:rsidRPr="00664A72" w:rsidRDefault="00296A10" w:rsidP="00F164D5">
      <w:pPr>
        <w:pStyle w:val="Style66"/>
        <w:widowControl/>
        <w:ind w:firstLine="567"/>
        <w:jc w:val="both"/>
        <w:rPr>
          <w:rStyle w:val="FontStyle151"/>
          <w:rFonts w:ascii="Arial" w:hAnsi="Arial" w:cs="Arial"/>
          <w:sz w:val="24"/>
          <w:szCs w:val="24"/>
          <w:lang w:eastAsia="en-US"/>
        </w:rPr>
      </w:pPr>
    </w:p>
    <w:p w:rsidR="006D3283" w:rsidRPr="00664A72" w:rsidRDefault="00296A10" w:rsidP="00F164D5">
      <w:pPr>
        <w:pStyle w:val="Style6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Обозначения</w:t>
      </w:r>
      <w:r w:rsidR="006B09CD" w:rsidRPr="00664A72">
        <w:rPr>
          <w:rStyle w:val="FontStyle162"/>
          <w:rFonts w:ascii="Arial" w:hAnsi="Arial" w:cs="Arial"/>
          <w:sz w:val="24"/>
          <w:szCs w:val="24"/>
          <w:lang w:eastAsia="en-US"/>
        </w:rPr>
        <w:t>, используемые в настоящем стандарте, приведены в таблице 1.</w:t>
      </w:r>
    </w:p>
    <w:p w:rsidR="006D3283" w:rsidRPr="00664A72" w:rsidRDefault="006D3283" w:rsidP="00F164D5">
      <w:pPr>
        <w:pStyle w:val="Style14"/>
        <w:widowControl/>
        <w:ind w:firstLine="567"/>
        <w:jc w:val="both"/>
        <w:rPr>
          <w:rStyle w:val="FontStyle164"/>
          <w:rFonts w:ascii="Arial" w:hAnsi="Arial" w:cs="Arial"/>
          <w:sz w:val="24"/>
          <w:szCs w:val="24"/>
          <w:lang w:eastAsia="en-US"/>
        </w:rPr>
      </w:pPr>
    </w:p>
    <w:p w:rsidR="006D3283" w:rsidRPr="00296A10" w:rsidRDefault="006B09CD" w:rsidP="00F164D5">
      <w:pPr>
        <w:pStyle w:val="Style14"/>
        <w:widowControl/>
        <w:ind w:firstLine="567"/>
        <w:jc w:val="center"/>
        <w:rPr>
          <w:rStyle w:val="FontStyle164"/>
          <w:rFonts w:ascii="Arial" w:hAnsi="Arial" w:cs="Arial"/>
          <w:b w:val="0"/>
          <w:sz w:val="24"/>
          <w:szCs w:val="24"/>
          <w:lang w:eastAsia="en-US"/>
        </w:rPr>
      </w:pPr>
      <w:r w:rsidRPr="0025086B">
        <w:rPr>
          <w:rStyle w:val="FontStyle164"/>
          <w:rFonts w:ascii="Arial" w:hAnsi="Arial" w:cs="Arial"/>
          <w:b w:val="0"/>
          <w:spacing w:val="20"/>
          <w:sz w:val="24"/>
          <w:szCs w:val="24"/>
          <w:lang w:eastAsia="en-US"/>
        </w:rPr>
        <w:t>Таблица</w:t>
      </w:r>
      <w:r w:rsidRPr="00296A10">
        <w:rPr>
          <w:rStyle w:val="FontStyle164"/>
          <w:rFonts w:ascii="Arial" w:hAnsi="Arial" w:cs="Arial"/>
          <w:b w:val="0"/>
          <w:sz w:val="24"/>
          <w:szCs w:val="24"/>
          <w:lang w:eastAsia="en-US"/>
        </w:rPr>
        <w:t xml:space="preserve"> 1 — </w:t>
      </w:r>
      <w:r w:rsidR="00296A10">
        <w:rPr>
          <w:rStyle w:val="FontStyle164"/>
          <w:rFonts w:ascii="Arial" w:hAnsi="Arial" w:cs="Arial"/>
          <w:b w:val="0"/>
          <w:sz w:val="24"/>
          <w:szCs w:val="24"/>
          <w:lang w:eastAsia="en-US"/>
        </w:rPr>
        <w:t>Обозначения</w:t>
      </w:r>
      <w:r w:rsidRPr="00296A10">
        <w:rPr>
          <w:rStyle w:val="FontStyle164"/>
          <w:rFonts w:ascii="Arial" w:hAnsi="Arial" w:cs="Arial"/>
          <w:b w:val="0"/>
          <w:sz w:val="24"/>
          <w:szCs w:val="24"/>
          <w:lang w:eastAsia="en-US"/>
        </w:rPr>
        <w:t>, используемые в настоящем стандарте</w:t>
      </w:r>
    </w:p>
    <w:p w:rsidR="00296A10" w:rsidRPr="00664A72" w:rsidRDefault="00296A10" w:rsidP="00F164D5">
      <w:pPr>
        <w:pStyle w:val="Style14"/>
        <w:widowControl/>
        <w:ind w:firstLine="567"/>
        <w:jc w:val="center"/>
        <w:rPr>
          <w:rStyle w:val="FontStyle164"/>
          <w:rFonts w:ascii="Arial" w:hAnsi="Arial" w:cs="Arial"/>
          <w:sz w:val="24"/>
          <w:szCs w:val="24"/>
          <w:lang w:eastAsia="en-US"/>
        </w:rPr>
      </w:pPr>
    </w:p>
    <w:tbl>
      <w:tblPr>
        <w:tblW w:w="975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464"/>
        <w:gridCol w:w="6648"/>
        <w:gridCol w:w="1646"/>
      </w:tblGrid>
      <w:tr w:rsidR="006D3283" w:rsidRPr="00664A72" w:rsidTr="00296A10">
        <w:trPr>
          <w:trHeight w:val="566"/>
          <w:jc w:val="center"/>
        </w:trPr>
        <w:tc>
          <w:tcPr>
            <w:tcW w:w="1464" w:type="dxa"/>
            <w:tcBorders>
              <w:bottom w:val="double" w:sz="4" w:space="0" w:color="auto"/>
            </w:tcBorders>
          </w:tcPr>
          <w:p w:rsidR="006D3283" w:rsidRPr="00296A10" w:rsidRDefault="00296A10" w:rsidP="00296A10">
            <w:pPr>
              <w:pStyle w:val="Style89"/>
              <w:widowControl/>
              <w:rPr>
                <w:rStyle w:val="FontStyle162"/>
                <w:rFonts w:ascii="Arial" w:hAnsi="Arial" w:cs="Arial"/>
                <w:sz w:val="24"/>
                <w:szCs w:val="24"/>
                <w:lang w:eastAsia="en-US"/>
              </w:rPr>
            </w:pPr>
            <w:r>
              <w:rPr>
                <w:rStyle w:val="FontStyle162"/>
                <w:rFonts w:ascii="Arial" w:hAnsi="Arial" w:cs="Arial"/>
                <w:sz w:val="24"/>
                <w:szCs w:val="24"/>
                <w:lang w:eastAsia="en-US"/>
              </w:rPr>
              <w:t>Обозначения</w:t>
            </w:r>
          </w:p>
        </w:tc>
        <w:tc>
          <w:tcPr>
            <w:tcW w:w="6648" w:type="dxa"/>
            <w:tcBorders>
              <w:bottom w:val="double" w:sz="4" w:space="0" w:color="auto"/>
            </w:tcBorders>
          </w:tcPr>
          <w:p w:rsidR="006D3283" w:rsidRPr="00664A72" w:rsidRDefault="006B09CD" w:rsidP="00296A10">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Определение</w:t>
            </w:r>
          </w:p>
        </w:tc>
        <w:tc>
          <w:tcPr>
            <w:tcW w:w="1646" w:type="dxa"/>
            <w:tcBorders>
              <w:bottom w:val="double" w:sz="4" w:space="0" w:color="auto"/>
            </w:tcBorders>
          </w:tcPr>
          <w:p w:rsidR="006D3283" w:rsidRPr="00664A72" w:rsidRDefault="006B09CD" w:rsidP="00296A10">
            <w:pPr>
              <w:pStyle w:val="Style89"/>
              <w:widowControl/>
              <w:ind w:hanging="13"/>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Измерение</w:t>
            </w:r>
          </w:p>
        </w:tc>
      </w:tr>
      <w:tr w:rsidR="006D3283" w:rsidRPr="00664A72" w:rsidTr="00296A10">
        <w:trPr>
          <w:trHeight w:val="461"/>
          <w:jc w:val="center"/>
        </w:trPr>
        <w:tc>
          <w:tcPr>
            <w:tcW w:w="1464" w:type="dxa"/>
            <w:tcBorders>
              <w:top w:val="double" w:sz="4" w:space="0" w:color="auto"/>
            </w:tcBorders>
          </w:tcPr>
          <w:p w:rsidR="006D3283" w:rsidRPr="00664A72" w:rsidRDefault="006D3283"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A</w:t>
            </w:r>
          </w:p>
        </w:tc>
        <w:tc>
          <w:tcPr>
            <w:tcW w:w="6648" w:type="dxa"/>
            <w:tcBorders>
              <w:top w:val="double" w:sz="4" w:space="0" w:color="auto"/>
            </w:tcBorders>
          </w:tcPr>
          <w:p w:rsidR="006D3283" w:rsidRPr="00664A72" w:rsidRDefault="006B09CD"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Площадь измерительной плоскости</w:t>
            </w:r>
          </w:p>
        </w:tc>
        <w:tc>
          <w:tcPr>
            <w:tcW w:w="1646" w:type="dxa"/>
            <w:tcBorders>
              <w:top w:val="double" w:sz="4" w:space="0" w:color="auto"/>
            </w:tcBorders>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м</w:t>
            </w:r>
            <w:r w:rsidR="006D3283" w:rsidRPr="00664A72">
              <w:rPr>
                <w:rStyle w:val="FontStyle159"/>
                <w:rFonts w:ascii="Arial" w:hAnsi="Arial" w:cs="Arial"/>
                <w:sz w:val="24"/>
                <w:szCs w:val="24"/>
                <w:vertAlign w:val="superscript"/>
                <w:lang w:val="en-US" w:eastAsia="en-US"/>
              </w:rPr>
              <w:t>2</w:t>
            </w:r>
          </w:p>
        </w:tc>
      </w:tr>
      <w:tr w:rsidR="006D3283" w:rsidRPr="00664A72" w:rsidTr="002E2E30">
        <w:trPr>
          <w:trHeight w:val="648"/>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16726D40" wp14:editId="3ED5EA52">
                  <wp:extent cx="447675" cy="266700"/>
                  <wp:effectExtent l="19050" t="0" r="9525"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447675" cy="266700"/>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Средняя концентрация легковоспламеняющихся растворителей (в воздухе) в распылительной камере</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006D3283" w:rsidRPr="00664A72">
              <w:rPr>
                <w:rStyle w:val="FontStyle159"/>
                <w:rFonts w:ascii="Arial" w:hAnsi="Arial" w:cs="Arial"/>
                <w:sz w:val="24"/>
                <w:szCs w:val="24"/>
                <w:vertAlign w:val="superscript"/>
                <w:lang w:val="en-US" w:eastAsia="en-US"/>
              </w:rPr>
              <w:t>3</w:t>
            </w:r>
          </w:p>
        </w:tc>
      </w:tr>
      <w:tr w:rsidR="006D3283" w:rsidRPr="00664A72" w:rsidTr="002E2E30">
        <w:trPr>
          <w:trHeight w:val="643"/>
          <w:jc w:val="center"/>
        </w:trPr>
        <w:tc>
          <w:tcPr>
            <w:tcW w:w="1464" w:type="dxa"/>
          </w:tcPr>
          <w:p w:rsidR="006D3283" w:rsidRPr="00664A72" w:rsidRDefault="00E34581" w:rsidP="00296A10">
            <w:pPr>
              <w:pStyle w:val="Style96"/>
              <w:widowControl/>
              <w:rPr>
                <w:rStyle w:val="FontStyle156"/>
                <w:rFonts w:ascii="Arial" w:hAnsi="Arial" w:cs="Arial"/>
                <w:sz w:val="24"/>
                <w:szCs w:val="24"/>
                <w:vertAlign w:val="subscript"/>
                <w:lang w:val="en-US" w:eastAsia="en-US"/>
              </w:rPr>
            </w:pPr>
            <w:r w:rsidRPr="00664A72">
              <w:rPr>
                <w:rFonts w:ascii="Arial" w:hAnsi="Arial" w:cs="Arial"/>
                <w:i/>
                <w:iCs/>
                <w:noProof/>
                <w:color w:val="000000"/>
              </w:rPr>
              <w:drawing>
                <wp:inline distT="0" distB="0" distL="0" distR="0" wp14:anchorId="2F8B1CDD" wp14:editId="06DF124C">
                  <wp:extent cx="523875" cy="295275"/>
                  <wp:effectExtent l="19050" t="0" r="9525"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srcRect/>
                          <a:stretch>
                            <a:fillRect/>
                          </a:stretch>
                        </pic:blipFill>
                        <pic:spPr bwMode="auto">
                          <a:xfrm>
                            <a:off x="0" y="0"/>
                            <a:ext cx="523875" cy="295275"/>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Средняя концентрация легковоспламеняющегося порошка покрытия (в воздухе) в распылительной камере</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653"/>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36CD9014" wp14:editId="071D1806">
                  <wp:extent cx="447675" cy="276225"/>
                  <wp:effectExtent l="19050" t="0" r="9525"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447675" cy="276225"/>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Средняя концентрация легковоспламеняющегося порошка покрытия за фильтрующей средой</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мг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653"/>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022F5FF9" wp14:editId="6E817300">
                  <wp:extent cx="714375" cy="285750"/>
                  <wp:effectExtent l="19050" t="0" r="952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a:stretch>
                            <a:fillRect/>
                          </a:stretch>
                        </pic:blipFill>
                        <pic:spPr bwMode="auto">
                          <a:xfrm>
                            <a:off x="0" y="0"/>
                            <a:ext cx="714375" cy="285750"/>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Средняя концентрация легковоспламеняющихся растворителей (в воздухе) в распылительной камере в процентах от </w:t>
            </w:r>
            <w:r w:rsidRPr="00664A72">
              <w:rPr>
                <w:rStyle w:val="FontStyle162"/>
                <w:rFonts w:ascii="Arial" w:hAnsi="Arial" w:cs="Arial"/>
                <w:sz w:val="24"/>
                <w:szCs w:val="24"/>
                <w:lang w:val="en-US" w:eastAsia="en-US"/>
              </w:rPr>
              <w:t>LEL</w:t>
            </w:r>
          </w:p>
        </w:tc>
        <w:tc>
          <w:tcPr>
            <w:tcW w:w="1646" w:type="dxa"/>
          </w:tcPr>
          <w:p w:rsidR="006D3283" w:rsidRPr="00664A72" w:rsidRDefault="006D3283" w:rsidP="00296A10">
            <w:pPr>
              <w:pStyle w:val="Style8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643"/>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7725B2E5" wp14:editId="7C4D01AF">
                  <wp:extent cx="752475" cy="266700"/>
                  <wp:effectExtent l="19050" t="0" r="9525" b="0"/>
                  <wp:docPr id="1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srcRect/>
                          <a:stretch>
                            <a:fillRect/>
                          </a:stretch>
                        </pic:blipFill>
                        <pic:spPr bwMode="auto">
                          <a:xfrm>
                            <a:off x="0" y="0"/>
                            <a:ext cx="752475" cy="266700"/>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Средняя концентрация легковоспламеняющегося порошка покрытия (в воздухе) в распылительной камере в процентах от </w:t>
            </w:r>
            <w:r w:rsidRPr="00664A72">
              <w:rPr>
                <w:rStyle w:val="FontStyle162"/>
                <w:rFonts w:ascii="Arial" w:hAnsi="Arial" w:cs="Arial"/>
                <w:sz w:val="24"/>
                <w:szCs w:val="24"/>
                <w:lang w:val="en-US" w:eastAsia="en-US"/>
              </w:rPr>
              <w:t>LEL</w:t>
            </w:r>
          </w:p>
        </w:tc>
        <w:tc>
          <w:tcPr>
            <w:tcW w:w="1646" w:type="dxa"/>
          </w:tcPr>
          <w:p w:rsidR="006D3283" w:rsidRPr="00664A72" w:rsidRDefault="006D3283" w:rsidP="00296A10">
            <w:pPr>
              <w:pStyle w:val="Style8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648"/>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31469893" wp14:editId="7C581EEF">
                  <wp:extent cx="676275" cy="314325"/>
                  <wp:effectExtent l="19050" t="0" r="9525"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676275" cy="314325"/>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Максимальная средняя концентрация (расчетное значение) в процентах от </w:t>
            </w:r>
            <w:r w:rsidRPr="00664A72">
              <w:rPr>
                <w:rStyle w:val="FontStyle162"/>
                <w:rFonts w:ascii="Arial" w:hAnsi="Arial" w:cs="Arial"/>
                <w:sz w:val="24"/>
                <w:szCs w:val="24"/>
                <w:lang w:val="en-US" w:eastAsia="en-US"/>
              </w:rPr>
              <w:t>LEL</w:t>
            </w:r>
          </w:p>
        </w:tc>
        <w:tc>
          <w:tcPr>
            <w:tcW w:w="1646" w:type="dxa"/>
          </w:tcPr>
          <w:p w:rsidR="006D3283" w:rsidRPr="00664A72" w:rsidRDefault="006D3283" w:rsidP="00296A10">
            <w:pPr>
              <w:pStyle w:val="Style8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490"/>
          <w:jc w:val="center"/>
        </w:trPr>
        <w:tc>
          <w:tcPr>
            <w:tcW w:w="1464" w:type="dxa"/>
          </w:tcPr>
          <w:p w:rsidR="006D3283" w:rsidRPr="00664A72" w:rsidRDefault="006D3283"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C</w:t>
            </w:r>
            <w:r w:rsidR="002E2E30" w:rsidRPr="00664A72">
              <w:rPr>
                <w:rStyle w:val="FontStyle159"/>
                <w:rFonts w:ascii="Arial" w:hAnsi="Arial" w:cs="Arial"/>
                <w:sz w:val="24"/>
                <w:szCs w:val="24"/>
                <w:vertAlign w:val="subscript"/>
                <w:lang w:val="en-US" w:eastAsia="en-US"/>
              </w:rPr>
              <w:t>LV</w:t>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Предельное значение воздействия опасного вещества</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509"/>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5BA7A75D" wp14:editId="49CC9465">
                  <wp:extent cx="447675" cy="238125"/>
                  <wp:effectExtent l="19050" t="0" r="9525"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srcRect/>
                          <a:stretch>
                            <a:fillRect/>
                          </a:stretch>
                        </pic:blipFill>
                        <pic:spPr bwMode="auto">
                          <a:xfrm>
                            <a:off x="0" y="0"/>
                            <a:ext cx="447675" cy="238125"/>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Максимальная средняя концентрация (расчетное значение)</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648"/>
          <w:jc w:val="center"/>
        </w:trPr>
        <w:tc>
          <w:tcPr>
            <w:tcW w:w="1464" w:type="dxa"/>
          </w:tcPr>
          <w:p w:rsidR="006D3283" w:rsidRPr="00664A72" w:rsidRDefault="00E34581" w:rsidP="00296A10">
            <w:pPr>
              <w:pStyle w:val="Style96"/>
              <w:widowControl/>
              <w:rPr>
                <w:rStyle w:val="FontStyle121"/>
                <w:rFonts w:ascii="Arial" w:hAnsi="Arial" w:cs="Arial"/>
                <w:sz w:val="24"/>
                <w:szCs w:val="24"/>
                <w:lang w:val="en-US" w:eastAsia="en-US"/>
              </w:rPr>
            </w:pPr>
            <w:r w:rsidRPr="00664A72">
              <w:rPr>
                <w:rFonts w:ascii="Arial" w:hAnsi="Arial" w:cs="Arial"/>
                <w:i/>
                <w:iCs/>
                <w:noProof/>
                <w:color w:val="000000"/>
              </w:rPr>
              <w:drawing>
                <wp:inline distT="0" distB="0" distL="0" distR="0" wp14:anchorId="4865B8F6" wp14:editId="0175A025">
                  <wp:extent cx="485775" cy="314325"/>
                  <wp:effectExtent l="19050" t="0" r="9525" b="0"/>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srcRect/>
                          <a:stretch>
                            <a:fillRect/>
                          </a:stretch>
                        </pic:blipFill>
                        <pic:spPr bwMode="auto">
                          <a:xfrm>
                            <a:off x="0" y="0"/>
                            <a:ext cx="485775" cy="314325"/>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Средняя концентрация опасного материала в распылительной камере в момент времени </w:t>
            </w:r>
            <w:r w:rsidRPr="00664A72">
              <w:rPr>
                <w:rStyle w:val="FontStyle162"/>
                <w:rFonts w:ascii="Arial" w:hAnsi="Arial" w:cs="Arial"/>
                <w:sz w:val="24"/>
                <w:szCs w:val="24"/>
                <w:lang w:val="en-US" w:eastAsia="en-US"/>
              </w:rPr>
              <w:t>t</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643"/>
          <w:jc w:val="center"/>
        </w:trPr>
        <w:tc>
          <w:tcPr>
            <w:tcW w:w="1464" w:type="dxa"/>
          </w:tcPr>
          <w:p w:rsidR="006D3283" w:rsidRPr="00664A72" w:rsidRDefault="00E34581" w:rsidP="00296A10">
            <w:pPr>
              <w:pStyle w:val="Style91"/>
              <w:widowControl/>
              <w:rPr>
                <w:rStyle w:val="FontStyle154"/>
                <w:rFonts w:ascii="Arial" w:hAnsi="Arial" w:cs="Arial"/>
                <w:sz w:val="24"/>
                <w:szCs w:val="24"/>
                <w:lang w:val="en-US" w:eastAsia="en-US"/>
              </w:rPr>
            </w:pPr>
            <w:r w:rsidRPr="00664A72">
              <w:rPr>
                <w:rFonts w:ascii="Arial" w:hAnsi="Arial" w:cs="Arial"/>
                <w:i/>
                <w:iCs/>
                <w:smallCaps/>
                <w:noProof/>
                <w:color w:val="000000"/>
              </w:rPr>
              <w:drawing>
                <wp:inline distT="0" distB="0" distL="0" distR="0" wp14:anchorId="188D58B3" wp14:editId="019099C8">
                  <wp:extent cx="523875" cy="276225"/>
                  <wp:effectExtent l="19050" t="0" r="9525"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a:stretch>
                            <a:fillRect/>
                          </a:stretch>
                        </pic:blipFill>
                        <pic:spPr bwMode="auto">
                          <a:xfrm>
                            <a:off x="0" y="0"/>
                            <a:ext cx="523875" cy="276225"/>
                          </a:xfrm>
                          <a:prstGeom prst="rect">
                            <a:avLst/>
                          </a:prstGeom>
                          <a:noFill/>
                          <a:ln w="9525">
                            <a:noFill/>
                            <a:miter lim="800000"/>
                            <a:headEnd/>
                            <a:tailEnd/>
                          </a:ln>
                        </pic:spPr>
                      </pic:pic>
                    </a:graphicData>
                  </a:graphic>
                </wp:inline>
              </w:drawing>
            </w:r>
          </w:p>
        </w:tc>
        <w:tc>
          <w:tcPr>
            <w:tcW w:w="6648" w:type="dxa"/>
          </w:tcPr>
          <w:p w:rsidR="006D3283" w:rsidRPr="00664A72" w:rsidRDefault="002E2E30"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Средняя концентрация опасного материала в распылительной камере при остановке процесса распыления</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768"/>
          <w:jc w:val="center"/>
        </w:trPr>
        <w:tc>
          <w:tcPr>
            <w:tcW w:w="1464" w:type="dxa"/>
          </w:tcPr>
          <w:p w:rsidR="006D3283" w:rsidRPr="00664A72" w:rsidRDefault="00E34581" w:rsidP="00296A10">
            <w:pPr>
              <w:pStyle w:val="Style93"/>
              <w:widowControl/>
              <w:rPr>
                <w:rStyle w:val="FontStyle121"/>
                <w:rFonts w:ascii="Arial" w:hAnsi="Arial" w:cs="Arial"/>
                <w:sz w:val="24"/>
                <w:szCs w:val="24"/>
                <w:lang w:val="en-US" w:eastAsia="en-US"/>
              </w:rPr>
            </w:pPr>
            <w:r w:rsidRPr="00664A72">
              <w:rPr>
                <w:rFonts w:ascii="Arial" w:hAnsi="Arial" w:cs="Arial"/>
                <w:i/>
                <w:iCs/>
                <w:noProof/>
                <w:color w:val="000000"/>
                <w:vertAlign w:val="superscript"/>
              </w:rPr>
              <w:drawing>
                <wp:inline distT="0" distB="0" distL="0" distR="0" wp14:anchorId="236848F7" wp14:editId="72C3E982">
                  <wp:extent cx="485775" cy="285750"/>
                  <wp:effectExtent l="19050" t="0" r="9525" b="0"/>
                  <wp:docPr id="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c>
          <w:tcPr>
            <w:tcW w:w="6648" w:type="dxa"/>
          </w:tcPr>
          <w:p w:rsidR="006D3283" w:rsidRPr="00664A72" w:rsidRDefault="00D30851"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Средняя концентрация опасного материала в распылительной камере после окончания времени продувки </w:t>
            </w:r>
            <w:r w:rsidRPr="00664A72">
              <w:rPr>
                <w:rStyle w:val="FontStyle162"/>
                <w:rFonts w:ascii="Arial" w:hAnsi="Arial" w:cs="Arial"/>
                <w:i/>
                <w:sz w:val="24"/>
                <w:szCs w:val="24"/>
                <w:lang w:val="en-US" w:eastAsia="en-US"/>
              </w:rPr>
              <w:t>t</w:t>
            </w:r>
            <w:r w:rsidRPr="00664A72">
              <w:rPr>
                <w:rStyle w:val="FontStyle162"/>
                <w:rFonts w:ascii="Arial" w:hAnsi="Arial" w:cs="Arial"/>
                <w:i/>
                <w:sz w:val="24"/>
                <w:szCs w:val="24"/>
                <w:vertAlign w:val="subscript"/>
                <w:lang w:val="en-US" w:eastAsia="en-US"/>
              </w:rPr>
              <w:t>p</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538"/>
          <w:jc w:val="center"/>
        </w:trPr>
        <w:tc>
          <w:tcPr>
            <w:tcW w:w="1464" w:type="dxa"/>
          </w:tcPr>
          <w:p w:rsidR="006D3283" w:rsidRPr="00664A72" w:rsidRDefault="00E34581" w:rsidP="00296A10">
            <w:pPr>
              <w:pStyle w:val="Style96"/>
              <w:widowControl/>
              <w:rPr>
                <w:rStyle w:val="FontStyle156"/>
                <w:rFonts w:ascii="Arial" w:hAnsi="Arial" w:cs="Arial"/>
                <w:sz w:val="24"/>
                <w:szCs w:val="24"/>
                <w:lang w:val="en-US" w:eastAsia="en-US"/>
              </w:rPr>
            </w:pPr>
            <w:r w:rsidRPr="00664A72">
              <w:rPr>
                <w:rFonts w:ascii="Arial" w:hAnsi="Arial" w:cs="Arial"/>
                <w:i/>
                <w:iCs/>
                <w:noProof/>
                <w:color w:val="000000"/>
              </w:rPr>
              <w:drawing>
                <wp:inline distT="0" distB="0" distL="0" distR="0" wp14:anchorId="60E20FA5" wp14:editId="5B7F0AAD">
                  <wp:extent cx="447675" cy="285750"/>
                  <wp:effectExtent l="19050" t="0" r="9525" b="0"/>
                  <wp:docPr id="2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srcRect/>
                          <a:stretch>
                            <a:fillRect/>
                          </a:stretch>
                        </pic:blipFill>
                        <pic:spPr bwMode="auto">
                          <a:xfrm>
                            <a:off x="0" y="0"/>
                            <a:ext cx="447675" cy="285750"/>
                          </a:xfrm>
                          <a:prstGeom prst="rect">
                            <a:avLst/>
                          </a:prstGeom>
                          <a:noFill/>
                          <a:ln w="9525">
                            <a:noFill/>
                            <a:miter lim="800000"/>
                            <a:headEnd/>
                            <a:tailEnd/>
                          </a:ln>
                        </pic:spPr>
                      </pic:pic>
                    </a:graphicData>
                  </a:graphic>
                </wp:inline>
              </w:drawing>
            </w:r>
          </w:p>
        </w:tc>
        <w:tc>
          <w:tcPr>
            <w:tcW w:w="6648" w:type="dxa"/>
          </w:tcPr>
          <w:p w:rsidR="006D3283" w:rsidRPr="00664A72" w:rsidRDefault="00D30851"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Среднее проникновение фильтрующей среды (сертификат поставщика)</w:t>
            </w:r>
          </w:p>
        </w:tc>
        <w:tc>
          <w:tcPr>
            <w:tcW w:w="1646" w:type="dxa"/>
          </w:tcPr>
          <w:p w:rsidR="006D3283" w:rsidRPr="00664A72" w:rsidRDefault="006D3283" w:rsidP="00296A10">
            <w:pPr>
              <w:pStyle w:val="Style8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672"/>
          <w:jc w:val="center"/>
        </w:trPr>
        <w:tc>
          <w:tcPr>
            <w:tcW w:w="1464" w:type="dxa"/>
          </w:tcPr>
          <w:p w:rsidR="006D3283" w:rsidRPr="00664A72" w:rsidRDefault="002E2E30" w:rsidP="00296A10">
            <w:pPr>
              <w:pStyle w:val="Style48"/>
              <w:widowControl/>
              <w:rPr>
                <w:rFonts w:ascii="Arial" w:hAnsi="Arial" w:cs="Arial"/>
              </w:rPr>
            </w:pPr>
            <w:r w:rsidRPr="00664A72">
              <w:rPr>
                <w:rStyle w:val="FontStyle159"/>
                <w:rFonts w:ascii="Arial" w:hAnsi="Arial" w:cs="Arial"/>
                <w:sz w:val="24"/>
                <w:szCs w:val="24"/>
                <w:lang w:val="en-US" w:eastAsia="en-US"/>
              </w:rPr>
              <w:t>e</w:t>
            </w:r>
            <w:r w:rsidRPr="00664A72">
              <w:rPr>
                <w:rStyle w:val="FontStyle156"/>
                <w:rFonts w:ascii="Arial" w:hAnsi="Arial" w:cs="Arial"/>
                <w:sz w:val="24"/>
                <w:szCs w:val="24"/>
                <w:vertAlign w:val="subscript"/>
                <w:lang w:val="en-US" w:eastAsia="en-US"/>
              </w:rPr>
              <w:t>S</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Эффективность рекуперации предварительного разделителя, указанная производителем (например, для циклона обычно составляет от 90 % до 95 %)</w:t>
            </w:r>
          </w:p>
        </w:tc>
        <w:tc>
          <w:tcPr>
            <w:tcW w:w="1646" w:type="dxa"/>
          </w:tcPr>
          <w:p w:rsidR="006D3283" w:rsidRPr="00664A72" w:rsidRDefault="006D3283"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96A10">
        <w:trPr>
          <w:trHeight w:val="354"/>
          <w:jc w:val="center"/>
        </w:trPr>
        <w:tc>
          <w:tcPr>
            <w:tcW w:w="1464" w:type="dxa"/>
            <w:vAlign w:val="bottom"/>
          </w:tcPr>
          <w:p w:rsidR="006D3283" w:rsidRPr="00664A72" w:rsidRDefault="006D3283" w:rsidP="00296A10">
            <w:pPr>
              <w:pStyle w:val="Style90"/>
              <w:widowControl/>
              <w:rPr>
                <w:rStyle w:val="FontStyle156"/>
                <w:rFonts w:ascii="Arial" w:hAnsi="Arial" w:cs="Arial"/>
                <w:sz w:val="24"/>
                <w:szCs w:val="24"/>
                <w:lang w:val="en-US" w:eastAsia="en-US"/>
              </w:rPr>
            </w:pPr>
            <w:r w:rsidRPr="00664A72">
              <w:rPr>
                <w:rStyle w:val="FontStyle156"/>
                <w:rFonts w:ascii="Arial" w:hAnsi="Arial" w:cs="Arial"/>
                <w:sz w:val="24"/>
                <w:szCs w:val="24"/>
                <w:lang w:val="en-US" w:eastAsia="en-US"/>
              </w:rPr>
              <w:t>e</w:t>
            </w:r>
            <w:r w:rsidRPr="00664A72">
              <w:rPr>
                <w:rStyle w:val="FontStyle156"/>
                <w:rFonts w:ascii="Arial" w:hAnsi="Arial" w:cs="Arial"/>
                <w:sz w:val="24"/>
                <w:szCs w:val="24"/>
                <w:vertAlign w:val="subscript"/>
                <w:lang w:val="en-US" w:eastAsia="en-US"/>
              </w:rPr>
              <w:t>t</w:t>
            </w:r>
          </w:p>
        </w:tc>
        <w:tc>
          <w:tcPr>
            <w:tcW w:w="6648" w:type="dxa"/>
            <w:vAlign w:val="bottom"/>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Эффективность переноса процесса порошковой окраски</w:t>
            </w:r>
          </w:p>
        </w:tc>
        <w:tc>
          <w:tcPr>
            <w:tcW w:w="1646" w:type="dxa"/>
            <w:vAlign w:val="bottom"/>
          </w:tcPr>
          <w:p w:rsidR="006D3283" w:rsidRPr="00664A72" w:rsidRDefault="006D3283"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648"/>
          <w:jc w:val="center"/>
        </w:trPr>
        <w:tc>
          <w:tcPr>
            <w:tcW w:w="1464" w:type="dxa"/>
          </w:tcPr>
          <w:p w:rsidR="006D3283" w:rsidRPr="00664A72" w:rsidRDefault="002E2E30" w:rsidP="00296A10">
            <w:pPr>
              <w:pStyle w:val="Style48"/>
              <w:widowControl/>
              <w:rPr>
                <w:rFonts w:ascii="Arial" w:hAnsi="Arial" w:cs="Arial"/>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val="en-US" w:eastAsia="en-US"/>
              </w:rPr>
              <w:t>1</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Массовый процент содержания легковоспламеняющихся растворителей в жидком органическом материале покрытия в условиях распыления</w:t>
            </w:r>
          </w:p>
        </w:tc>
        <w:tc>
          <w:tcPr>
            <w:tcW w:w="1646" w:type="dxa"/>
          </w:tcPr>
          <w:p w:rsidR="006D3283" w:rsidRPr="00664A72" w:rsidRDefault="006D3283"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bl>
    <w:p w:rsidR="00296A10" w:rsidRDefault="00296A10">
      <w:r>
        <w:br w:type="page"/>
      </w:r>
    </w:p>
    <w:p w:rsidR="00296A10" w:rsidRPr="00296A10" w:rsidRDefault="00296A10" w:rsidP="00296A10">
      <w:pPr>
        <w:jc w:val="center"/>
        <w:rPr>
          <w:rFonts w:ascii="Arial" w:hAnsi="Arial" w:cs="Arial"/>
          <w:i/>
        </w:rPr>
      </w:pPr>
      <w:r w:rsidRPr="00296A10">
        <w:rPr>
          <w:rFonts w:ascii="Arial" w:hAnsi="Arial" w:cs="Arial"/>
          <w:i/>
        </w:rPr>
        <w:t>Продолжение таблицы 1</w:t>
      </w:r>
    </w:p>
    <w:p w:rsidR="00296A10" w:rsidRDefault="00296A10"/>
    <w:tbl>
      <w:tblPr>
        <w:tblW w:w="975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464"/>
        <w:gridCol w:w="6648"/>
        <w:gridCol w:w="1646"/>
      </w:tblGrid>
      <w:tr w:rsidR="00296A10" w:rsidRPr="00296A10" w:rsidTr="00296A10">
        <w:trPr>
          <w:trHeight w:val="643"/>
          <w:jc w:val="center"/>
        </w:trPr>
        <w:tc>
          <w:tcPr>
            <w:tcW w:w="1464" w:type="dxa"/>
            <w:tcBorders>
              <w:top w:val="single" w:sz="4" w:space="0" w:color="auto"/>
              <w:left w:val="single" w:sz="4" w:space="0" w:color="auto"/>
              <w:bottom w:val="double" w:sz="4" w:space="0" w:color="auto"/>
              <w:right w:val="single" w:sz="6" w:space="0" w:color="auto"/>
            </w:tcBorders>
          </w:tcPr>
          <w:p w:rsidR="00296A10" w:rsidRPr="00296A10" w:rsidRDefault="00296A10" w:rsidP="00296A10">
            <w:pPr>
              <w:pStyle w:val="Style96"/>
              <w:jc w:val="center"/>
              <w:rPr>
                <w:rStyle w:val="FontStyle162"/>
                <w:rFonts w:ascii="Arial" w:hAnsi="Arial" w:cs="Arial"/>
                <w:iCs/>
                <w:sz w:val="24"/>
                <w:szCs w:val="24"/>
                <w:lang w:val="en-US" w:eastAsia="en-US"/>
              </w:rPr>
            </w:pPr>
            <w:r w:rsidRPr="00296A10">
              <w:rPr>
                <w:rStyle w:val="FontStyle162"/>
                <w:rFonts w:ascii="Arial" w:hAnsi="Arial" w:cs="Arial"/>
                <w:iCs/>
                <w:sz w:val="24"/>
                <w:szCs w:val="24"/>
                <w:lang w:val="en-US" w:eastAsia="en-US"/>
              </w:rPr>
              <w:t>Обозначения</w:t>
            </w:r>
          </w:p>
        </w:tc>
        <w:tc>
          <w:tcPr>
            <w:tcW w:w="6648" w:type="dxa"/>
            <w:tcBorders>
              <w:top w:val="single" w:sz="4" w:space="0" w:color="auto"/>
              <w:left w:val="single" w:sz="6" w:space="0" w:color="auto"/>
              <w:bottom w:val="double" w:sz="4" w:space="0" w:color="auto"/>
              <w:right w:val="single" w:sz="6" w:space="0" w:color="auto"/>
            </w:tcBorders>
          </w:tcPr>
          <w:p w:rsidR="00296A10" w:rsidRPr="00296A10" w:rsidRDefault="00296A10" w:rsidP="00296A10">
            <w:pPr>
              <w:pStyle w:val="Style99"/>
              <w:jc w:val="center"/>
              <w:rPr>
                <w:rStyle w:val="FontStyle162"/>
                <w:rFonts w:ascii="Arial" w:hAnsi="Arial" w:cs="Arial"/>
                <w:sz w:val="24"/>
                <w:szCs w:val="24"/>
                <w:lang w:eastAsia="en-US"/>
              </w:rPr>
            </w:pPr>
            <w:r w:rsidRPr="00296A10">
              <w:rPr>
                <w:rStyle w:val="FontStyle162"/>
                <w:rFonts w:ascii="Arial" w:hAnsi="Arial" w:cs="Arial"/>
                <w:sz w:val="24"/>
                <w:szCs w:val="24"/>
                <w:lang w:eastAsia="en-US"/>
              </w:rPr>
              <w:t>Определение</w:t>
            </w:r>
          </w:p>
        </w:tc>
        <w:tc>
          <w:tcPr>
            <w:tcW w:w="1646" w:type="dxa"/>
            <w:tcBorders>
              <w:top w:val="single" w:sz="4" w:space="0" w:color="auto"/>
              <w:left w:val="single" w:sz="6" w:space="0" w:color="auto"/>
              <w:bottom w:val="double" w:sz="4" w:space="0" w:color="auto"/>
              <w:right w:val="single" w:sz="4" w:space="0" w:color="auto"/>
            </w:tcBorders>
          </w:tcPr>
          <w:p w:rsidR="00296A10" w:rsidRPr="00296A10" w:rsidRDefault="00296A10" w:rsidP="00296A10">
            <w:pPr>
              <w:pStyle w:val="Style99"/>
              <w:rPr>
                <w:rStyle w:val="FontStyle162"/>
                <w:rFonts w:ascii="Arial" w:hAnsi="Arial" w:cs="Arial"/>
                <w:sz w:val="24"/>
                <w:szCs w:val="24"/>
                <w:lang w:val="en-US" w:eastAsia="en-US"/>
              </w:rPr>
            </w:pPr>
            <w:r w:rsidRPr="00296A10">
              <w:rPr>
                <w:rStyle w:val="FontStyle162"/>
                <w:rFonts w:ascii="Arial" w:hAnsi="Arial" w:cs="Arial"/>
                <w:sz w:val="24"/>
                <w:szCs w:val="24"/>
                <w:lang w:val="en-US" w:eastAsia="en-US"/>
              </w:rPr>
              <w:t>Измерение</w:t>
            </w:r>
          </w:p>
        </w:tc>
      </w:tr>
      <w:tr w:rsidR="006D3283" w:rsidRPr="00664A72" w:rsidTr="00296A10">
        <w:trPr>
          <w:trHeight w:val="643"/>
          <w:jc w:val="center"/>
        </w:trPr>
        <w:tc>
          <w:tcPr>
            <w:tcW w:w="1464" w:type="dxa"/>
            <w:tcBorders>
              <w:top w:val="double" w:sz="4" w:space="0" w:color="auto"/>
            </w:tcBorders>
          </w:tcPr>
          <w:p w:rsidR="006D3283" w:rsidRPr="00664A72" w:rsidRDefault="006D3283" w:rsidP="00296A10">
            <w:pPr>
              <w:pStyle w:val="Style96"/>
              <w:widowControl/>
              <w:rPr>
                <w:rStyle w:val="FontStyle159"/>
                <w:rFonts w:ascii="Arial" w:hAnsi="Arial" w:cs="Arial"/>
                <w:sz w:val="24"/>
                <w:szCs w:val="24"/>
                <w:vertAlign w:val="subscript"/>
                <w:lang w:val="en-US" w:eastAsia="en-US"/>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val="en-US" w:eastAsia="en-US"/>
              </w:rPr>
              <w:t>2</w:t>
            </w:r>
          </w:p>
        </w:tc>
        <w:tc>
          <w:tcPr>
            <w:tcW w:w="6648" w:type="dxa"/>
            <w:tcBorders>
              <w:top w:val="double" w:sz="4" w:space="0" w:color="auto"/>
            </w:tcBorders>
          </w:tcPr>
          <w:p w:rsidR="006D3283" w:rsidRPr="00664A72" w:rsidRDefault="00D30851" w:rsidP="00296A10">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eastAsia="en-US"/>
              </w:rPr>
              <w:t xml:space="preserve">Предполагаемый процент легковоспламеняющихся растворителей, испарившихся внутри распылительной камеры. </w:t>
            </w:r>
            <w:r w:rsidRPr="00664A72">
              <w:rPr>
                <w:rStyle w:val="FontStyle162"/>
                <w:rFonts w:ascii="Arial" w:hAnsi="Arial" w:cs="Arial"/>
                <w:sz w:val="24"/>
                <w:szCs w:val="24"/>
                <w:lang w:val="en-US" w:eastAsia="en-US"/>
              </w:rPr>
              <w:t>Для обычного распыления это значение составляет 80 %.</w:t>
            </w:r>
          </w:p>
        </w:tc>
        <w:tc>
          <w:tcPr>
            <w:tcW w:w="1646" w:type="dxa"/>
            <w:tcBorders>
              <w:top w:val="double" w:sz="4" w:space="0" w:color="auto"/>
            </w:tcBorders>
          </w:tcPr>
          <w:p w:rsidR="006D3283" w:rsidRPr="00664A72" w:rsidRDefault="006D3283"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1680"/>
          <w:jc w:val="center"/>
        </w:trPr>
        <w:tc>
          <w:tcPr>
            <w:tcW w:w="1464" w:type="dxa"/>
          </w:tcPr>
          <w:p w:rsidR="006D3283" w:rsidRPr="00664A72" w:rsidRDefault="006D3283" w:rsidP="00296A10">
            <w:pPr>
              <w:pStyle w:val="Style96"/>
              <w:widowControl/>
              <w:rPr>
                <w:rStyle w:val="FontStyle159"/>
                <w:rFonts w:ascii="Arial" w:hAnsi="Arial" w:cs="Arial"/>
                <w:sz w:val="24"/>
                <w:szCs w:val="24"/>
                <w:vertAlign w:val="subscript"/>
                <w:lang w:val="en-US" w:eastAsia="en-US"/>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val="en-US" w:eastAsia="en-US"/>
              </w:rPr>
              <w:t>3</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Коэффициент неоднородности, учитывающий неоднородность концентрации во всей распылительной камере и, в частности, высокую концентрацию между распылителем и обрабатываемой деталью и ее окрестностями. Диапазон составляет от 1 до 5. Для обычного распыления это значение равно 3. Для строго определенных (автоматических) процессов распыления может быть выбрано более низкое значение</w:t>
            </w:r>
          </w:p>
        </w:tc>
        <w:tc>
          <w:tcPr>
            <w:tcW w:w="1646" w:type="dxa"/>
          </w:tcPr>
          <w:p w:rsidR="006D3283" w:rsidRPr="00664A72" w:rsidRDefault="00136B0F" w:rsidP="00296A10">
            <w:pPr>
              <w:pStyle w:val="Style99"/>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безразмерный</w:t>
            </w:r>
          </w:p>
        </w:tc>
      </w:tr>
      <w:tr w:rsidR="006D3283" w:rsidRPr="00664A72" w:rsidTr="002E2E30">
        <w:trPr>
          <w:trHeight w:val="643"/>
          <w:jc w:val="center"/>
        </w:trPr>
        <w:tc>
          <w:tcPr>
            <w:tcW w:w="1464" w:type="dxa"/>
          </w:tcPr>
          <w:p w:rsidR="006D3283" w:rsidRPr="00664A72" w:rsidRDefault="002E2E30"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val="en-US" w:eastAsia="en-US"/>
              </w:rPr>
              <w:t>4</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Массовый процент содержания опасных веществ в жидком органическом материале покрытия в условиях распыления</w:t>
            </w:r>
          </w:p>
        </w:tc>
        <w:tc>
          <w:tcPr>
            <w:tcW w:w="1646" w:type="dxa"/>
          </w:tcPr>
          <w:p w:rsidR="006D3283" w:rsidRPr="00664A72" w:rsidRDefault="006D3283"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648"/>
          <w:jc w:val="center"/>
        </w:trPr>
        <w:tc>
          <w:tcPr>
            <w:tcW w:w="1464" w:type="dxa"/>
          </w:tcPr>
          <w:p w:rsidR="006D3283" w:rsidRPr="00664A72" w:rsidRDefault="002E2E30" w:rsidP="00296A10">
            <w:pPr>
              <w:pStyle w:val="Style48"/>
              <w:widowControl/>
              <w:rPr>
                <w:rFonts w:ascii="Arial" w:hAnsi="Arial" w:cs="Arial"/>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val="en-US" w:eastAsia="en-US"/>
              </w:rPr>
              <w:t>5</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Предполагаемый процент выброса опасных материалов внутри распылительной камеры</w:t>
            </w:r>
          </w:p>
        </w:tc>
        <w:tc>
          <w:tcPr>
            <w:tcW w:w="1646" w:type="dxa"/>
          </w:tcPr>
          <w:p w:rsidR="006D3283" w:rsidRPr="00664A72" w:rsidRDefault="006D3283"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2E2E30">
        <w:trPr>
          <w:trHeight w:val="408"/>
          <w:jc w:val="center"/>
        </w:trPr>
        <w:tc>
          <w:tcPr>
            <w:tcW w:w="1464" w:type="dxa"/>
          </w:tcPr>
          <w:p w:rsidR="006D3283" w:rsidRPr="00664A72" w:rsidRDefault="006D3283"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l</w:t>
            </w:r>
          </w:p>
        </w:tc>
        <w:tc>
          <w:tcPr>
            <w:tcW w:w="6648" w:type="dxa"/>
          </w:tcPr>
          <w:p w:rsidR="006D3283" w:rsidRPr="00664A72" w:rsidRDefault="00D30851" w:rsidP="00296A10">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Длина</w:t>
            </w:r>
          </w:p>
        </w:tc>
        <w:tc>
          <w:tcPr>
            <w:tcW w:w="1646" w:type="dxa"/>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eastAsia="en-US"/>
              </w:rPr>
              <w:t>м</w:t>
            </w:r>
          </w:p>
        </w:tc>
      </w:tr>
      <w:tr w:rsidR="006D3283" w:rsidRPr="00664A72" w:rsidTr="002E2E30">
        <w:trPr>
          <w:trHeight w:val="1421"/>
          <w:jc w:val="center"/>
        </w:trPr>
        <w:tc>
          <w:tcPr>
            <w:tcW w:w="1464" w:type="dxa"/>
          </w:tcPr>
          <w:p w:rsidR="006D3283" w:rsidRPr="00664A72" w:rsidRDefault="002E2E30" w:rsidP="00296A10">
            <w:pPr>
              <w:pStyle w:val="Style48"/>
              <w:widowControl/>
              <w:rPr>
                <w:rFonts w:ascii="Arial" w:hAnsi="Arial" w:cs="Arial"/>
              </w:rPr>
            </w:pPr>
            <w:r w:rsidRPr="00664A72">
              <w:rPr>
                <w:rFonts w:ascii="Arial" w:hAnsi="Arial" w:cs="Arial"/>
                <w:i/>
              </w:rPr>
              <w:t>LEL</w:t>
            </w:r>
            <w:r w:rsidRPr="00664A72">
              <w:rPr>
                <w:rFonts w:ascii="Arial" w:hAnsi="Arial" w:cs="Arial"/>
                <w:i/>
                <w:vertAlign w:val="subscript"/>
              </w:rPr>
              <w:t>Liquid</w:t>
            </w:r>
          </w:p>
        </w:tc>
        <w:tc>
          <w:tcPr>
            <w:tcW w:w="6648" w:type="dxa"/>
          </w:tcPr>
          <w:p w:rsidR="006D3283" w:rsidRPr="00664A72" w:rsidRDefault="00D30851" w:rsidP="00296A10">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eastAsia="en-US"/>
              </w:rPr>
              <w:t xml:space="preserve">Нижний предел взрыва смесей растворителей при 293 К. Если составные части смесей растворителей известны, но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смеси неизвестен, то следует использовать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компонента растворителя с наименьшим значением. </w:t>
            </w:r>
            <w:r w:rsidRPr="00664A72">
              <w:rPr>
                <w:rStyle w:val="FontStyle162"/>
                <w:rFonts w:ascii="Arial" w:hAnsi="Arial" w:cs="Arial"/>
                <w:sz w:val="24"/>
                <w:szCs w:val="24"/>
                <w:lang w:val="en-US" w:eastAsia="en-US"/>
              </w:rPr>
              <w:t>Если данные отсутствуют, то следует использовать значение 40 г/м</w:t>
            </w:r>
            <w:r w:rsidRPr="00664A72">
              <w:rPr>
                <w:rStyle w:val="FontStyle162"/>
                <w:rFonts w:ascii="Arial" w:hAnsi="Arial" w:cs="Arial"/>
                <w:sz w:val="24"/>
                <w:szCs w:val="24"/>
                <w:vertAlign w:val="superscript"/>
                <w:lang w:val="en-US" w:eastAsia="en-US"/>
              </w:rPr>
              <w:t>3</w:t>
            </w:r>
            <w:r w:rsidRPr="00664A72">
              <w:rPr>
                <w:rStyle w:val="FontStyle162"/>
                <w:rFonts w:ascii="Arial" w:hAnsi="Arial" w:cs="Arial"/>
                <w:sz w:val="24"/>
                <w:szCs w:val="24"/>
                <w:lang w:val="en-US" w:eastAsia="en-US"/>
              </w:rPr>
              <w:t>.</w:t>
            </w:r>
          </w:p>
        </w:tc>
        <w:tc>
          <w:tcPr>
            <w:tcW w:w="1646" w:type="dxa"/>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648"/>
          <w:jc w:val="center"/>
        </w:trPr>
        <w:tc>
          <w:tcPr>
            <w:tcW w:w="1464" w:type="dxa"/>
            <w:vAlign w:val="center"/>
          </w:tcPr>
          <w:p w:rsidR="006D3283" w:rsidRPr="00664A72" w:rsidRDefault="006D3283" w:rsidP="00296A10">
            <w:pPr>
              <w:pStyle w:val="Style90"/>
              <w:widowControl/>
              <w:rPr>
                <w:rStyle w:val="FontStyle156"/>
                <w:rFonts w:ascii="Arial" w:hAnsi="Arial" w:cs="Arial"/>
                <w:sz w:val="24"/>
                <w:szCs w:val="24"/>
                <w:lang w:val="en-US" w:eastAsia="en-US"/>
              </w:rPr>
            </w:pPr>
            <w:r w:rsidRPr="00664A72">
              <w:rPr>
                <w:rStyle w:val="FontStyle156"/>
                <w:rFonts w:ascii="Arial" w:hAnsi="Arial" w:cs="Arial"/>
                <w:sz w:val="24"/>
                <w:szCs w:val="24"/>
                <w:lang w:val="en-US" w:eastAsia="en-US"/>
              </w:rPr>
              <w:t>LEL</w:t>
            </w:r>
            <w:r w:rsidRPr="00664A72">
              <w:rPr>
                <w:rStyle w:val="FontStyle156"/>
                <w:rFonts w:ascii="Arial" w:hAnsi="Arial" w:cs="Arial"/>
                <w:sz w:val="24"/>
                <w:szCs w:val="24"/>
                <w:vertAlign w:val="subscript"/>
                <w:lang w:val="en-US" w:eastAsia="en-US"/>
              </w:rPr>
              <w:t>Powder</w:t>
            </w:r>
          </w:p>
        </w:tc>
        <w:tc>
          <w:tcPr>
            <w:tcW w:w="6648" w:type="dxa"/>
            <w:vAlign w:val="center"/>
          </w:tcPr>
          <w:p w:rsidR="006D3283" w:rsidRPr="00664A72" w:rsidRDefault="00D30851" w:rsidP="00296A10">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eastAsia="en-US"/>
              </w:rPr>
              <w:t xml:space="preserve">Нижний предел взрываемости порошковоздушной смеси горючего покрытия. </w:t>
            </w:r>
            <w:r w:rsidRPr="00664A72">
              <w:rPr>
                <w:rStyle w:val="FontStyle162"/>
                <w:rFonts w:ascii="Arial" w:hAnsi="Arial" w:cs="Arial"/>
                <w:sz w:val="24"/>
                <w:szCs w:val="24"/>
                <w:lang w:val="en-US" w:eastAsia="en-US"/>
              </w:rPr>
              <w:t>Если данные отсутствуют, то следует использовать значение 20 г/м</w:t>
            </w:r>
            <w:r w:rsidRPr="00664A72">
              <w:rPr>
                <w:rStyle w:val="FontStyle162"/>
                <w:rFonts w:ascii="Arial" w:hAnsi="Arial" w:cs="Arial"/>
                <w:sz w:val="24"/>
                <w:szCs w:val="24"/>
                <w:vertAlign w:val="superscript"/>
                <w:lang w:val="en-US" w:eastAsia="en-US"/>
              </w:rPr>
              <w:t>3</w:t>
            </w:r>
            <w:r w:rsidR="006D3283" w:rsidRPr="00664A72">
              <w:rPr>
                <w:rStyle w:val="FontStyle162"/>
                <w:rFonts w:ascii="Arial" w:hAnsi="Arial" w:cs="Arial"/>
                <w:sz w:val="24"/>
                <w:szCs w:val="24"/>
                <w:lang w:val="en-US" w:eastAsia="en-US"/>
              </w:rPr>
              <w:t>.</w:t>
            </w:r>
          </w:p>
        </w:tc>
        <w:tc>
          <w:tcPr>
            <w:tcW w:w="1646" w:type="dxa"/>
            <w:vAlign w:val="center"/>
          </w:tcPr>
          <w:p w:rsidR="006D3283" w:rsidRPr="00664A72" w:rsidRDefault="00136B0F" w:rsidP="00296A10">
            <w:pPr>
              <w:pStyle w:val="Style96"/>
              <w:widowControl/>
              <w:ind w:firstLine="567"/>
              <w:rPr>
                <w:rStyle w:val="FontStyle159"/>
                <w:rFonts w:ascii="Arial" w:hAnsi="Arial" w:cs="Arial"/>
                <w:sz w:val="24"/>
                <w:szCs w:val="24"/>
                <w:vertAlign w:val="superscript"/>
                <w:lang w:val="en-US" w:eastAsia="en-US"/>
              </w:rPr>
            </w:pPr>
            <w:r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Pr="00664A72">
              <w:rPr>
                <w:rStyle w:val="FontStyle159"/>
                <w:rFonts w:ascii="Arial" w:hAnsi="Arial" w:cs="Arial"/>
                <w:sz w:val="24"/>
                <w:szCs w:val="24"/>
                <w:lang w:eastAsia="en-US"/>
              </w:rPr>
              <w:t>м</w:t>
            </w:r>
            <w:r w:rsidRPr="00664A72">
              <w:rPr>
                <w:rStyle w:val="FontStyle159"/>
                <w:rFonts w:ascii="Arial" w:hAnsi="Arial" w:cs="Arial"/>
                <w:sz w:val="24"/>
                <w:szCs w:val="24"/>
                <w:vertAlign w:val="superscript"/>
                <w:lang w:val="en-US" w:eastAsia="en-US"/>
              </w:rPr>
              <w:t>3</w:t>
            </w:r>
          </w:p>
        </w:tc>
      </w:tr>
      <w:tr w:rsidR="006D3283" w:rsidRPr="00664A72" w:rsidTr="002E2E30">
        <w:trPr>
          <w:trHeight w:val="643"/>
          <w:jc w:val="center"/>
        </w:trPr>
        <w:tc>
          <w:tcPr>
            <w:tcW w:w="1464" w:type="dxa"/>
            <w:vAlign w:val="center"/>
          </w:tcPr>
          <w:p w:rsidR="006D3283" w:rsidRPr="00664A72" w:rsidRDefault="002E2E30" w:rsidP="00296A10">
            <w:pPr>
              <w:pStyle w:val="Style90"/>
              <w:widowControl/>
              <w:rPr>
                <w:rStyle w:val="FontStyle156"/>
                <w:rFonts w:ascii="Arial" w:hAnsi="Arial" w:cs="Arial"/>
                <w:sz w:val="24"/>
                <w:szCs w:val="24"/>
                <w:lang w:val="en-US" w:eastAsia="en-US"/>
              </w:rPr>
            </w:pPr>
            <w:r w:rsidRPr="00664A72">
              <w:rPr>
                <w:rStyle w:val="FontStyle156"/>
                <w:rFonts w:ascii="Arial" w:hAnsi="Arial" w:cs="Arial"/>
                <w:sz w:val="24"/>
                <w:szCs w:val="24"/>
                <w:lang w:val="en-US" w:eastAsia="en-US"/>
              </w:rPr>
              <w:t>M</w:t>
            </w:r>
            <w:r w:rsidR="006D3283" w:rsidRPr="00664A72">
              <w:rPr>
                <w:rStyle w:val="FontStyle156"/>
                <w:rFonts w:ascii="Arial" w:hAnsi="Arial" w:cs="Arial"/>
                <w:sz w:val="24"/>
                <w:szCs w:val="24"/>
                <w:vertAlign w:val="subscript"/>
                <w:lang w:val="en-US" w:eastAsia="en-US"/>
              </w:rPr>
              <w:t>applied</w:t>
            </w:r>
          </w:p>
        </w:tc>
        <w:tc>
          <w:tcPr>
            <w:tcW w:w="6648" w:type="dxa"/>
            <w:vAlign w:val="center"/>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Количество порошка органического покрытия, распыляемого для покрытия одной детали</w:t>
            </w:r>
          </w:p>
        </w:tc>
        <w:tc>
          <w:tcPr>
            <w:tcW w:w="1646" w:type="dxa"/>
            <w:vAlign w:val="center"/>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eastAsia="en-US"/>
              </w:rPr>
              <w:t>г</w:t>
            </w:r>
          </w:p>
        </w:tc>
      </w:tr>
      <w:tr w:rsidR="006D3283" w:rsidRPr="00664A72" w:rsidTr="002E2E30">
        <w:trPr>
          <w:trHeight w:val="648"/>
          <w:jc w:val="center"/>
        </w:trPr>
        <w:tc>
          <w:tcPr>
            <w:tcW w:w="1464" w:type="dxa"/>
          </w:tcPr>
          <w:p w:rsidR="006D3283" w:rsidRPr="00664A72" w:rsidRDefault="00E34581" w:rsidP="00296A10">
            <w:pPr>
              <w:pStyle w:val="Style90"/>
              <w:widowControl/>
              <w:rPr>
                <w:rStyle w:val="FontStyle156"/>
                <w:rFonts w:ascii="Arial" w:hAnsi="Arial" w:cs="Arial"/>
                <w:sz w:val="24"/>
                <w:szCs w:val="24"/>
                <w:lang w:val="en-US" w:eastAsia="en-US"/>
              </w:rPr>
            </w:pPr>
            <w:r w:rsidRPr="00664A72">
              <w:rPr>
                <w:rStyle w:val="FontStyle159"/>
                <w:rFonts w:ascii="Arial" w:hAnsi="Arial" w:cs="Arial"/>
                <w:sz w:val="24"/>
                <w:szCs w:val="24"/>
                <w:lang w:val="en-US" w:eastAsia="en-US"/>
              </w:rPr>
              <w:t>Ṁ</w:t>
            </w:r>
            <w:r w:rsidR="006D3283" w:rsidRPr="00664A72">
              <w:rPr>
                <w:rStyle w:val="FontStyle156"/>
                <w:rFonts w:ascii="Arial" w:hAnsi="Arial" w:cs="Arial"/>
                <w:sz w:val="24"/>
                <w:szCs w:val="24"/>
                <w:vertAlign w:val="subscript"/>
                <w:lang w:val="en-US" w:eastAsia="en-US"/>
              </w:rPr>
              <w:t>clean</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Массовый расход порошка органического покрытия в части чистого воздуха системы регенерации</w:t>
            </w:r>
          </w:p>
        </w:tc>
        <w:tc>
          <w:tcPr>
            <w:tcW w:w="1646" w:type="dxa"/>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val="en-US" w:eastAsia="en-US"/>
              </w:rPr>
              <w:t>г/</w:t>
            </w:r>
            <w:r w:rsidRPr="00664A72">
              <w:rPr>
                <w:rStyle w:val="FontStyle159"/>
                <w:rFonts w:ascii="Arial" w:hAnsi="Arial" w:cs="Arial"/>
                <w:sz w:val="24"/>
                <w:szCs w:val="24"/>
                <w:lang w:eastAsia="en-US"/>
              </w:rPr>
              <w:t>ч</w:t>
            </w:r>
          </w:p>
        </w:tc>
      </w:tr>
      <w:tr w:rsidR="006D3283" w:rsidRPr="00664A72" w:rsidTr="002E2E30">
        <w:trPr>
          <w:trHeight w:val="643"/>
          <w:jc w:val="center"/>
        </w:trPr>
        <w:tc>
          <w:tcPr>
            <w:tcW w:w="1464" w:type="dxa"/>
          </w:tcPr>
          <w:p w:rsidR="006D3283" w:rsidRPr="00664A72" w:rsidRDefault="00E34581" w:rsidP="00296A10">
            <w:pPr>
              <w:pStyle w:val="Style90"/>
              <w:widowControl/>
              <w:rPr>
                <w:rStyle w:val="FontStyle156"/>
                <w:rFonts w:ascii="Arial" w:hAnsi="Arial" w:cs="Arial"/>
                <w:sz w:val="24"/>
                <w:szCs w:val="24"/>
                <w:lang w:val="en-US" w:eastAsia="en-US"/>
              </w:rPr>
            </w:pPr>
            <w:r w:rsidRPr="00664A72">
              <w:rPr>
                <w:rStyle w:val="FontStyle159"/>
                <w:rFonts w:ascii="Arial" w:hAnsi="Arial" w:cs="Arial"/>
                <w:sz w:val="24"/>
                <w:szCs w:val="24"/>
                <w:lang w:val="en-US" w:eastAsia="en-US"/>
              </w:rPr>
              <w:t>Ṁ</w:t>
            </w:r>
            <w:r w:rsidR="006D3283" w:rsidRPr="00664A72">
              <w:rPr>
                <w:rStyle w:val="FontStyle156"/>
                <w:rFonts w:ascii="Arial" w:hAnsi="Arial" w:cs="Arial"/>
                <w:sz w:val="24"/>
                <w:szCs w:val="24"/>
                <w:vertAlign w:val="subscript"/>
                <w:lang w:val="en-US" w:eastAsia="en-US"/>
              </w:rPr>
              <w:t>crude</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Массовый расход порошка органического покрытия в загруженной порошком воздушной части системы регенерации</w:t>
            </w:r>
          </w:p>
        </w:tc>
        <w:tc>
          <w:tcPr>
            <w:tcW w:w="1646" w:type="dxa"/>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val="en-US" w:eastAsia="en-US"/>
              </w:rPr>
              <w:t>г/</w:t>
            </w:r>
            <w:r w:rsidRPr="00664A72">
              <w:rPr>
                <w:rStyle w:val="FontStyle159"/>
                <w:rFonts w:ascii="Arial" w:hAnsi="Arial" w:cs="Arial"/>
                <w:sz w:val="24"/>
                <w:szCs w:val="24"/>
                <w:lang w:eastAsia="en-US"/>
              </w:rPr>
              <w:t>ч</w:t>
            </w:r>
          </w:p>
        </w:tc>
      </w:tr>
      <w:tr w:rsidR="006D3283" w:rsidRPr="00664A72" w:rsidTr="002E2E30">
        <w:trPr>
          <w:trHeight w:val="648"/>
          <w:jc w:val="center"/>
        </w:trPr>
        <w:tc>
          <w:tcPr>
            <w:tcW w:w="1464" w:type="dxa"/>
          </w:tcPr>
          <w:p w:rsidR="006D3283" w:rsidRPr="00664A72" w:rsidRDefault="00E34581" w:rsidP="00296A10">
            <w:pPr>
              <w:pStyle w:val="Style90"/>
              <w:widowControl/>
              <w:rPr>
                <w:rStyle w:val="FontStyle156"/>
                <w:rFonts w:ascii="Arial" w:hAnsi="Arial" w:cs="Arial"/>
                <w:sz w:val="24"/>
                <w:szCs w:val="24"/>
                <w:lang w:val="en-US" w:eastAsia="en-US"/>
              </w:rPr>
            </w:pPr>
            <w:r w:rsidRPr="00664A72">
              <w:rPr>
                <w:rStyle w:val="FontStyle159"/>
                <w:rFonts w:ascii="Arial" w:hAnsi="Arial" w:cs="Arial"/>
                <w:sz w:val="24"/>
                <w:szCs w:val="24"/>
                <w:lang w:val="en-US" w:eastAsia="en-US"/>
              </w:rPr>
              <w:t>Ṁ</w:t>
            </w:r>
            <w:r w:rsidR="006D3283" w:rsidRPr="00664A72">
              <w:rPr>
                <w:rStyle w:val="FontStyle156"/>
                <w:rFonts w:ascii="Arial" w:hAnsi="Arial" w:cs="Arial"/>
                <w:sz w:val="24"/>
                <w:szCs w:val="24"/>
                <w:vertAlign w:val="subscript"/>
                <w:lang w:val="en-US" w:eastAsia="en-US"/>
              </w:rPr>
              <w:t>max, Liquid</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Максимальный массовый расход распыляемого легковоспламеняющегося жидкого материала для покрытия в час</w:t>
            </w:r>
          </w:p>
        </w:tc>
        <w:tc>
          <w:tcPr>
            <w:tcW w:w="1646" w:type="dxa"/>
          </w:tcPr>
          <w:p w:rsidR="006D3283" w:rsidRPr="00664A72" w:rsidRDefault="00136B0F" w:rsidP="00296A10">
            <w:pPr>
              <w:pStyle w:val="Style96"/>
              <w:widowControl/>
              <w:ind w:firstLine="567"/>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г/ч</w:t>
            </w:r>
          </w:p>
        </w:tc>
      </w:tr>
      <w:tr w:rsidR="006D3283" w:rsidRPr="00664A72" w:rsidTr="00E34581">
        <w:trPr>
          <w:trHeight w:val="65"/>
          <w:jc w:val="center"/>
        </w:trPr>
        <w:tc>
          <w:tcPr>
            <w:tcW w:w="1464" w:type="dxa"/>
          </w:tcPr>
          <w:p w:rsidR="006D3283" w:rsidRPr="00664A72" w:rsidRDefault="00E34581" w:rsidP="00296A10">
            <w:pPr>
              <w:pStyle w:val="Style90"/>
              <w:widowControl/>
              <w:rPr>
                <w:rStyle w:val="FontStyle156"/>
                <w:rFonts w:ascii="Arial" w:hAnsi="Arial" w:cs="Arial"/>
                <w:sz w:val="24"/>
                <w:szCs w:val="24"/>
                <w:lang w:val="en-US" w:eastAsia="en-US"/>
              </w:rPr>
            </w:pPr>
            <w:r w:rsidRPr="00664A72">
              <w:rPr>
                <w:rStyle w:val="FontStyle159"/>
                <w:rFonts w:ascii="Arial" w:hAnsi="Arial" w:cs="Arial"/>
                <w:sz w:val="24"/>
                <w:szCs w:val="24"/>
                <w:lang w:val="en-US" w:eastAsia="en-US"/>
              </w:rPr>
              <w:t>Ṁ</w:t>
            </w:r>
            <w:r w:rsidR="002E2E30" w:rsidRPr="00664A72">
              <w:rPr>
                <w:rStyle w:val="FontStyle156"/>
                <w:rFonts w:ascii="Arial" w:hAnsi="Arial" w:cs="Arial"/>
                <w:sz w:val="24"/>
                <w:szCs w:val="24"/>
                <w:vertAlign w:val="subscript"/>
                <w:lang w:val="en-US" w:eastAsia="en-US"/>
              </w:rPr>
              <w:t>max,</w:t>
            </w:r>
            <w:r w:rsidR="006D3283" w:rsidRPr="00664A72">
              <w:rPr>
                <w:rStyle w:val="FontStyle156"/>
                <w:rFonts w:ascii="Arial" w:hAnsi="Arial" w:cs="Arial"/>
                <w:sz w:val="24"/>
                <w:szCs w:val="24"/>
                <w:lang w:val="en-US" w:eastAsia="en-US"/>
              </w:rPr>
              <w:t>,</w:t>
            </w:r>
            <w:r w:rsidR="006D3283" w:rsidRPr="00664A72">
              <w:rPr>
                <w:rStyle w:val="FontStyle156"/>
                <w:rFonts w:ascii="Arial" w:hAnsi="Arial" w:cs="Arial"/>
                <w:sz w:val="24"/>
                <w:szCs w:val="24"/>
                <w:vertAlign w:val="subscript"/>
                <w:lang w:val="en-US" w:eastAsia="en-US"/>
              </w:rPr>
              <w:t>Powder</w:t>
            </w:r>
          </w:p>
        </w:tc>
        <w:tc>
          <w:tcPr>
            <w:tcW w:w="6648" w:type="dxa"/>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Максимальный массовый расход легковоспламеняющегося порошка покрытия, распыляемого в распылительной камере в час</w:t>
            </w:r>
          </w:p>
        </w:tc>
        <w:tc>
          <w:tcPr>
            <w:tcW w:w="1646" w:type="dxa"/>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val="en-US" w:eastAsia="en-US"/>
              </w:rPr>
              <w:t>г/</w:t>
            </w:r>
            <w:r w:rsidRPr="00664A72">
              <w:rPr>
                <w:rStyle w:val="FontStyle159"/>
                <w:rFonts w:ascii="Arial" w:hAnsi="Arial" w:cs="Arial"/>
                <w:sz w:val="24"/>
                <w:szCs w:val="24"/>
                <w:lang w:eastAsia="en-US"/>
              </w:rPr>
              <w:t>ч</w:t>
            </w:r>
          </w:p>
        </w:tc>
      </w:tr>
    </w:tbl>
    <w:p w:rsidR="00296A10" w:rsidRDefault="00296A10">
      <w:r>
        <w:br w:type="page"/>
      </w:r>
    </w:p>
    <w:p w:rsidR="00296A10" w:rsidRPr="0025086B" w:rsidRDefault="0025086B" w:rsidP="0025086B">
      <w:pPr>
        <w:jc w:val="center"/>
        <w:rPr>
          <w:rFonts w:ascii="Arial" w:hAnsi="Arial" w:cs="Arial"/>
          <w:i/>
        </w:rPr>
      </w:pPr>
      <w:r w:rsidRPr="0025086B">
        <w:rPr>
          <w:rFonts w:ascii="Arial" w:hAnsi="Arial" w:cs="Arial"/>
          <w:i/>
        </w:rPr>
        <w:t>Продолжение таблицы 1</w:t>
      </w:r>
    </w:p>
    <w:p w:rsidR="0025086B" w:rsidRDefault="0025086B"/>
    <w:tbl>
      <w:tblPr>
        <w:tblW w:w="975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464"/>
        <w:gridCol w:w="277"/>
        <w:gridCol w:w="6371"/>
        <w:gridCol w:w="1646"/>
      </w:tblGrid>
      <w:tr w:rsidR="00296A10" w:rsidRPr="00296A10" w:rsidTr="0025086B">
        <w:trPr>
          <w:trHeight w:val="514"/>
          <w:jc w:val="center"/>
        </w:trPr>
        <w:tc>
          <w:tcPr>
            <w:tcW w:w="1464" w:type="dxa"/>
            <w:tcBorders>
              <w:top w:val="single" w:sz="4" w:space="0" w:color="auto"/>
              <w:left w:val="single" w:sz="4" w:space="0" w:color="auto"/>
              <w:bottom w:val="double" w:sz="4" w:space="0" w:color="auto"/>
              <w:right w:val="single" w:sz="6" w:space="0" w:color="auto"/>
            </w:tcBorders>
            <w:vAlign w:val="center"/>
          </w:tcPr>
          <w:p w:rsidR="00296A10" w:rsidRPr="00296A10" w:rsidRDefault="00296A10" w:rsidP="00296A10">
            <w:pPr>
              <w:pStyle w:val="Style90"/>
              <w:widowControl/>
              <w:jc w:val="center"/>
              <w:rPr>
                <w:rStyle w:val="FontStyle162"/>
                <w:rFonts w:ascii="Arial" w:hAnsi="Arial" w:cs="Arial"/>
                <w:iCs/>
                <w:sz w:val="24"/>
                <w:szCs w:val="24"/>
                <w:lang w:val="en-US" w:eastAsia="en-US"/>
              </w:rPr>
            </w:pPr>
            <w:r w:rsidRPr="00296A10">
              <w:rPr>
                <w:rStyle w:val="FontStyle162"/>
                <w:rFonts w:ascii="Arial" w:hAnsi="Arial" w:cs="Arial"/>
                <w:iCs/>
                <w:sz w:val="24"/>
                <w:szCs w:val="24"/>
                <w:lang w:val="en-US" w:eastAsia="en-US"/>
              </w:rPr>
              <w:t>Обозначения</w:t>
            </w:r>
          </w:p>
        </w:tc>
        <w:tc>
          <w:tcPr>
            <w:tcW w:w="6648" w:type="dxa"/>
            <w:gridSpan w:val="2"/>
            <w:tcBorders>
              <w:top w:val="single" w:sz="4" w:space="0" w:color="auto"/>
              <w:left w:val="single" w:sz="6" w:space="0" w:color="auto"/>
              <w:bottom w:val="double" w:sz="4" w:space="0" w:color="auto"/>
              <w:right w:val="single" w:sz="6" w:space="0" w:color="auto"/>
            </w:tcBorders>
            <w:vAlign w:val="center"/>
          </w:tcPr>
          <w:p w:rsidR="00296A10" w:rsidRPr="00296A10" w:rsidRDefault="00296A10" w:rsidP="00296A10">
            <w:pPr>
              <w:pStyle w:val="Style99"/>
              <w:widowControl/>
              <w:jc w:val="center"/>
              <w:rPr>
                <w:rStyle w:val="FontStyle162"/>
                <w:rFonts w:ascii="Arial" w:hAnsi="Arial" w:cs="Arial"/>
                <w:sz w:val="24"/>
                <w:szCs w:val="24"/>
                <w:lang w:eastAsia="en-US"/>
              </w:rPr>
            </w:pPr>
            <w:r w:rsidRPr="00296A10">
              <w:rPr>
                <w:rStyle w:val="FontStyle162"/>
                <w:rFonts w:ascii="Arial" w:hAnsi="Arial" w:cs="Arial"/>
                <w:sz w:val="24"/>
                <w:szCs w:val="24"/>
                <w:lang w:eastAsia="en-US"/>
              </w:rPr>
              <w:t>Определение</w:t>
            </w:r>
          </w:p>
        </w:tc>
        <w:tc>
          <w:tcPr>
            <w:tcW w:w="1646" w:type="dxa"/>
            <w:tcBorders>
              <w:top w:val="single" w:sz="4" w:space="0" w:color="auto"/>
              <w:left w:val="single" w:sz="6" w:space="0" w:color="auto"/>
              <w:bottom w:val="double" w:sz="4" w:space="0" w:color="auto"/>
              <w:right w:val="single" w:sz="4" w:space="0" w:color="auto"/>
            </w:tcBorders>
            <w:vAlign w:val="center"/>
          </w:tcPr>
          <w:p w:rsidR="00296A10" w:rsidRPr="00296A10" w:rsidRDefault="00296A10" w:rsidP="0025086B">
            <w:pPr>
              <w:pStyle w:val="Style96"/>
              <w:widowControl/>
              <w:rPr>
                <w:rStyle w:val="FontStyle162"/>
                <w:rFonts w:ascii="Arial" w:hAnsi="Arial" w:cs="Arial"/>
                <w:iCs/>
                <w:sz w:val="24"/>
                <w:szCs w:val="24"/>
                <w:lang w:eastAsia="en-US"/>
              </w:rPr>
            </w:pPr>
            <w:r w:rsidRPr="00296A10">
              <w:rPr>
                <w:rStyle w:val="FontStyle162"/>
                <w:rFonts w:ascii="Arial" w:hAnsi="Arial" w:cs="Arial"/>
                <w:iCs/>
                <w:sz w:val="24"/>
                <w:szCs w:val="24"/>
                <w:lang w:eastAsia="en-US"/>
              </w:rPr>
              <w:t>Измерение</w:t>
            </w:r>
          </w:p>
        </w:tc>
      </w:tr>
      <w:tr w:rsidR="006D3283" w:rsidRPr="00664A72" w:rsidTr="0025086B">
        <w:trPr>
          <w:trHeight w:val="514"/>
          <w:jc w:val="center"/>
        </w:trPr>
        <w:tc>
          <w:tcPr>
            <w:tcW w:w="1464" w:type="dxa"/>
            <w:tcBorders>
              <w:top w:val="double" w:sz="4" w:space="0" w:color="auto"/>
            </w:tcBorders>
            <w:vAlign w:val="center"/>
          </w:tcPr>
          <w:p w:rsidR="006D3283" w:rsidRPr="00664A72" w:rsidRDefault="002E2E30" w:rsidP="00296A10">
            <w:pPr>
              <w:pStyle w:val="Style90"/>
              <w:widowControl/>
              <w:rPr>
                <w:rStyle w:val="FontStyle156"/>
                <w:rFonts w:ascii="Arial" w:hAnsi="Arial" w:cs="Arial"/>
                <w:sz w:val="24"/>
                <w:szCs w:val="24"/>
                <w:lang w:val="en-US" w:eastAsia="en-US"/>
              </w:rPr>
            </w:pPr>
            <w:r w:rsidRPr="00664A72">
              <w:rPr>
                <w:rStyle w:val="FontStyle159"/>
                <w:rFonts w:ascii="Arial" w:hAnsi="Arial" w:cs="Arial"/>
                <w:sz w:val="24"/>
                <w:szCs w:val="24"/>
                <w:lang w:val="en-US" w:eastAsia="en-US"/>
              </w:rPr>
              <w:t>M</w:t>
            </w:r>
            <w:r w:rsidR="006D3283" w:rsidRPr="00664A72">
              <w:rPr>
                <w:rStyle w:val="FontStyle156"/>
                <w:rFonts w:ascii="Arial" w:hAnsi="Arial" w:cs="Arial"/>
                <w:sz w:val="24"/>
                <w:szCs w:val="24"/>
                <w:vertAlign w:val="subscript"/>
                <w:lang w:val="en-US" w:eastAsia="en-US"/>
              </w:rPr>
              <w:t>workpiece</w:t>
            </w:r>
          </w:p>
        </w:tc>
        <w:tc>
          <w:tcPr>
            <w:tcW w:w="6648" w:type="dxa"/>
            <w:gridSpan w:val="2"/>
            <w:tcBorders>
              <w:top w:val="double" w:sz="4" w:space="0" w:color="auto"/>
            </w:tcBorders>
            <w:vAlign w:val="center"/>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Количество порошка органического покрытия, нанесенного на заготовку</w:t>
            </w:r>
          </w:p>
        </w:tc>
        <w:tc>
          <w:tcPr>
            <w:tcW w:w="1646" w:type="dxa"/>
            <w:tcBorders>
              <w:top w:val="double" w:sz="4" w:space="0" w:color="auto"/>
            </w:tcBorders>
            <w:vAlign w:val="center"/>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eastAsia="en-US"/>
              </w:rPr>
              <w:t>г</w:t>
            </w:r>
          </w:p>
        </w:tc>
      </w:tr>
      <w:tr w:rsidR="006D3283" w:rsidRPr="00664A72" w:rsidTr="002E2E30">
        <w:trPr>
          <w:trHeight w:val="490"/>
          <w:jc w:val="center"/>
        </w:trPr>
        <w:tc>
          <w:tcPr>
            <w:tcW w:w="1464" w:type="dxa"/>
            <w:vAlign w:val="bottom"/>
          </w:tcPr>
          <w:p w:rsidR="006D3283" w:rsidRPr="00664A72" w:rsidRDefault="002E2E30" w:rsidP="00296A10">
            <w:pPr>
              <w:pStyle w:val="Style90"/>
              <w:widowControl/>
              <w:rPr>
                <w:rStyle w:val="FontStyle156"/>
                <w:rFonts w:ascii="Arial" w:hAnsi="Arial" w:cs="Arial"/>
                <w:i w:val="0"/>
                <w:sz w:val="24"/>
                <w:szCs w:val="24"/>
                <w:lang w:val="en-US" w:eastAsia="en-US"/>
              </w:rPr>
            </w:pPr>
            <w:r w:rsidRPr="00664A72">
              <w:rPr>
                <w:rFonts w:ascii="Arial" w:hAnsi="Arial" w:cs="Arial"/>
                <w:i/>
              </w:rPr>
              <w:t>Q</w:t>
            </w:r>
            <w:r w:rsidRPr="00664A72">
              <w:rPr>
                <w:rFonts w:ascii="Arial" w:hAnsi="Arial" w:cs="Arial"/>
                <w:i/>
                <w:vertAlign w:val="subscript"/>
              </w:rPr>
              <w:t>min</w:t>
            </w:r>
          </w:p>
        </w:tc>
        <w:tc>
          <w:tcPr>
            <w:tcW w:w="6648" w:type="dxa"/>
            <w:gridSpan w:val="2"/>
            <w:vAlign w:val="bottom"/>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Минимальный требуемый объемный расход свежего воздуха</w:t>
            </w:r>
          </w:p>
        </w:tc>
        <w:tc>
          <w:tcPr>
            <w:tcW w:w="1646" w:type="dxa"/>
            <w:vAlign w:val="bottom"/>
          </w:tcPr>
          <w:p w:rsidR="006D3283" w:rsidRPr="00664A72" w:rsidRDefault="00136B0F"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м</w:t>
            </w:r>
            <w:r w:rsidRPr="00664A72">
              <w:rPr>
                <w:rStyle w:val="FontStyle162"/>
                <w:rFonts w:ascii="Arial" w:hAnsi="Arial" w:cs="Arial"/>
                <w:sz w:val="24"/>
                <w:szCs w:val="24"/>
                <w:vertAlign w:val="superscript"/>
                <w:lang w:val="en-US" w:eastAsia="en-US"/>
              </w:rPr>
              <w:t>3</w:t>
            </w:r>
            <w:r w:rsidRPr="00664A72">
              <w:rPr>
                <w:rStyle w:val="FontStyle162"/>
                <w:rFonts w:ascii="Arial" w:hAnsi="Arial" w:cs="Arial"/>
                <w:sz w:val="24"/>
                <w:szCs w:val="24"/>
                <w:lang w:val="en-US" w:eastAsia="en-US"/>
              </w:rPr>
              <w:t>/ч</w:t>
            </w:r>
          </w:p>
        </w:tc>
      </w:tr>
      <w:tr w:rsidR="006D3283" w:rsidRPr="00664A72" w:rsidTr="002E2E30">
        <w:trPr>
          <w:trHeight w:val="509"/>
          <w:jc w:val="center"/>
        </w:trPr>
        <w:tc>
          <w:tcPr>
            <w:tcW w:w="1464" w:type="dxa"/>
          </w:tcPr>
          <w:p w:rsidR="006D3283" w:rsidRPr="00664A72" w:rsidRDefault="002E2E30" w:rsidP="00296A10">
            <w:pPr>
              <w:pStyle w:val="Style90"/>
              <w:widowControl/>
              <w:rPr>
                <w:rStyle w:val="FontStyle156"/>
                <w:rFonts w:ascii="Arial" w:hAnsi="Arial" w:cs="Arial"/>
                <w:i w:val="0"/>
                <w:sz w:val="24"/>
                <w:szCs w:val="24"/>
                <w:lang w:val="en-US" w:eastAsia="en-US"/>
              </w:rPr>
            </w:pPr>
            <w:r w:rsidRPr="00664A72">
              <w:rPr>
                <w:rFonts w:ascii="Arial" w:hAnsi="Arial" w:cs="Arial"/>
                <w:i/>
              </w:rPr>
              <w:t>Q</w:t>
            </w:r>
            <w:r w:rsidRPr="00664A72">
              <w:rPr>
                <w:rFonts w:ascii="Arial" w:hAnsi="Arial" w:cs="Arial"/>
                <w:i/>
                <w:vertAlign w:val="subscript"/>
              </w:rPr>
              <w:t>op</w:t>
            </w:r>
          </w:p>
        </w:tc>
        <w:tc>
          <w:tcPr>
            <w:tcW w:w="6648" w:type="dxa"/>
            <w:gridSpan w:val="2"/>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Рабочий поток воздуха для процесса нанесения покрытия</w:t>
            </w:r>
          </w:p>
        </w:tc>
        <w:tc>
          <w:tcPr>
            <w:tcW w:w="1646" w:type="dxa"/>
          </w:tcPr>
          <w:p w:rsidR="006D3283" w:rsidRPr="00664A72" w:rsidRDefault="00136B0F" w:rsidP="00296A10">
            <w:pPr>
              <w:pStyle w:val="Style99"/>
              <w:widowControl/>
              <w:ind w:firstLine="567"/>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м</w:t>
            </w:r>
            <w:r w:rsidRPr="00664A72">
              <w:rPr>
                <w:rStyle w:val="FontStyle162"/>
                <w:rFonts w:ascii="Arial" w:hAnsi="Arial" w:cs="Arial"/>
                <w:sz w:val="24"/>
                <w:szCs w:val="24"/>
                <w:vertAlign w:val="superscript"/>
                <w:lang w:val="en-US" w:eastAsia="en-US"/>
              </w:rPr>
              <w:t>3</w:t>
            </w:r>
            <w:r w:rsidRPr="00664A72">
              <w:rPr>
                <w:rStyle w:val="FontStyle162"/>
                <w:rFonts w:ascii="Arial" w:hAnsi="Arial" w:cs="Arial"/>
                <w:sz w:val="24"/>
                <w:szCs w:val="24"/>
                <w:lang w:val="en-US" w:eastAsia="en-US"/>
              </w:rPr>
              <w:t>/ч</w:t>
            </w:r>
          </w:p>
        </w:tc>
      </w:tr>
      <w:tr w:rsidR="006D3283" w:rsidRPr="00664A72" w:rsidTr="002E2E30">
        <w:trPr>
          <w:trHeight w:val="389"/>
          <w:jc w:val="center"/>
        </w:trPr>
        <w:tc>
          <w:tcPr>
            <w:tcW w:w="1464" w:type="dxa"/>
          </w:tcPr>
          <w:p w:rsidR="006D3283" w:rsidRPr="00664A72" w:rsidRDefault="006D3283"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t</w:t>
            </w:r>
          </w:p>
        </w:tc>
        <w:tc>
          <w:tcPr>
            <w:tcW w:w="6648" w:type="dxa"/>
            <w:gridSpan w:val="2"/>
          </w:tcPr>
          <w:p w:rsidR="006D3283" w:rsidRPr="00664A72" w:rsidRDefault="00D30851" w:rsidP="00296A10">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Время</w:t>
            </w:r>
          </w:p>
        </w:tc>
        <w:tc>
          <w:tcPr>
            <w:tcW w:w="1646" w:type="dxa"/>
          </w:tcPr>
          <w:p w:rsidR="006D3283" w:rsidRPr="00664A72" w:rsidRDefault="00136B0F" w:rsidP="00296A10">
            <w:pPr>
              <w:pStyle w:val="Style96"/>
              <w:widowControl/>
              <w:ind w:firstLine="567"/>
              <w:rPr>
                <w:rStyle w:val="FontStyle159"/>
                <w:rFonts w:ascii="Arial" w:hAnsi="Arial" w:cs="Arial"/>
                <w:sz w:val="24"/>
                <w:szCs w:val="24"/>
                <w:lang w:eastAsia="en-US"/>
              </w:rPr>
            </w:pPr>
            <w:r w:rsidRPr="00664A72">
              <w:rPr>
                <w:rStyle w:val="FontStyle159"/>
                <w:rFonts w:ascii="Arial" w:hAnsi="Arial" w:cs="Arial"/>
                <w:sz w:val="24"/>
                <w:szCs w:val="24"/>
                <w:lang w:eastAsia="en-US"/>
              </w:rPr>
              <w:t>ч</w:t>
            </w:r>
          </w:p>
        </w:tc>
      </w:tr>
      <w:tr w:rsidR="006D3283" w:rsidRPr="00664A72" w:rsidTr="002E2E30">
        <w:trPr>
          <w:trHeight w:val="413"/>
          <w:jc w:val="center"/>
        </w:trPr>
        <w:tc>
          <w:tcPr>
            <w:tcW w:w="1464" w:type="dxa"/>
          </w:tcPr>
          <w:p w:rsidR="006D3283" w:rsidRPr="00664A72" w:rsidRDefault="006D3283" w:rsidP="00296A10">
            <w:pPr>
              <w:pStyle w:val="Style96"/>
              <w:widowControl/>
              <w:rPr>
                <w:rStyle w:val="FontStyle156"/>
                <w:rFonts w:ascii="Arial" w:hAnsi="Arial" w:cs="Arial"/>
                <w:sz w:val="24"/>
                <w:szCs w:val="24"/>
                <w:lang w:val="en-US" w:eastAsia="en-US"/>
              </w:rPr>
            </w:pPr>
            <w:r w:rsidRPr="00664A72">
              <w:rPr>
                <w:rStyle w:val="FontStyle159"/>
                <w:rFonts w:ascii="Arial" w:hAnsi="Arial" w:cs="Arial"/>
                <w:sz w:val="24"/>
                <w:szCs w:val="24"/>
                <w:lang w:val="en-US" w:eastAsia="en-US"/>
              </w:rPr>
              <w:t>t</w:t>
            </w:r>
            <w:r w:rsidRPr="00664A72">
              <w:rPr>
                <w:rStyle w:val="FontStyle156"/>
                <w:rFonts w:ascii="Arial" w:hAnsi="Arial" w:cs="Arial"/>
                <w:sz w:val="24"/>
                <w:szCs w:val="24"/>
                <w:vertAlign w:val="subscript"/>
                <w:lang w:val="en-US" w:eastAsia="en-US"/>
              </w:rPr>
              <w:t>0</w:t>
            </w:r>
          </w:p>
        </w:tc>
        <w:tc>
          <w:tcPr>
            <w:tcW w:w="6648" w:type="dxa"/>
            <w:gridSpan w:val="2"/>
          </w:tcPr>
          <w:p w:rsidR="006D3283" w:rsidRPr="00664A72" w:rsidRDefault="00D30851" w:rsidP="00296A10">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Время начала для определения времени продувки</w:t>
            </w:r>
          </w:p>
        </w:tc>
        <w:tc>
          <w:tcPr>
            <w:tcW w:w="1646" w:type="dxa"/>
          </w:tcPr>
          <w:p w:rsidR="006D3283" w:rsidRPr="00664A72" w:rsidRDefault="00136B0F" w:rsidP="00296A10">
            <w:pPr>
              <w:pStyle w:val="Style99"/>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безразмерный</w:t>
            </w:r>
          </w:p>
        </w:tc>
      </w:tr>
      <w:tr w:rsidR="00136B0F" w:rsidRPr="00664A72" w:rsidTr="002E2E30">
        <w:trPr>
          <w:trHeight w:val="413"/>
          <w:jc w:val="center"/>
        </w:trPr>
        <w:tc>
          <w:tcPr>
            <w:tcW w:w="1464" w:type="dxa"/>
          </w:tcPr>
          <w:p w:rsidR="00136B0F" w:rsidRPr="00664A72" w:rsidRDefault="00136B0F" w:rsidP="00296A10">
            <w:pPr>
              <w:pStyle w:val="Style89"/>
              <w:widowControl/>
              <w:rPr>
                <w:rStyle w:val="FontStyle117"/>
                <w:rFonts w:ascii="Arial" w:hAnsi="Arial" w:cs="Arial"/>
                <w:i/>
                <w:sz w:val="24"/>
                <w:szCs w:val="24"/>
                <w:lang w:val="en-US" w:eastAsia="en-US"/>
              </w:rPr>
            </w:pPr>
            <w:r w:rsidRPr="00664A72">
              <w:rPr>
                <w:rStyle w:val="FontStyle162"/>
                <w:rFonts w:ascii="Arial" w:hAnsi="Arial" w:cs="Arial"/>
                <w:i/>
                <w:sz w:val="24"/>
                <w:szCs w:val="24"/>
                <w:lang w:val="en-US" w:eastAsia="en-US"/>
              </w:rPr>
              <w:t>t</w:t>
            </w:r>
            <w:r w:rsidRPr="00664A72">
              <w:rPr>
                <w:rStyle w:val="FontStyle117"/>
                <w:rFonts w:ascii="Arial" w:hAnsi="Arial" w:cs="Arial"/>
                <w:i/>
                <w:sz w:val="24"/>
                <w:szCs w:val="24"/>
                <w:vertAlign w:val="subscript"/>
                <w:lang w:val="en-US" w:eastAsia="en-US"/>
              </w:rPr>
              <w:t>p</w:t>
            </w:r>
          </w:p>
        </w:tc>
        <w:tc>
          <w:tcPr>
            <w:tcW w:w="6648" w:type="dxa"/>
            <w:gridSpan w:val="2"/>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Время продувки</w:t>
            </w:r>
          </w:p>
        </w:tc>
        <w:tc>
          <w:tcPr>
            <w:tcW w:w="1646" w:type="dxa"/>
          </w:tcPr>
          <w:p w:rsidR="00136B0F" w:rsidRPr="00664A72" w:rsidRDefault="00136B0F" w:rsidP="00296A10">
            <w:pPr>
              <w:pStyle w:val="Style104"/>
              <w:widowControl/>
              <w:ind w:firstLine="567"/>
              <w:rPr>
                <w:rStyle w:val="FontStyle163"/>
                <w:rFonts w:ascii="Arial" w:hAnsi="Arial" w:cs="Arial"/>
                <w:sz w:val="24"/>
                <w:szCs w:val="24"/>
                <w:lang w:eastAsia="en-US"/>
              </w:rPr>
            </w:pPr>
            <w:r w:rsidRPr="00664A72">
              <w:rPr>
                <w:rStyle w:val="FontStyle163"/>
                <w:rFonts w:ascii="Arial" w:hAnsi="Arial" w:cs="Arial"/>
                <w:sz w:val="24"/>
                <w:szCs w:val="24"/>
                <w:lang w:eastAsia="en-US"/>
              </w:rPr>
              <w:t>с</w:t>
            </w:r>
          </w:p>
        </w:tc>
      </w:tr>
      <w:tr w:rsidR="00136B0F" w:rsidRPr="00664A72" w:rsidTr="002E2E30">
        <w:trPr>
          <w:trHeight w:val="413"/>
          <w:jc w:val="center"/>
        </w:trPr>
        <w:tc>
          <w:tcPr>
            <w:tcW w:w="1464" w:type="dxa"/>
          </w:tcPr>
          <w:p w:rsidR="00136B0F" w:rsidRPr="00664A72" w:rsidRDefault="00136B0F"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v</w:t>
            </w:r>
          </w:p>
        </w:tc>
        <w:tc>
          <w:tcPr>
            <w:tcW w:w="6648" w:type="dxa"/>
            <w:gridSpan w:val="2"/>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Средняя скорость воздушного потока</w:t>
            </w:r>
          </w:p>
        </w:tc>
        <w:tc>
          <w:tcPr>
            <w:tcW w:w="1646" w:type="dxa"/>
          </w:tcPr>
          <w:p w:rsidR="00136B0F" w:rsidRPr="00664A72" w:rsidRDefault="00296A10" w:rsidP="00296A10">
            <w:pPr>
              <w:pStyle w:val="Style104"/>
              <w:widowControl/>
              <w:ind w:firstLine="567"/>
              <w:rPr>
                <w:rStyle w:val="FontStyle163"/>
                <w:rFonts w:ascii="Arial" w:hAnsi="Arial" w:cs="Arial"/>
                <w:sz w:val="24"/>
                <w:szCs w:val="24"/>
                <w:lang w:val="en-US" w:eastAsia="en-US"/>
              </w:rPr>
            </w:pPr>
            <w:r>
              <w:rPr>
                <w:rStyle w:val="FontStyle163"/>
                <w:rFonts w:ascii="Arial" w:hAnsi="Arial" w:cs="Arial"/>
                <w:sz w:val="24"/>
                <w:szCs w:val="24"/>
                <w:lang w:val="en-US" w:eastAsia="en-US"/>
              </w:rPr>
              <w:t>м/с</w:t>
            </w:r>
          </w:p>
        </w:tc>
      </w:tr>
      <w:tr w:rsidR="00136B0F" w:rsidRPr="00664A72" w:rsidTr="002E2E30">
        <w:trPr>
          <w:trHeight w:val="413"/>
          <w:jc w:val="center"/>
        </w:trPr>
        <w:tc>
          <w:tcPr>
            <w:tcW w:w="1464" w:type="dxa"/>
          </w:tcPr>
          <w:p w:rsidR="00136B0F" w:rsidRPr="00664A72" w:rsidRDefault="00136B0F" w:rsidP="00296A10">
            <w:pPr>
              <w:pStyle w:val="Style104"/>
              <w:widowControl/>
              <w:rPr>
                <w:rStyle w:val="FontStyle163"/>
                <w:rFonts w:ascii="Arial" w:hAnsi="Arial" w:cs="Arial"/>
                <w:sz w:val="24"/>
                <w:szCs w:val="24"/>
                <w:lang w:val="en-US" w:eastAsia="en-US"/>
              </w:rPr>
            </w:pPr>
            <w:r w:rsidRPr="00664A72">
              <w:rPr>
                <w:rStyle w:val="FontStyle163"/>
                <w:rFonts w:ascii="Arial" w:hAnsi="Arial" w:cs="Arial"/>
                <w:sz w:val="24"/>
                <w:szCs w:val="24"/>
                <w:lang w:val="en-US" w:eastAsia="en-US"/>
              </w:rPr>
              <w:t>V</w:t>
            </w:r>
          </w:p>
        </w:tc>
        <w:tc>
          <w:tcPr>
            <w:tcW w:w="6648" w:type="dxa"/>
            <w:gridSpan w:val="2"/>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Внутренний объем распылительной камеры</w:t>
            </w:r>
          </w:p>
        </w:tc>
        <w:tc>
          <w:tcPr>
            <w:tcW w:w="1646" w:type="dxa"/>
          </w:tcPr>
          <w:p w:rsidR="00136B0F" w:rsidRPr="00664A72" w:rsidRDefault="00136B0F" w:rsidP="00296A10">
            <w:pPr>
              <w:pStyle w:val="Style104"/>
              <w:widowControl/>
              <w:jc w:val="center"/>
              <w:rPr>
                <w:rStyle w:val="FontStyle163"/>
                <w:rFonts w:ascii="Arial" w:hAnsi="Arial" w:cs="Arial"/>
                <w:sz w:val="24"/>
                <w:szCs w:val="24"/>
                <w:vertAlign w:val="superscript"/>
                <w:lang w:val="en-US" w:eastAsia="en-US"/>
              </w:rPr>
            </w:pPr>
            <w:r w:rsidRPr="00664A72">
              <w:rPr>
                <w:rStyle w:val="FontStyle163"/>
                <w:rFonts w:ascii="Arial" w:hAnsi="Arial" w:cs="Arial"/>
                <w:sz w:val="24"/>
                <w:szCs w:val="24"/>
                <w:lang w:eastAsia="en-US"/>
              </w:rPr>
              <w:t>м</w:t>
            </w:r>
            <w:r w:rsidRPr="00664A72">
              <w:rPr>
                <w:rStyle w:val="FontStyle163"/>
                <w:rFonts w:ascii="Arial" w:hAnsi="Arial" w:cs="Arial"/>
                <w:sz w:val="24"/>
                <w:szCs w:val="24"/>
                <w:vertAlign w:val="superscript"/>
                <w:lang w:val="en-US" w:eastAsia="en-US"/>
              </w:rPr>
              <w:t>3</w:t>
            </w:r>
          </w:p>
        </w:tc>
      </w:tr>
      <w:tr w:rsidR="00136B0F" w:rsidRPr="00664A72" w:rsidTr="002E2E30">
        <w:trPr>
          <w:trHeight w:val="413"/>
          <w:jc w:val="center"/>
        </w:trPr>
        <w:tc>
          <w:tcPr>
            <w:tcW w:w="1464" w:type="dxa"/>
          </w:tcPr>
          <w:p w:rsidR="00136B0F" w:rsidRPr="00664A72" w:rsidRDefault="00136B0F" w:rsidP="00296A10">
            <w:pPr>
              <w:pStyle w:val="Style96"/>
              <w:widowControl/>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w</w:t>
            </w:r>
          </w:p>
        </w:tc>
        <w:tc>
          <w:tcPr>
            <w:tcW w:w="6648" w:type="dxa"/>
            <w:gridSpan w:val="2"/>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Ширина</w:t>
            </w:r>
          </w:p>
        </w:tc>
        <w:tc>
          <w:tcPr>
            <w:tcW w:w="1646" w:type="dxa"/>
          </w:tcPr>
          <w:p w:rsidR="00136B0F" w:rsidRPr="00664A72" w:rsidRDefault="00136B0F" w:rsidP="00296A10">
            <w:pPr>
              <w:pStyle w:val="Style104"/>
              <w:widowControl/>
              <w:ind w:firstLine="567"/>
              <w:rPr>
                <w:rStyle w:val="FontStyle163"/>
                <w:rFonts w:ascii="Arial" w:hAnsi="Arial" w:cs="Arial"/>
                <w:sz w:val="24"/>
                <w:szCs w:val="24"/>
                <w:lang w:eastAsia="en-US"/>
              </w:rPr>
            </w:pPr>
            <w:r w:rsidRPr="00664A72">
              <w:rPr>
                <w:rStyle w:val="FontStyle163"/>
                <w:rFonts w:ascii="Arial" w:hAnsi="Arial" w:cs="Arial"/>
                <w:sz w:val="24"/>
                <w:szCs w:val="24"/>
                <w:lang w:eastAsia="en-US"/>
              </w:rPr>
              <w:t>м</w:t>
            </w:r>
          </w:p>
        </w:tc>
      </w:tr>
      <w:tr w:rsidR="00136B0F" w:rsidRPr="00664A72" w:rsidTr="002E2E3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39"/>
        </w:trPr>
        <w:tc>
          <w:tcPr>
            <w:tcW w:w="9758" w:type="dxa"/>
            <w:gridSpan w:val="4"/>
            <w:tcBorders>
              <w:top w:val="single" w:sz="4" w:space="0" w:color="auto"/>
              <w:left w:val="nil"/>
              <w:bottom w:val="single" w:sz="6" w:space="0" w:color="auto"/>
              <w:right w:val="nil"/>
            </w:tcBorders>
          </w:tcPr>
          <w:p w:rsidR="00136B0F" w:rsidRPr="00664A72" w:rsidRDefault="00136B0F" w:rsidP="00296A10">
            <w:pPr>
              <w:pStyle w:val="Style107"/>
              <w:widowControl/>
              <w:rPr>
                <w:rStyle w:val="FontStyle151"/>
                <w:rFonts w:ascii="Arial" w:hAnsi="Arial" w:cs="Arial"/>
                <w:sz w:val="24"/>
                <w:szCs w:val="24"/>
                <w:lang w:eastAsia="en-US"/>
              </w:rPr>
            </w:pPr>
            <w:bookmarkStart w:id="7" w:name="bookmark6"/>
          </w:p>
          <w:p w:rsidR="00136B0F" w:rsidRPr="00664A72" w:rsidRDefault="00136B0F" w:rsidP="0025086B">
            <w:pPr>
              <w:pStyle w:val="Style107"/>
              <w:widowControl/>
              <w:ind w:firstLine="567"/>
              <w:rPr>
                <w:rStyle w:val="FontStyle151"/>
                <w:rFonts w:ascii="Arial" w:hAnsi="Arial" w:cs="Arial"/>
                <w:sz w:val="24"/>
                <w:szCs w:val="24"/>
                <w:lang w:eastAsia="en-US"/>
              </w:rPr>
            </w:pPr>
            <w:r w:rsidRPr="00664A72">
              <w:rPr>
                <w:rStyle w:val="FontStyle151"/>
                <w:rFonts w:ascii="Arial" w:hAnsi="Arial" w:cs="Arial"/>
                <w:sz w:val="24"/>
                <w:szCs w:val="24"/>
                <w:lang w:eastAsia="en-US"/>
              </w:rPr>
              <w:t>3</w:t>
            </w:r>
            <w:bookmarkEnd w:id="7"/>
            <w:r w:rsidRPr="00664A72">
              <w:rPr>
                <w:rStyle w:val="FontStyle151"/>
                <w:rFonts w:ascii="Arial" w:hAnsi="Arial" w:cs="Arial"/>
                <w:sz w:val="24"/>
                <w:szCs w:val="24"/>
                <w:lang w:eastAsia="en-US"/>
              </w:rPr>
              <w:t xml:space="preserve">.3 </w:t>
            </w:r>
            <w:r w:rsidR="0025086B">
              <w:rPr>
                <w:rStyle w:val="FontStyle151"/>
                <w:rFonts w:ascii="Arial" w:hAnsi="Arial" w:cs="Arial"/>
                <w:sz w:val="24"/>
                <w:szCs w:val="24"/>
                <w:lang w:eastAsia="en-US"/>
              </w:rPr>
              <w:t>Сокращения</w:t>
            </w:r>
          </w:p>
          <w:p w:rsidR="0025086B" w:rsidRDefault="0025086B" w:rsidP="0025086B">
            <w:pPr>
              <w:pStyle w:val="Style89"/>
              <w:widowControl/>
              <w:ind w:firstLine="567"/>
              <w:rPr>
                <w:rStyle w:val="FontStyle162"/>
                <w:rFonts w:ascii="Arial" w:hAnsi="Arial" w:cs="Arial"/>
                <w:sz w:val="24"/>
                <w:szCs w:val="24"/>
                <w:lang w:eastAsia="en-US"/>
              </w:rPr>
            </w:pPr>
          </w:p>
          <w:p w:rsidR="00136B0F" w:rsidRPr="00664A72" w:rsidRDefault="00136B0F" w:rsidP="0025086B">
            <w:pPr>
              <w:pStyle w:val="Style89"/>
              <w:widowControl/>
              <w:ind w:firstLine="567"/>
              <w:rPr>
                <w:rStyle w:val="FontStyle162"/>
                <w:rFonts w:ascii="Arial" w:hAnsi="Arial" w:cs="Arial"/>
                <w:sz w:val="24"/>
                <w:szCs w:val="24"/>
                <w:lang w:eastAsia="en-US"/>
              </w:rPr>
            </w:pPr>
            <w:r w:rsidRPr="00664A72">
              <w:rPr>
                <w:rStyle w:val="FontStyle162"/>
                <w:rFonts w:ascii="Arial" w:hAnsi="Arial" w:cs="Arial"/>
                <w:sz w:val="24"/>
                <w:szCs w:val="24"/>
                <w:lang w:eastAsia="en-US"/>
              </w:rPr>
              <w:t>Сокращения, используемые в настоящем стандарте, приведены в таблице 2.</w:t>
            </w:r>
          </w:p>
          <w:p w:rsidR="00136B0F" w:rsidRPr="00664A72" w:rsidRDefault="00136B0F" w:rsidP="00296A10">
            <w:pPr>
              <w:pStyle w:val="Style103"/>
              <w:widowControl/>
              <w:rPr>
                <w:rStyle w:val="FontStyle164"/>
                <w:rFonts w:ascii="Arial" w:hAnsi="Arial" w:cs="Arial"/>
                <w:sz w:val="24"/>
                <w:szCs w:val="24"/>
                <w:lang w:eastAsia="en-US"/>
              </w:rPr>
            </w:pPr>
          </w:p>
          <w:p w:rsidR="00136B0F" w:rsidRPr="0025086B" w:rsidRDefault="0025086B" w:rsidP="0025086B">
            <w:pPr>
              <w:pStyle w:val="Style103"/>
              <w:widowControl/>
              <w:jc w:val="center"/>
              <w:rPr>
                <w:rStyle w:val="FontStyle164"/>
                <w:rFonts w:ascii="Arial" w:hAnsi="Arial" w:cs="Arial"/>
                <w:b w:val="0"/>
                <w:sz w:val="24"/>
                <w:szCs w:val="24"/>
                <w:lang w:eastAsia="en-US"/>
              </w:rPr>
            </w:pPr>
            <w:r w:rsidRPr="0025086B">
              <w:rPr>
                <w:rStyle w:val="FontStyle164"/>
                <w:rFonts w:ascii="Arial" w:hAnsi="Arial" w:cs="Arial"/>
                <w:b w:val="0"/>
                <w:spacing w:val="20"/>
                <w:sz w:val="24"/>
                <w:szCs w:val="24"/>
                <w:lang w:eastAsia="en-US"/>
              </w:rPr>
              <w:t>Таблица</w:t>
            </w:r>
            <w:r w:rsidR="00136B0F" w:rsidRPr="0025086B">
              <w:rPr>
                <w:rStyle w:val="FontStyle164"/>
                <w:rFonts w:ascii="Arial" w:hAnsi="Arial" w:cs="Arial"/>
                <w:b w:val="0"/>
                <w:sz w:val="24"/>
                <w:szCs w:val="24"/>
                <w:lang w:eastAsia="en-US"/>
              </w:rPr>
              <w:t xml:space="preserve"> 2 — Сокращения, используемые в настоящем стандарте</w:t>
            </w:r>
          </w:p>
          <w:p w:rsidR="0025086B" w:rsidRPr="00664A72" w:rsidRDefault="0025086B" w:rsidP="00296A10">
            <w:pPr>
              <w:pStyle w:val="Style103"/>
              <w:widowControl/>
              <w:rPr>
                <w:rStyle w:val="FontStyle164"/>
                <w:rFonts w:ascii="Arial" w:hAnsi="Arial" w:cs="Arial"/>
                <w:sz w:val="24"/>
                <w:szCs w:val="24"/>
                <w:lang w:eastAsia="en-US"/>
              </w:rPr>
            </w:pP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1741" w:type="dxa"/>
            <w:gridSpan w:val="2"/>
            <w:tcBorders>
              <w:top w:val="single" w:sz="6" w:space="0" w:color="auto"/>
              <w:left w:val="single" w:sz="6" w:space="0" w:color="auto"/>
              <w:bottom w:val="double" w:sz="4" w:space="0" w:color="auto"/>
              <w:right w:val="single" w:sz="6" w:space="0" w:color="auto"/>
            </w:tcBorders>
          </w:tcPr>
          <w:p w:rsidR="00136B0F" w:rsidRPr="00664A72" w:rsidRDefault="0025086B" w:rsidP="0025086B">
            <w:pPr>
              <w:pStyle w:val="Style89"/>
              <w:widowControl/>
              <w:jc w:val="center"/>
              <w:rPr>
                <w:rStyle w:val="FontStyle162"/>
                <w:rFonts w:ascii="Arial" w:hAnsi="Arial" w:cs="Arial"/>
                <w:sz w:val="24"/>
                <w:szCs w:val="24"/>
                <w:lang w:eastAsia="en-US"/>
              </w:rPr>
            </w:pPr>
            <w:r>
              <w:rPr>
                <w:rStyle w:val="FontStyle162"/>
                <w:rFonts w:ascii="Arial" w:hAnsi="Arial" w:cs="Arial"/>
                <w:sz w:val="24"/>
                <w:szCs w:val="24"/>
                <w:lang w:eastAsia="en-US"/>
              </w:rPr>
              <w:t>Сокращения</w:t>
            </w:r>
          </w:p>
        </w:tc>
        <w:tc>
          <w:tcPr>
            <w:tcW w:w="8017" w:type="dxa"/>
            <w:gridSpan w:val="2"/>
            <w:tcBorders>
              <w:top w:val="single" w:sz="6" w:space="0" w:color="auto"/>
              <w:left w:val="single" w:sz="6" w:space="0" w:color="auto"/>
              <w:bottom w:val="double" w:sz="4" w:space="0" w:color="auto"/>
              <w:right w:val="single" w:sz="6" w:space="0" w:color="auto"/>
            </w:tcBorders>
          </w:tcPr>
          <w:p w:rsidR="00136B0F" w:rsidRPr="00664A72" w:rsidRDefault="00B946C5" w:rsidP="0025086B">
            <w:pPr>
              <w:pStyle w:val="Style89"/>
              <w:widowControl/>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Описание</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58"/>
        </w:trPr>
        <w:tc>
          <w:tcPr>
            <w:tcW w:w="1741" w:type="dxa"/>
            <w:gridSpan w:val="2"/>
            <w:tcBorders>
              <w:top w:val="double" w:sz="4"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A-L</w:t>
            </w:r>
          </w:p>
        </w:tc>
        <w:tc>
          <w:tcPr>
            <w:tcW w:w="8017" w:type="dxa"/>
            <w:gridSpan w:val="2"/>
            <w:tcBorders>
              <w:top w:val="double" w:sz="4"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электростатического распыления типа А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50176:2009)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8"/>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A-P</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электростатического распыления типа А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50177:2009)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3"/>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B-L</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электростатического распыления типа В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50176:2009)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8"/>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B-P</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электростатического распыления типа В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50177:2009)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3"/>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C-L</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Система электростатического распыления типа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50176:2009)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8"/>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C-P</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Система электростатического распыления типа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50177:2009)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3"/>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D-L</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Система электростатического распыления типа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50176:2009)</w:t>
            </w:r>
          </w:p>
        </w:tc>
      </w:tr>
      <w:tr w:rsidR="00136B0F" w:rsidRPr="00664A72" w:rsidTr="0025086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89"/>
        </w:trPr>
        <w:tc>
          <w:tcPr>
            <w:tcW w:w="1741"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H</w:t>
            </w:r>
            <w:r w:rsidRPr="00664A72">
              <w:rPr>
                <w:rStyle w:val="FontStyle117"/>
                <w:rFonts w:ascii="Arial" w:hAnsi="Arial" w:cs="Arial"/>
                <w:sz w:val="24"/>
                <w:szCs w:val="24"/>
                <w:vertAlign w:val="subscript"/>
                <w:lang w:val="en-US" w:eastAsia="en-US"/>
              </w:rPr>
              <w:t>2</w:t>
            </w:r>
            <w:r w:rsidRPr="00664A72">
              <w:rPr>
                <w:rStyle w:val="FontStyle162"/>
                <w:rFonts w:ascii="Arial" w:hAnsi="Arial" w:cs="Arial"/>
                <w:sz w:val="24"/>
                <w:szCs w:val="24"/>
                <w:lang w:val="en-US" w:eastAsia="en-US"/>
              </w:rPr>
              <w:t>O</w:t>
            </w:r>
          </w:p>
        </w:tc>
        <w:tc>
          <w:tcPr>
            <w:tcW w:w="8017" w:type="dxa"/>
            <w:gridSpan w:val="2"/>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Вода</w:t>
            </w:r>
          </w:p>
        </w:tc>
      </w:tr>
    </w:tbl>
    <w:p w:rsidR="0025086B" w:rsidRDefault="0025086B">
      <w:r>
        <w:br w:type="page"/>
      </w:r>
    </w:p>
    <w:p w:rsidR="0025086B" w:rsidRPr="0025086B" w:rsidRDefault="0025086B" w:rsidP="0025086B">
      <w:pPr>
        <w:jc w:val="center"/>
        <w:rPr>
          <w:rFonts w:ascii="Arial" w:hAnsi="Arial" w:cs="Arial"/>
          <w:i/>
        </w:rPr>
      </w:pPr>
      <w:r w:rsidRPr="0025086B">
        <w:rPr>
          <w:rFonts w:ascii="Arial" w:hAnsi="Arial" w:cs="Arial"/>
          <w:i/>
        </w:rPr>
        <w:t>Продолжение таблицы 2</w:t>
      </w:r>
    </w:p>
    <w:p w:rsidR="0025086B" w:rsidRDefault="0025086B"/>
    <w:tbl>
      <w:tblPr>
        <w:tblW w:w="9758" w:type="dxa"/>
        <w:tblLayout w:type="fixed"/>
        <w:tblCellMar>
          <w:left w:w="40" w:type="dxa"/>
          <w:right w:w="40" w:type="dxa"/>
        </w:tblCellMar>
        <w:tblLook w:val="0000" w:firstRow="0" w:lastRow="0" w:firstColumn="0" w:lastColumn="0" w:noHBand="0" w:noVBand="0"/>
      </w:tblPr>
      <w:tblGrid>
        <w:gridCol w:w="1741"/>
        <w:gridCol w:w="8017"/>
      </w:tblGrid>
      <w:tr w:rsidR="0025086B" w:rsidRPr="00664A72" w:rsidTr="0025086B">
        <w:trPr>
          <w:trHeight w:val="389"/>
        </w:trPr>
        <w:tc>
          <w:tcPr>
            <w:tcW w:w="1741" w:type="dxa"/>
            <w:tcBorders>
              <w:top w:val="single" w:sz="6" w:space="0" w:color="auto"/>
              <w:left w:val="single" w:sz="6" w:space="0" w:color="auto"/>
              <w:bottom w:val="double" w:sz="4" w:space="0" w:color="auto"/>
              <w:right w:val="single" w:sz="6" w:space="0" w:color="auto"/>
            </w:tcBorders>
          </w:tcPr>
          <w:p w:rsidR="0025086B" w:rsidRPr="0025086B" w:rsidRDefault="0025086B" w:rsidP="0025086B">
            <w:pPr>
              <w:pStyle w:val="Style89"/>
              <w:widowControl/>
              <w:jc w:val="center"/>
              <w:rPr>
                <w:rStyle w:val="FontStyle162"/>
                <w:rFonts w:ascii="Arial" w:hAnsi="Arial" w:cs="Arial"/>
                <w:sz w:val="24"/>
                <w:szCs w:val="24"/>
                <w:lang w:val="en-US" w:eastAsia="en-US"/>
              </w:rPr>
            </w:pPr>
            <w:r w:rsidRPr="0025086B">
              <w:rPr>
                <w:rStyle w:val="FontStyle162"/>
                <w:rFonts w:ascii="Arial" w:hAnsi="Arial" w:cs="Arial"/>
                <w:sz w:val="24"/>
                <w:szCs w:val="24"/>
                <w:lang w:val="en-US" w:eastAsia="en-US"/>
              </w:rPr>
              <w:t>Сокращения</w:t>
            </w:r>
          </w:p>
        </w:tc>
        <w:tc>
          <w:tcPr>
            <w:tcW w:w="8017" w:type="dxa"/>
            <w:tcBorders>
              <w:top w:val="single" w:sz="6" w:space="0" w:color="auto"/>
              <w:left w:val="single" w:sz="6" w:space="0" w:color="auto"/>
              <w:bottom w:val="double" w:sz="4" w:space="0" w:color="auto"/>
              <w:right w:val="single" w:sz="6" w:space="0" w:color="auto"/>
            </w:tcBorders>
          </w:tcPr>
          <w:p w:rsidR="0025086B" w:rsidRPr="0025086B" w:rsidRDefault="0025086B" w:rsidP="0025086B">
            <w:pPr>
              <w:pStyle w:val="Style89"/>
              <w:widowControl/>
              <w:jc w:val="center"/>
              <w:rPr>
                <w:rStyle w:val="FontStyle162"/>
                <w:rFonts w:ascii="Arial" w:hAnsi="Arial" w:cs="Arial"/>
                <w:sz w:val="24"/>
                <w:szCs w:val="24"/>
                <w:lang w:val="en-US" w:eastAsia="en-US"/>
              </w:rPr>
            </w:pPr>
            <w:r w:rsidRPr="0025086B">
              <w:rPr>
                <w:rStyle w:val="FontStyle162"/>
                <w:rFonts w:ascii="Arial" w:hAnsi="Arial" w:cs="Arial"/>
                <w:sz w:val="24"/>
                <w:szCs w:val="24"/>
                <w:lang w:val="en-US" w:eastAsia="en-US"/>
              </w:rPr>
              <w:t>Описание</w:t>
            </w:r>
          </w:p>
        </w:tc>
      </w:tr>
      <w:tr w:rsidR="00136B0F" w:rsidRPr="00664A72" w:rsidTr="0025086B">
        <w:trPr>
          <w:trHeight w:val="389"/>
        </w:trPr>
        <w:tc>
          <w:tcPr>
            <w:tcW w:w="1741" w:type="dxa"/>
            <w:tcBorders>
              <w:top w:val="double" w:sz="4"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IR</w:t>
            </w:r>
          </w:p>
        </w:tc>
        <w:tc>
          <w:tcPr>
            <w:tcW w:w="8017" w:type="dxa"/>
            <w:tcBorders>
              <w:top w:val="double" w:sz="4"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Инфракрасный</w:t>
            </w:r>
          </w:p>
        </w:tc>
      </w:tr>
      <w:tr w:rsidR="00136B0F" w:rsidRPr="00664A72" w:rsidTr="0025086B">
        <w:trPr>
          <w:trHeight w:val="648"/>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LM</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Жидкая органическая фаза, состоящая в основном из сложных эфиров высших гликолей в смеси с максимальным соотношением пропанола 1:1</w:t>
            </w:r>
          </w:p>
        </w:tc>
      </w:tr>
      <w:tr w:rsidR="00136B0F" w:rsidRPr="00664A72" w:rsidTr="0025086B">
        <w:trPr>
          <w:trHeight w:val="384"/>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ORG</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Твердая органическая фаза, состоящая в основном из связующего и пигментов</w:t>
            </w:r>
          </w:p>
        </w:tc>
      </w:tr>
      <w:tr w:rsidR="00136B0F" w:rsidRPr="00664A72" w:rsidTr="0025086B">
        <w:trPr>
          <w:trHeight w:val="389"/>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PPE</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Средства индивидуальной защиты</w:t>
            </w:r>
          </w:p>
        </w:tc>
      </w:tr>
      <w:tr w:rsidR="00136B0F" w:rsidRPr="00664A72" w:rsidTr="0025086B">
        <w:trPr>
          <w:trHeight w:val="389"/>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Уровень эффективности контроля, связанного с безопасностью</w:t>
            </w:r>
          </w:p>
        </w:tc>
      </w:tr>
      <w:tr w:rsidR="00136B0F" w:rsidRPr="00664A72" w:rsidTr="0025086B">
        <w:trPr>
          <w:trHeight w:val="389"/>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PLC</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Программируемый логический контроллер</w:t>
            </w:r>
          </w:p>
        </w:tc>
      </w:tr>
      <w:tr w:rsidR="00136B0F" w:rsidRPr="00664A72" w:rsidTr="0025086B">
        <w:trPr>
          <w:trHeight w:val="389"/>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17"/>
                <w:rFonts w:ascii="Arial" w:hAnsi="Arial" w:cs="Arial"/>
                <w:sz w:val="24"/>
                <w:szCs w:val="24"/>
                <w:lang w:val="en-US" w:eastAsia="en-US"/>
              </w:rPr>
            </w:pPr>
            <w:r w:rsidRPr="00664A72">
              <w:rPr>
                <w:rStyle w:val="FontStyle162"/>
                <w:rFonts w:ascii="Arial" w:hAnsi="Arial" w:cs="Arial"/>
                <w:sz w:val="24"/>
                <w:szCs w:val="24"/>
                <w:lang w:val="en-US" w:eastAsia="en-US"/>
              </w:rPr>
              <w:t>PL</w:t>
            </w:r>
            <w:r w:rsidRPr="00664A72">
              <w:rPr>
                <w:rStyle w:val="FontStyle117"/>
                <w:rFonts w:ascii="Arial" w:hAnsi="Arial" w:cs="Arial"/>
                <w:sz w:val="24"/>
                <w:szCs w:val="24"/>
                <w:vertAlign w:val="subscript"/>
                <w:lang w:val="en-US" w:eastAsia="en-US"/>
              </w:rPr>
              <w:t>r</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136B0F"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Требуемый уровень производительности системы управления, связанной с безопасностью</w:t>
            </w:r>
          </w:p>
        </w:tc>
      </w:tr>
      <w:tr w:rsidR="00136B0F" w:rsidRPr="00664A72" w:rsidTr="0025086B">
        <w:trPr>
          <w:trHeight w:val="384"/>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RPD</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492D5C" w:rsidP="00296A10">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Устройство для защиты органов дыхания</w:t>
            </w:r>
          </w:p>
        </w:tc>
      </w:tr>
      <w:tr w:rsidR="00136B0F" w:rsidRPr="00664A72" w:rsidTr="0025086B">
        <w:trPr>
          <w:trHeight w:val="418"/>
        </w:trPr>
        <w:tc>
          <w:tcPr>
            <w:tcW w:w="1741" w:type="dxa"/>
            <w:tcBorders>
              <w:top w:val="single" w:sz="6" w:space="0" w:color="auto"/>
              <w:left w:val="single" w:sz="6" w:space="0" w:color="auto"/>
              <w:bottom w:val="single" w:sz="6" w:space="0" w:color="auto"/>
              <w:right w:val="single" w:sz="6" w:space="0" w:color="auto"/>
            </w:tcBorders>
          </w:tcPr>
          <w:p w:rsidR="00136B0F" w:rsidRPr="00664A72" w:rsidRDefault="00136B0F" w:rsidP="0025086B">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UV</w:t>
            </w:r>
          </w:p>
        </w:tc>
        <w:tc>
          <w:tcPr>
            <w:tcW w:w="8017" w:type="dxa"/>
            <w:tcBorders>
              <w:top w:val="single" w:sz="6" w:space="0" w:color="auto"/>
              <w:left w:val="single" w:sz="6" w:space="0" w:color="auto"/>
              <w:bottom w:val="single" w:sz="6" w:space="0" w:color="auto"/>
              <w:right w:val="single" w:sz="6" w:space="0" w:color="auto"/>
            </w:tcBorders>
          </w:tcPr>
          <w:p w:rsidR="00136B0F" w:rsidRPr="00664A72" w:rsidRDefault="00492D5C" w:rsidP="00296A10">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Ультрафиолетовый</w:t>
            </w:r>
          </w:p>
        </w:tc>
      </w:tr>
    </w:tbl>
    <w:p w:rsidR="006D3283" w:rsidRDefault="006D3283" w:rsidP="00F164D5">
      <w:pPr>
        <w:pStyle w:val="Style41"/>
        <w:widowControl/>
        <w:ind w:firstLine="567"/>
        <w:jc w:val="both"/>
        <w:rPr>
          <w:rStyle w:val="FontStyle151"/>
          <w:rFonts w:ascii="Arial" w:hAnsi="Arial" w:cs="Arial"/>
          <w:sz w:val="24"/>
          <w:szCs w:val="24"/>
          <w:lang w:eastAsia="en-US"/>
        </w:rPr>
      </w:pPr>
      <w:bookmarkStart w:id="8" w:name="bookmark7"/>
    </w:p>
    <w:p w:rsidR="0025086B" w:rsidRPr="00664A72" w:rsidRDefault="0025086B" w:rsidP="00F164D5">
      <w:pPr>
        <w:pStyle w:val="Style41"/>
        <w:widowControl/>
        <w:ind w:firstLine="567"/>
        <w:jc w:val="both"/>
        <w:rPr>
          <w:rStyle w:val="FontStyle151"/>
          <w:rFonts w:ascii="Arial" w:hAnsi="Arial" w:cs="Arial"/>
          <w:sz w:val="24"/>
          <w:szCs w:val="24"/>
          <w:lang w:eastAsia="en-US"/>
        </w:rPr>
      </w:pPr>
    </w:p>
    <w:p w:rsidR="00492D5C" w:rsidRPr="0025086B" w:rsidRDefault="00492D5C" w:rsidP="0025086B">
      <w:pPr>
        <w:pStyle w:val="Style102"/>
        <w:widowControl/>
        <w:ind w:firstLine="567"/>
        <w:jc w:val="both"/>
        <w:outlineLvl w:val="0"/>
        <w:rPr>
          <w:rStyle w:val="FontStyle151"/>
          <w:rFonts w:ascii="Arial" w:hAnsi="Arial" w:cs="Arial"/>
          <w:sz w:val="28"/>
          <w:szCs w:val="28"/>
          <w:lang w:eastAsia="en-US"/>
        </w:rPr>
      </w:pPr>
      <w:bookmarkStart w:id="9" w:name="_Toc104161163"/>
      <w:bookmarkEnd w:id="8"/>
      <w:r w:rsidRPr="0025086B">
        <w:rPr>
          <w:rStyle w:val="FontStyle151"/>
          <w:rFonts w:ascii="Arial" w:hAnsi="Arial" w:cs="Arial"/>
          <w:sz w:val="28"/>
          <w:szCs w:val="28"/>
          <w:lang w:eastAsia="en-US"/>
        </w:rPr>
        <w:t>4 Требования и/или меры безопасности</w:t>
      </w:r>
      <w:bookmarkEnd w:id="9"/>
    </w:p>
    <w:p w:rsidR="0025086B" w:rsidRDefault="0025086B" w:rsidP="00F164D5">
      <w:pPr>
        <w:pStyle w:val="Style102"/>
        <w:widowControl/>
        <w:ind w:firstLine="567"/>
        <w:jc w:val="both"/>
        <w:rPr>
          <w:rStyle w:val="FontStyle151"/>
          <w:rFonts w:ascii="Arial" w:hAnsi="Arial" w:cs="Arial"/>
          <w:sz w:val="24"/>
          <w:szCs w:val="24"/>
          <w:lang w:eastAsia="en-US"/>
        </w:rPr>
      </w:pPr>
    </w:p>
    <w:p w:rsidR="0025086B" w:rsidRDefault="0025086B" w:rsidP="00F164D5">
      <w:pPr>
        <w:pStyle w:val="Style102"/>
        <w:widowControl/>
        <w:ind w:firstLine="567"/>
        <w:jc w:val="both"/>
        <w:rPr>
          <w:rStyle w:val="FontStyle151"/>
          <w:rFonts w:ascii="Arial" w:hAnsi="Arial" w:cs="Arial"/>
          <w:sz w:val="24"/>
          <w:szCs w:val="24"/>
          <w:lang w:eastAsia="en-US"/>
        </w:rPr>
      </w:pPr>
    </w:p>
    <w:p w:rsidR="006D3283" w:rsidRPr="0025086B" w:rsidRDefault="00492D5C" w:rsidP="00F164D5">
      <w:pPr>
        <w:pStyle w:val="Style102"/>
        <w:widowControl/>
        <w:ind w:firstLine="567"/>
        <w:jc w:val="both"/>
        <w:rPr>
          <w:rStyle w:val="FontStyle151"/>
          <w:rFonts w:ascii="Arial" w:hAnsi="Arial" w:cs="Arial"/>
          <w:sz w:val="24"/>
          <w:szCs w:val="24"/>
          <w:lang w:eastAsia="en-US"/>
        </w:rPr>
      </w:pPr>
      <w:r w:rsidRPr="0025086B">
        <w:rPr>
          <w:rStyle w:val="FontStyle151"/>
          <w:rFonts w:ascii="Arial" w:hAnsi="Arial" w:cs="Arial"/>
          <w:sz w:val="24"/>
          <w:szCs w:val="24"/>
          <w:lang w:eastAsia="en-US"/>
        </w:rPr>
        <w:t>4.1 Общие положения</w:t>
      </w:r>
    </w:p>
    <w:p w:rsidR="0025086B" w:rsidRDefault="0025086B" w:rsidP="00F164D5">
      <w:pPr>
        <w:pStyle w:val="Style30"/>
        <w:widowControl/>
        <w:ind w:firstLine="567"/>
        <w:jc w:val="both"/>
        <w:rPr>
          <w:rStyle w:val="FontStyle162"/>
          <w:rFonts w:ascii="Arial" w:hAnsi="Arial" w:cs="Arial"/>
          <w:sz w:val="24"/>
          <w:szCs w:val="24"/>
          <w:lang w:eastAsia="en-US"/>
        </w:rPr>
      </w:pP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Распылительные кабины должны соответствовать требованиям безопасности и/или защитным мерам, указанным в пункте 4. Кроме того, распылительные кабины должны быть спроектированы в соответствии с принципами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12100:2010 для соответствующих, но не значительных опасностей (например, острые края), которые не рассматриваются в настоящем стандарте.</w:t>
      </w:r>
    </w:p>
    <w:p w:rsidR="006D3283"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безопасности, определенные в настоящем стандарте, переопределяют требования, определенные для минимизации энергопотребления и воздействия на окружающую среду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w:t>
      </w:r>
    </w:p>
    <w:p w:rsidR="00D21FBF" w:rsidRPr="00664A72" w:rsidRDefault="00D21FBF" w:rsidP="00F164D5">
      <w:pPr>
        <w:pStyle w:val="Style16"/>
        <w:widowControl/>
        <w:ind w:firstLine="567"/>
        <w:jc w:val="both"/>
        <w:rPr>
          <w:rStyle w:val="FontStyle151"/>
          <w:rFonts w:ascii="Arial" w:hAnsi="Arial" w:cs="Arial"/>
          <w:sz w:val="24"/>
          <w:szCs w:val="24"/>
          <w:lang w:eastAsia="en-US"/>
        </w:rPr>
      </w:pPr>
    </w:p>
    <w:p w:rsidR="00492D5C" w:rsidRPr="00664A72" w:rsidRDefault="00492D5C" w:rsidP="00F164D5">
      <w:pPr>
        <w:pStyle w:val="Style16"/>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4.2 Механические</w:t>
      </w:r>
    </w:p>
    <w:p w:rsidR="0025086B" w:rsidRDefault="0025086B" w:rsidP="00F164D5">
      <w:pPr>
        <w:pStyle w:val="Style16"/>
        <w:widowControl/>
        <w:ind w:firstLine="567"/>
        <w:jc w:val="both"/>
        <w:rPr>
          <w:rStyle w:val="FontStyle151"/>
          <w:rFonts w:ascii="Arial" w:hAnsi="Arial" w:cs="Arial"/>
          <w:sz w:val="24"/>
          <w:szCs w:val="24"/>
          <w:lang w:eastAsia="en-US"/>
        </w:rPr>
      </w:pPr>
    </w:p>
    <w:p w:rsidR="006D3283" w:rsidRPr="00664A72" w:rsidRDefault="00492D5C" w:rsidP="00F164D5">
      <w:pPr>
        <w:pStyle w:val="Style16"/>
        <w:widowControl/>
        <w:ind w:firstLine="567"/>
        <w:jc w:val="both"/>
        <w:rPr>
          <w:rStyle w:val="FontStyle164"/>
          <w:rFonts w:ascii="Arial" w:hAnsi="Arial" w:cs="Arial"/>
          <w:sz w:val="24"/>
          <w:szCs w:val="24"/>
          <w:lang w:eastAsia="en-US"/>
        </w:rPr>
      </w:pPr>
      <w:r w:rsidRPr="00664A72">
        <w:rPr>
          <w:rStyle w:val="FontStyle151"/>
          <w:rFonts w:ascii="Arial" w:hAnsi="Arial" w:cs="Arial"/>
          <w:sz w:val="24"/>
          <w:szCs w:val="24"/>
          <w:lang w:eastAsia="en-US"/>
        </w:rPr>
        <w:t>4.2.1 Движущиеся или вращающиеся элементы</w:t>
      </w:r>
    </w:p>
    <w:p w:rsidR="00BF14E2" w:rsidRDefault="00BF14E2" w:rsidP="00F164D5">
      <w:pPr>
        <w:pStyle w:val="Style38"/>
        <w:widowControl/>
        <w:ind w:firstLine="567"/>
        <w:jc w:val="both"/>
        <w:rPr>
          <w:rStyle w:val="FontStyle162"/>
          <w:rFonts w:ascii="Arial" w:hAnsi="Arial" w:cs="Arial"/>
          <w:sz w:val="24"/>
          <w:szCs w:val="24"/>
          <w:lang w:eastAsia="en-US"/>
        </w:rPr>
      </w:pP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Опасности, связанные с сдвигом, раздавливанием или втягиванием в результате перемещения деталей машин и оборудования, должны быть предотвращены конструкцией. Должен быть предотвращен доступ к опасным подвижным частям. Это может быть достигнуто путем</w:t>
      </w:r>
    </w:p>
    <w:p w:rsidR="00492D5C" w:rsidRPr="00664A72" w:rsidRDefault="00BF14E2" w:rsidP="00F164D5">
      <w:pPr>
        <w:pStyle w:val="Style38"/>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установка фиксированных ограждений и/или</w:t>
      </w:r>
    </w:p>
    <w:p w:rsidR="00492D5C" w:rsidRPr="00664A72" w:rsidRDefault="00BF14E2" w:rsidP="00F164D5">
      <w:pPr>
        <w:pStyle w:val="Style38"/>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установка одного из следующих устройств, связанных с опасным движением</w:t>
      </w:r>
    </w:p>
    <w:p w:rsidR="00492D5C" w:rsidRPr="00664A72" w:rsidRDefault="00BF14E2" w:rsidP="00F164D5">
      <w:pPr>
        <w:pStyle w:val="Style38"/>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подвижные ограждения, </w:t>
      </w:r>
      <w:r w:rsidR="00F164D5">
        <w:rPr>
          <w:rStyle w:val="FontStyle162"/>
          <w:rFonts w:ascii="Arial" w:hAnsi="Arial" w:cs="Arial"/>
          <w:sz w:val="24"/>
          <w:szCs w:val="24"/>
          <w:lang w:eastAsia="en-US"/>
        </w:rPr>
        <w:t>см.</w:t>
      </w:r>
      <w:r w:rsidR="00492D5C" w:rsidRPr="00664A72">
        <w:rPr>
          <w:rStyle w:val="FontStyle162"/>
          <w:rFonts w:ascii="Arial" w:hAnsi="Arial" w:cs="Arial"/>
          <w:sz w:val="24"/>
          <w:szCs w:val="24"/>
          <w:lang w:eastAsia="en-US"/>
        </w:rPr>
        <w:t xml:space="preserve"> </w:t>
      </w:r>
      <w:r w:rsidR="00492D5C" w:rsidRPr="00664A72">
        <w:rPr>
          <w:rStyle w:val="FontStyle162"/>
          <w:rFonts w:ascii="Arial" w:hAnsi="Arial" w:cs="Arial"/>
          <w:sz w:val="24"/>
          <w:szCs w:val="24"/>
          <w:lang w:val="en-US" w:eastAsia="en-US"/>
        </w:rPr>
        <w:t>EN</w:t>
      </w:r>
      <w:r w:rsidR="00492D5C" w:rsidRPr="00664A72">
        <w:rPr>
          <w:rStyle w:val="FontStyle162"/>
          <w:rFonts w:ascii="Arial" w:hAnsi="Arial" w:cs="Arial"/>
          <w:sz w:val="24"/>
          <w:szCs w:val="24"/>
          <w:lang w:eastAsia="en-US"/>
        </w:rPr>
        <w:t xml:space="preserve"> </w:t>
      </w:r>
      <w:r w:rsidR="00492D5C" w:rsidRPr="00664A72">
        <w:rPr>
          <w:rStyle w:val="FontStyle162"/>
          <w:rFonts w:ascii="Arial" w:hAnsi="Arial" w:cs="Arial"/>
          <w:sz w:val="24"/>
          <w:szCs w:val="24"/>
          <w:lang w:val="en-US" w:eastAsia="en-US"/>
        </w:rPr>
        <w:t>ISO</w:t>
      </w:r>
      <w:r w:rsidR="00492D5C" w:rsidRPr="00664A72">
        <w:rPr>
          <w:rStyle w:val="FontStyle162"/>
          <w:rFonts w:ascii="Arial" w:hAnsi="Arial" w:cs="Arial"/>
          <w:sz w:val="24"/>
          <w:szCs w:val="24"/>
          <w:lang w:eastAsia="en-US"/>
        </w:rPr>
        <w:t xml:space="preserve"> 14120:2015;</w:t>
      </w:r>
    </w:p>
    <w:p w:rsidR="00492D5C" w:rsidRPr="00664A72" w:rsidRDefault="00BF14E2" w:rsidP="00F164D5">
      <w:pPr>
        <w:pStyle w:val="Style38"/>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активные оптико-электронные защитные устройства, </w:t>
      </w:r>
      <w:r w:rsidR="00F164D5">
        <w:rPr>
          <w:rStyle w:val="FontStyle162"/>
          <w:rFonts w:ascii="Arial" w:hAnsi="Arial" w:cs="Arial"/>
          <w:sz w:val="24"/>
          <w:szCs w:val="24"/>
          <w:lang w:eastAsia="en-US"/>
        </w:rPr>
        <w:t>см.</w:t>
      </w:r>
      <w:r w:rsidR="00492D5C" w:rsidRPr="00664A72">
        <w:rPr>
          <w:rStyle w:val="FontStyle162"/>
          <w:rFonts w:ascii="Arial" w:hAnsi="Arial" w:cs="Arial"/>
          <w:sz w:val="24"/>
          <w:szCs w:val="24"/>
          <w:lang w:eastAsia="en-US"/>
        </w:rPr>
        <w:t xml:space="preserve"> </w:t>
      </w:r>
      <w:r w:rsidR="00492D5C" w:rsidRPr="00664A72">
        <w:rPr>
          <w:rStyle w:val="FontStyle162"/>
          <w:rFonts w:ascii="Arial" w:hAnsi="Arial" w:cs="Arial"/>
          <w:sz w:val="24"/>
          <w:szCs w:val="24"/>
          <w:lang w:val="en-US" w:eastAsia="en-US"/>
        </w:rPr>
        <w:t>EN</w:t>
      </w:r>
      <w:r w:rsidR="00492D5C" w:rsidRPr="00664A72">
        <w:rPr>
          <w:rStyle w:val="FontStyle162"/>
          <w:rFonts w:ascii="Arial" w:hAnsi="Arial" w:cs="Arial"/>
          <w:sz w:val="24"/>
          <w:szCs w:val="24"/>
          <w:lang w:eastAsia="en-US"/>
        </w:rPr>
        <w:t xml:space="preserve"> 61496-1:2013 и </w:t>
      </w:r>
      <w:r w:rsidR="00492D5C" w:rsidRPr="00664A72">
        <w:rPr>
          <w:rStyle w:val="FontStyle162"/>
          <w:rFonts w:ascii="Arial" w:hAnsi="Arial" w:cs="Arial"/>
          <w:sz w:val="24"/>
          <w:szCs w:val="24"/>
          <w:lang w:val="en-US" w:eastAsia="en-US"/>
        </w:rPr>
        <w:t>EN</w:t>
      </w:r>
      <w:r w:rsidR="00492D5C" w:rsidRPr="00664A72">
        <w:rPr>
          <w:rStyle w:val="FontStyle162"/>
          <w:rFonts w:ascii="Arial" w:hAnsi="Arial" w:cs="Arial"/>
          <w:sz w:val="24"/>
          <w:szCs w:val="24"/>
          <w:lang w:eastAsia="en-US"/>
        </w:rPr>
        <w:t xml:space="preserve"> 61496-2:2013;</w:t>
      </w:r>
    </w:p>
    <w:p w:rsidR="00492D5C" w:rsidRPr="00664A72" w:rsidRDefault="00BF14E2" w:rsidP="00F164D5">
      <w:pPr>
        <w:pStyle w:val="Style38"/>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чувствительные к давлению защитные устройства (коврики и полы), </w:t>
      </w:r>
      <w:r w:rsidR="00F164D5">
        <w:rPr>
          <w:rStyle w:val="FontStyle162"/>
          <w:rFonts w:ascii="Arial" w:hAnsi="Arial" w:cs="Arial"/>
          <w:sz w:val="24"/>
          <w:szCs w:val="24"/>
          <w:lang w:eastAsia="en-US"/>
        </w:rPr>
        <w:t>см.</w:t>
      </w:r>
      <w:r w:rsidR="00492D5C" w:rsidRPr="00664A72">
        <w:rPr>
          <w:rStyle w:val="FontStyle162"/>
          <w:rFonts w:ascii="Arial" w:hAnsi="Arial" w:cs="Arial"/>
          <w:sz w:val="24"/>
          <w:szCs w:val="24"/>
          <w:lang w:eastAsia="en-US"/>
        </w:rPr>
        <w:t xml:space="preserve"> </w:t>
      </w:r>
      <w:r w:rsidR="00492D5C" w:rsidRPr="00664A72">
        <w:rPr>
          <w:rStyle w:val="FontStyle162"/>
          <w:rFonts w:ascii="Arial" w:hAnsi="Arial" w:cs="Arial"/>
          <w:sz w:val="24"/>
          <w:szCs w:val="24"/>
          <w:lang w:val="en-US" w:eastAsia="en-US"/>
        </w:rPr>
        <w:t>EN</w:t>
      </w:r>
      <w:r w:rsidR="00492D5C" w:rsidRPr="00664A72">
        <w:rPr>
          <w:rStyle w:val="FontStyle162"/>
          <w:rFonts w:ascii="Arial" w:hAnsi="Arial" w:cs="Arial"/>
          <w:sz w:val="24"/>
          <w:szCs w:val="24"/>
          <w:lang w:eastAsia="en-US"/>
        </w:rPr>
        <w:t xml:space="preserve"> </w:t>
      </w:r>
      <w:r w:rsidR="00492D5C" w:rsidRPr="00664A72">
        <w:rPr>
          <w:rStyle w:val="FontStyle162"/>
          <w:rFonts w:ascii="Arial" w:hAnsi="Arial" w:cs="Arial"/>
          <w:sz w:val="24"/>
          <w:szCs w:val="24"/>
          <w:lang w:val="en-US" w:eastAsia="en-US"/>
        </w:rPr>
        <w:t>ISO</w:t>
      </w:r>
      <w:r w:rsidR="00492D5C" w:rsidRPr="00664A72">
        <w:rPr>
          <w:rStyle w:val="FontStyle162"/>
          <w:rFonts w:ascii="Arial" w:hAnsi="Arial" w:cs="Arial"/>
          <w:sz w:val="24"/>
          <w:szCs w:val="24"/>
          <w:lang w:eastAsia="en-US"/>
        </w:rPr>
        <w:t xml:space="preserve"> 13856-1:2013. </w:t>
      </w:r>
    </w:p>
    <w:p w:rsidR="00B946C5" w:rsidRPr="00664A72" w:rsidRDefault="00B946C5" w:rsidP="00F164D5">
      <w:pPr>
        <w:pStyle w:val="Style38"/>
        <w:widowControl/>
        <w:ind w:firstLine="567"/>
        <w:jc w:val="both"/>
        <w:rPr>
          <w:rStyle w:val="FontStyle162"/>
          <w:rFonts w:ascii="Arial" w:hAnsi="Arial" w:cs="Arial"/>
          <w:sz w:val="24"/>
          <w:szCs w:val="24"/>
          <w:lang w:eastAsia="en-US"/>
        </w:rPr>
      </w:pPr>
    </w:p>
    <w:p w:rsidR="00492D5C" w:rsidRPr="00BF14E2" w:rsidRDefault="00BF14E2" w:rsidP="00F164D5">
      <w:pPr>
        <w:pStyle w:val="Style38"/>
        <w:widowControl/>
        <w:ind w:firstLine="567"/>
        <w:jc w:val="both"/>
        <w:rPr>
          <w:rStyle w:val="FontStyle162"/>
          <w:rFonts w:ascii="Arial" w:hAnsi="Arial" w:cs="Arial"/>
          <w:sz w:val="20"/>
          <w:szCs w:val="20"/>
          <w:lang w:eastAsia="en-US"/>
        </w:rPr>
      </w:pPr>
      <w:r w:rsidRPr="00BF14E2">
        <w:rPr>
          <w:rStyle w:val="FontStyle162"/>
          <w:rFonts w:ascii="Arial" w:hAnsi="Arial" w:cs="Arial"/>
          <w:spacing w:val="20"/>
          <w:sz w:val="20"/>
          <w:szCs w:val="20"/>
          <w:lang w:eastAsia="en-US"/>
        </w:rPr>
        <w:t>Примечание</w:t>
      </w:r>
      <w:r w:rsidRPr="00BF14E2">
        <w:rPr>
          <w:rStyle w:val="FontStyle162"/>
          <w:rFonts w:ascii="Arial" w:hAnsi="Arial" w:cs="Arial"/>
          <w:sz w:val="20"/>
          <w:szCs w:val="20"/>
          <w:lang w:eastAsia="en-US"/>
        </w:rPr>
        <w:t xml:space="preserve"> 1 -</w:t>
      </w:r>
      <w:r w:rsidR="00492D5C" w:rsidRPr="00BF14E2">
        <w:rPr>
          <w:rStyle w:val="FontStyle162"/>
          <w:rFonts w:ascii="Arial" w:hAnsi="Arial" w:cs="Arial"/>
          <w:sz w:val="20"/>
          <w:szCs w:val="20"/>
          <w:lang w:eastAsia="en-US"/>
        </w:rPr>
        <w:t xml:space="preserve"> </w:t>
      </w:r>
      <w:r w:rsidR="006B5F16" w:rsidRPr="00BF14E2">
        <w:rPr>
          <w:rStyle w:val="FontStyle162"/>
          <w:rFonts w:ascii="Arial" w:hAnsi="Arial" w:cs="Arial"/>
          <w:sz w:val="20"/>
          <w:szCs w:val="20"/>
          <w:lang w:eastAsia="en-US"/>
        </w:rPr>
        <w:t>Д</w:t>
      </w:r>
      <w:r w:rsidR="00492D5C" w:rsidRPr="00BF14E2">
        <w:rPr>
          <w:rStyle w:val="FontStyle162"/>
          <w:rFonts w:ascii="Arial" w:hAnsi="Arial" w:cs="Arial"/>
          <w:sz w:val="20"/>
          <w:szCs w:val="20"/>
          <w:lang w:eastAsia="en-US"/>
        </w:rPr>
        <w:t>ля вентиляторов доказана эффективность фиксированных ограждений.</w:t>
      </w:r>
    </w:p>
    <w:p w:rsidR="00B946C5" w:rsidRPr="00664A72" w:rsidRDefault="00B946C5" w:rsidP="00F164D5">
      <w:pPr>
        <w:pStyle w:val="Style38"/>
        <w:widowControl/>
        <w:ind w:firstLine="567"/>
        <w:jc w:val="both"/>
        <w:rPr>
          <w:rStyle w:val="FontStyle162"/>
          <w:rFonts w:ascii="Arial" w:hAnsi="Arial" w:cs="Arial"/>
          <w:sz w:val="24"/>
          <w:szCs w:val="24"/>
          <w:lang w:eastAsia="en-US"/>
        </w:rPr>
      </w:pP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Неподвижные ограждения, которые должны быть демонтированы пользователем, например, для целей технического обслуживания и очистки, должны быть снабжены крепежными элементами, остающимися прикрепленными к машине или к ограждению после снятия ограждения, например, фиксирующими винтами.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также пункт 6.2.4 </w:t>
      </w:r>
      <w:r w:rsidR="00BF14E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Если предполагается, что доступ для технического обслуживания или по другим причинам будет частым, т.е. более одного раза в смену, должны использоваться блокированные подвижные ограждения. Если есть возможность добраться до движущихся частей до того, как они остановятся, защитное ограждение должно быть заблокировано с помощью блокировки защитного ограждения.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14119:2013.</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Должны быть обеспечены безопасные расстояния до опасных движущихся частей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13857:2008).</w:t>
      </w:r>
    </w:p>
    <w:p w:rsidR="00B946C5" w:rsidRPr="00664A72" w:rsidRDefault="00B946C5" w:rsidP="00F164D5">
      <w:pPr>
        <w:pStyle w:val="Style38"/>
        <w:widowControl/>
        <w:ind w:firstLine="567"/>
        <w:jc w:val="both"/>
        <w:rPr>
          <w:rStyle w:val="FontStyle162"/>
          <w:rFonts w:ascii="Arial" w:hAnsi="Arial" w:cs="Arial"/>
          <w:sz w:val="24"/>
          <w:szCs w:val="24"/>
          <w:lang w:eastAsia="en-US"/>
        </w:rPr>
      </w:pPr>
    </w:p>
    <w:p w:rsidR="00492D5C" w:rsidRPr="00BF14E2" w:rsidRDefault="00BF14E2" w:rsidP="00F164D5">
      <w:pPr>
        <w:pStyle w:val="Style38"/>
        <w:widowControl/>
        <w:ind w:firstLine="567"/>
        <w:jc w:val="both"/>
        <w:rPr>
          <w:rStyle w:val="FontStyle162"/>
          <w:rFonts w:ascii="Arial" w:hAnsi="Arial" w:cs="Arial"/>
          <w:sz w:val="20"/>
          <w:szCs w:val="20"/>
          <w:lang w:eastAsia="en-US"/>
        </w:rPr>
      </w:pPr>
      <w:r w:rsidRPr="00BF14E2">
        <w:rPr>
          <w:rStyle w:val="FontStyle162"/>
          <w:rFonts w:ascii="Arial" w:hAnsi="Arial" w:cs="Arial"/>
          <w:spacing w:val="20"/>
          <w:sz w:val="20"/>
          <w:szCs w:val="20"/>
          <w:lang w:eastAsia="en-US"/>
        </w:rPr>
        <w:t>Примечание</w:t>
      </w:r>
      <w:r w:rsidRPr="00BF14E2">
        <w:rPr>
          <w:rStyle w:val="FontStyle162"/>
          <w:rFonts w:ascii="Arial" w:hAnsi="Arial" w:cs="Arial"/>
          <w:sz w:val="20"/>
          <w:szCs w:val="20"/>
          <w:lang w:eastAsia="en-US"/>
        </w:rPr>
        <w:t xml:space="preserve"> 2 -</w:t>
      </w:r>
      <w:r w:rsidR="00492D5C" w:rsidRPr="00BF14E2">
        <w:rPr>
          <w:rStyle w:val="FontStyle162"/>
          <w:rFonts w:ascii="Arial" w:hAnsi="Arial" w:cs="Arial"/>
          <w:sz w:val="20"/>
          <w:szCs w:val="20"/>
          <w:lang w:eastAsia="en-US"/>
        </w:rPr>
        <w:t xml:space="preserve"> </w:t>
      </w:r>
      <w:r w:rsidR="006B5F16" w:rsidRPr="00BF14E2">
        <w:rPr>
          <w:rStyle w:val="FontStyle162"/>
          <w:rFonts w:ascii="Arial" w:hAnsi="Arial" w:cs="Arial"/>
          <w:sz w:val="20"/>
          <w:szCs w:val="20"/>
          <w:lang w:eastAsia="en-US"/>
        </w:rPr>
        <w:t>Д</w:t>
      </w:r>
      <w:r w:rsidR="00492D5C" w:rsidRPr="00BF14E2">
        <w:rPr>
          <w:rStyle w:val="FontStyle162"/>
          <w:rFonts w:ascii="Arial" w:hAnsi="Arial" w:cs="Arial"/>
          <w:sz w:val="20"/>
          <w:szCs w:val="20"/>
          <w:lang w:eastAsia="en-US"/>
        </w:rPr>
        <w:t xml:space="preserve">ля конвейеров </w:t>
      </w:r>
      <w:r w:rsidR="00F164D5" w:rsidRPr="00BF14E2">
        <w:rPr>
          <w:rStyle w:val="FontStyle162"/>
          <w:rFonts w:ascii="Arial" w:hAnsi="Arial" w:cs="Arial"/>
          <w:sz w:val="20"/>
          <w:szCs w:val="20"/>
          <w:lang w:eastAsia="en-US"/>
        </w:rPr>
        <w:t>см.</w:t>
      </w:r>
      <w:r w:rsidR="00492D5C" w:rsidRPr="00BF14E2">
        <w:rPr>
          <w:rStyle w:val="FontStyle162"/>
          <w:rFonts w:ascii="Arial" w:hAnsi="Arial" w:cs="Arial"/>
          <w:sz w:val="20"/>
          <w:szCs w:val="20"/>
          <w:lang w:eastAsia="en-US"/>
        </w:rPr>
        <w:t xml:space="preserve"> </w:t>
      </w:r>
      <w:r w:rsidR="00492D5C" w:rsidRPr="00BF14E2">
        <w:rPr>
          <w:rStyle w:val="FontStyle162"/>
          <w:rFonts w:ascii="Arial" w:hAnsi="Arial" w:cs="Arial"/>
          <w:sz w:val="20"/>
          <w:szCs w:val="20"/>
          <w:lang w:val="en-US" w:eastAsia="en-US"/>
        </w:rPr>
        <w:t>EN</w:t>
      </w:r>
      <w:r w:rsidR="00492D5C" w:rsidRPr="00BF14E2">
        <w:rPr>
          <w:rStyle w:val="FontStyle162"/>
          <w:rFonts w:ascii="Arial" w:hAnsi="Arial" w:cs="Arial"/>
          <w:sz w:val="20"/>
          <w:szCs w:val="20"/>
          <w:lang w:eastAsia="en-US"/>
        </w:rPr>
        <w:t xml:space="preserve"> 619:2002+</w:t>
      </w:r>
      <w:r w:rsidR="00492D5C" w:rsidRPr="00BF14E2">
        <w:rPr>
          <w:rStyle w:val="FontStyle162"/>
          <w:rFonts w:ascii="Arial" w:hAnsi="Arial" w:cs="Arial"/>
          <w:sz w:val="20"/>
          <w:szCs w:val="20"/>
          <w:lang w:val="en-US" w:eastAsia="en-US"/>
        </w:rPr>
        <w:t>A</w:t>
      </w:r>
      <w:r w:rsidR="00492D5C" w:rsidRPr="00BF14E2">
        <w:rPr>
          <w:rStyle w:val="FontStyle162"/>
          <w:rFonts w:ascii="Arial" w:hAnsi="Arial" w:cs="Arial"/>
          <w:sz w:val="20"/>
          <w:szCs w:val="20"/>
          <w:lang w:eastAsia="en-US"/>
        </w:rPr>
        <w:t>1:2010.</w:t>
      </w:r>
    </w:p>
    <w:p w:rsidR="00BF14E2" w:rsidRPr="00BF14E2" w:rsidRDefault="00BF14E2" w:rsidP="00F164D5">
      <w:pPr>
        <w:pStyle w:val="Style38"/>
        <w:widowControl/>
        <w:ind w:firstLine="567"/>
        <w:jc w:val="both"/>
        <w:rPr>
          <w:rStyle w:val="FontStyle162"/>
          <w:rFonts w:ascii="Arial" w:hAnsi="Arial" w:cs="Arial"/>
          <w:sz w:val="20"/>
          <w:szCs w:val="20"/>
          <w:lang w:eastAsia="en-US"/>
        </w:rPr>
      </w:pPr>
    </w:p>
    <w:p w:rsidR="00492D5C" w:rsidRPr="00BF14E2" w:rsidRDefault="00BF14E2" w:rsidP="00F164D5">
      <w:pPr>
        <w:pStyle w:val="Style38"/>
        <w:widowControl/>
        <w:ind w:firstLine="567"/>
        <w:jc w:val="both"/>
        <w:rPr>
          <w:rStyle w:val="FontStyle162"/>
          <w:rFonts w:ascii="Arial" w:hAnsi="Arial" w:cs="Arial"/>
          <w:sz w:val="20"/>
          <w:szCs w:val="20"/>
          <w:lang w:eastAsia="en-US"/>
        </w:rPr>
      </w:pPr>
      <w:r w:rsidRPr="00BF14E2">
        <w:rPr>
          <w:rStyle w:val="FontStyle162"/>
          <w:rFonts w:ascii="Arial" w:hAnsi="Arial" w:cs="Arial"/>
          <w:spacing w:val="20"/>
          <w:sz w:val="20"/>
          <w:szCs w:val="20"/>
          <w:lang w:eastAsia="en-US"/>
        </w:rPr>
        <w:t>Примечание</w:t>
      </w:r>
      <w:r w:rsidRPr="00BF14E2">
        <w:rPr>
          <w:rStyle w:val="FontStyle162"/>
          <w:rFonts w:ascii="Arial" w:hAnsi="Arial" w:cs="Arial"/>
          <w:sz w:val="20"/>
          <w:szCs w:val="20"/>
          <w:lang w:eastAsia="en-US"/>
        </w:rPr>
        <w:t xml:space="preserve"> 3 -</w:t>
      </w:r>
      <w:r w:rsidR="00492D5C" w:rsidRPr="00BF14E2">
        <w:rPr>
          <w:rStyle w:val="FontStyle162"/>
          <w:rFonts w:ascii="Arial" w:hAnsi="Arial" w:cs="Arial"/>
          <w:sz w:val="20"/>
          <w:szCs w:val="20"/>
          <w:lang w:eastAsia="en-US"/>
        </w:rPr>
        <w:t xml:space="preserve"> </w:t>
      </w:r>
      <w:r w:rsidR="006B5F16" w:rsidRPr="00BF14E2">
        <w:rPr>
          <w:rStyle w:val="FontStyle162"/>
          <w:rFonts w:ascii="Arial" w:hAnsi="Arial" w:cs="Arial"/>
          <w:sz w:val="20"/>
          <w:szCs w:val="20"/>
          <w:lang w:eastAsia="en-US"/>
        </w:rPr>
        <w:t>Д</w:t>
      </w:r>
      <w:r w:rsidR="00492D5C" w:rsidRPr="00BF14E2">
        <w:rPr>
          <w:rStyle w:val="FontStyle162"/>
          <w:rFonts w:ascii="Arial" w:hAnsi="Arial" w:cs="Arial"/>
          <w:sz w:val="20"/>
          <w:szCs w:val="20"/>
          <w:lang w:eastAsia="en-US"/>
        </w:rPr>
        <w:t xml:space="preserve">ля роботов </w:t>
      </w:r>
      <w:r w:rsidR="00F164D5" w:rsidRPr="00BF14E2">
        <w:rPr>
          <w:rStyle w:val="FontStyle162"/>
          <w:rFonts w:ascii="Arial" w:hAnsi="Arial" w:cs="Arial"/>
          <w:sz w:val="20"/>
          <w:szCs w:val="20"/>
          <w:lang w:eastAsia="en-US"/>
        </w:rPr>
        <w:t>см.</w:t>
      </w:r>
      <w:r w:rsidR="00492D5C" w:rsidRPr="00BF14E2">
        <w:rPr>
          <w:rStyle w:val="FontStyle162"/>
          <w:rFonts w:ascii="Arial" w:hAnsi="Arial" w:cs="Arial"/>
          <w:sz w:val="20"/>
          <w:szCs w:val="20"/>
          <w:lang w:eastAsia="en-US"/>
        </w:rPr>
        <w:t xml:space="preserve"> </w:t>
      </w:r>
      <w:r w:rsidR="00492D5C" w:rsidRPr="00BF14E2">
        <w:rPr>
          <w:rStyle w:val="FontStyle162"/>
          <w:rFonts w:ascii="Arial" w:hAnsi="Arial" w:cs="Arial"/>
          <w:sz w:val="20"/>
          <w:szCs w:val="20"/>
          <w:lang w:val="en-US" w:eastAsia="en-US"/>
        </w:rPr>
        <w:t>EN</w:t>
      </w:r>
      <w:r w:rsidR="00492D5C" w:rsidRPr="00BF14E2">
        <w:rPr>
          <w:rStyle w:val="FontStyle162"/>
          <w:rFonts w:ascii="Arial" w:hAnsi="Arial" w:cs="Arial"/>
          <w:sz w:val="20"/>
          <w:szCs w:val="20"/>
          <w:lang w:eastAsia="en-US"/>
        </w:rPr>
        <w:t xml:space="preserve"> </w:t>
      </w:r>
      <w:r w:rsidR="00492D5C" w:rsidRPr="00BF14E2">
        <w:rPr>
          <w:rStyle w:val="FontStyle162"/>
          <w:rFonts w:ascii="Arial" w:hAnsi="Arial" w:cs="Arial"/>
          <w:sz w:val="20"/>
          <w:szCs w:val="20"/>
          <w:lang w:val="en-US" w:eastAsia="en-US"/>
        </w:rPr>
        <w:t>ISO</w:t>
      </w:r>
      <w:r w:rsidR="00492D5C" w:rsidRPr="00BF14E2">
        <w:rPr>
          <w:rStyle w:val="FontStyle162"/>
          <w:rFonts w:ascii="Arial" w:hAnsi="Arial" w:cs="Arial"/>
          <w:sz w:val="20"/>
          <w:szCs w:val="20"/>
          <w:lang w:eastAsia="en-US"/>
        </w:rPr>
        <w:t xml:space="preserve"> 10218-2:2011.</w:t>
      </w:r>
    </w:p>
    <w:p w:rsidR="00BF14E2" w:rsidRPr="00BF14E2" w:rsidRDefault="00BF14E2" w:rsidP="00F164D5">
      <w:pPr>
        <w:pStyle w:val="Style38"/>
        <w:widowControl/>
        <w:ind w:firstLine="567"/>
        <w:jc w:val="both"/>
        <w:rPr>
          <w:rStyle w:val="FontStyle162"/>
          <w:rFonts w:ascii="Arial" w:hAnsi="Arial" w:cs="Arial"/>
          <w:sz w:val="20"/>
          <w:szCs w:val="20"/>
          <w:lang w:eastAsia="en-US"/>
        </w:rPr>
      </w:pPr>
    </w:p>
    <w:p w:rsidR="00492D5C" w:rsidRPr="00054804" w:rsidRDefault="00BF14E2" w:rsidP="00F164D5">
      <w:pPr>
        <w:pStyle w:val="Style38"/>
        <w:widowControl/>
        <w:ind w:firstLine="567"/>
        <w:jc w:val="both"/>
        <w:rPr>
          <w:rStyle w:val="FontStyle162"/>
          <w:rFonts w:ascii="Arial" w:hAnsi="Arial" w:cs="Arial"/>
          <w:sz w:val="20"/>
          <w:szCs w:val="20"/>
          <w:lang w:val="en-US" w:eastAsia="en-US"/>
        </w:rPr>
      </w:pPr>
      <w:r w:rsidRPr="00BF14E2">
        <w:rPr>
          <w:rStyle w:val="FontStyle162"/>
          <w:rFonts w:ascii="Arial" w:hAnsi="Arial" w:cs="Arial"/>
          <w:spacing w:val="20"/>
          <w:sz w:val="20"/>
          <w:szCs w:val="20"/>
          <w:lang w:eastAsia="en-US"/>
        </w:rPr>
        <w:t>Примечание</w:t>
      </w:r>
      <w:r w:rsidRPr="00BF14E2">
        <w:rPr>
          <w:rStyle w:val="FontStyle162"/>
          <w:rFonts w:ascii="Arial" w:hAnsi="Arial" w:cs="Arial"/>
          <w:sz w:val="20"/>
          <w:szCs w:val="20"/>
          <w:lang w:eastAsia="en-US"/>
        </w:rPr>
        <w:t xml:space="preserve"> 4 -</w:t>
      </w:r>
      <w:r w:rsidR="00492D5C" w:rsidRPr="00BF14E2">
        <w:rPr>
          <w:rStyle w:val="FontStyle162"/>
          <w:rFonts w:ascii="Arial" w:hAnsi="Arial" w:cs="Arial"/>
          <w:sz w:val="20"/>
          <w:szCs w:val="20"/>
          <w:lang w:eastAsia="en-US"/>
        </w:rPr>
        <w:t xml:space="preserve"> </w:t>
      </w:r>
      <w:r w:rsidR="006B5F16" w:rsidRPr="00BF14E2">
        <w:rPr>
          <w:rStyle w:val="FontStyle162"/>
          <w:rFonts w:ascii="Arial" w:hAnsi="Arial" w:cs="Arial"/>
          <w:sz w:val="20"/>
          <w:szCs w:val="20"/>
          <w:lang w:eastAsia="en-US"/>
        </w:rPr>
        <w:t>Д</w:t>
      </w:r>
      <w:r w:rsidR="00492D5C" w:rsidRPr="00BF14E2">
        <w:rPr>
          <w:rStyle w:val="FontStyle162"/>
          <w:rFonts w:ascii="Arial" w:hAnsi="Arial" w:cs="Arial"/>
          <w:sz w:val="20"/>
          <w:szCs w:val="20"/>
          <w:lang w:eastAsia="en-US"/>
        </w:rPr>
        <w:t xml:space="preserve">ля дверей с электроприводом для людей </w:t>
      </w:r>
      <w:r w:rsidR="00F164D5" w:rsidRPr="00BF14E2">
        <w:rPr>
          <w:rStyle w:val="FontStyle162"/>
          <w:rFonts w:ascii="Arial" w:hAnsi="Arial" w:cs="Arial"/>
          <w:sz w:val="20"/>
          <w:szCs w:val="20"/>
          <w:lang w:eastAsia="en-US"/>
        </w:rPr>
        <w:t>см.</w:t>
      </w:r>
      <w:r w:rsidR="00492D5C" w:rsidRPr="00BF14E2">
        <w:rPr>
          <w:rStyle w:val="FontStyle162"/>
          <w:rFonts w:ascii="Arial" w:hAnsi="Arial" w:cs="Arial"/>
          <w:sz w:val="20"/>
          <w:szCs w:val="20"/>
          <w:lang w:eastAsia="en-US"/>
        </w:rPr>
        <w:t xml:space="preserve"> </w:t>
      </w:r>
      <w:r w:rsidR="00492D5C" w:rsidRPr="00BF14E2">
        <w:rPr>
          <w:rStyle w:val="FontStyle162"/>
          <w:rFonts w:ascii="Arial" w:hAnsi="Arial" w:cs="Arial"/>
          <w:sz w:val="20"/>
          <w:szCs w:val="20"/>
          <w:lang w:val="en-US" w:eastAsia="en-US"/>
        </w:rPr>
        <w:t>EN</w:t>
      </w:r>
      <w:r w:rsidR="00492D5C" w:rsidRPr="00054804">
        <w:rPr>
          <w:rStyle w:val="FontStyle162"/>
          <w:rFonts w:ascii="Arial" w:hAnsi="Arial" w:cs="Arial"/>
          <w:sz w:val="20"/>
          <w:szCs w:val="20"/>
          <w:lang w:val="en-US" w:eastAsia="en-US"/>
        </w:rPr>
        <w:t xml:space="preserve"> 12433-1:1999, </w:t>
      </w:r>
      <w:r w:rsidR="00492D5C" w:rsidRPr="00BF14E2">
        <w:rPr>
          <w:rStyle w:val="FontStyle162"/>
          <w:rFonts w:ascii="Arial" w:hAnsi="Arial" w:cs="Arial"/>
          <w:sz w:val="20"/>
          <w:szCs w:val="20"/>
          <w:lang w:val="en-US" w:eastAsia="en-US"/>
        </w:rPr>
        <w:t>EN</w:t>
      </w:r>
      <w:r w:rsidR="00492D5C" w:rsidRPr="00054804">
        <w:rPr>
          <w:rStyle w:val="FontStyle162"/>
          <w:rFonts w:ascii="Arial" w:hAnsi="Arial" w:cs="Arial"/>
          <w:sz w:val="20"/>
          <w:szCs w:val="20"/>
          <w:lang w:val="en-US" w:eastAsia="en-US"/>
        </w:rPr>
        <w:t xml:space="preserve"> 12433-2:1999, </w:t>
      </w:r>
      <w:r w:rsidR="00492D5C" w:rsidRPr="00BF14E2">
        <w:rPr>
          <w:rStyle w:val="FontStyle162"/>
          <w:rFonts w:ascii="Arial" w:hAnsi="Arial" w:cs="Arial"/>
          <w:sz w:val="20"/>
          <w:szCs w:val="20"/>
          <w:lang w:val="en-US" w:eastAsia="en-US"/>
        </w:rPr>
        <w:t>EN</w:t>
      </w:r>
      <w:r w:rsidR="00492D5C" w:rsidRPr="00054804">
        <w:rPr>
          <w:rStyle w:val="FontStyle162"/>
          <w:rFonts w:ascii="Arial" w:hAnsi="Arial" w:cs="Arial"/>
          <w:sz w:val="20"/>
          <w:szCs w:val="20"/>
          <w:lang w:val="en-US" w:eastAsia="en-US"/>
        </w:rPr>
        <w:t xml:space="preserve"> 12453:2017, </w:t>
      </w:r>
      <w:r w:rsidR="00492D5C" w:rsidRPr="00BF14E2">
        <w:rPr>
          <w:rStyle w:val="FontStyle162"/>
          <w:rFonts w:ascii="Arial" w:hAnsi="Arial" w:cs="Arial"/>
          <w:sz w:val="20"/>
          <w:szCs w:val="20"/>
          <w:lang w:val="en-US" w:eastAsia="en-US"/>
        </w:rPr>
        <w:t>EN</w:t>
      </w:r>
      <w:r w:rsidR="00492D5C" w:rsidRPr="00054804">
        <w:rPr>
          <w:rStyle w:val="FontStyle162"/>
          <w:rFonts w:ascii="Arial" w:hAnsi="Arial" w:cs="Arial"/>
          <w:sz w:val="20"/>
          <w:szCs w:val="20"/>
          <w:lang w:val="en-US" w:eastAsia="en-US"/>
        </w:rPr>
        <w:t xml:space="preserve"> 12635:2002+</w:t>
      </w:r>
      <w:r w:rsidR="00492D5C" w:rsidRPr="00BF14E2">
        <w:rPr>
          <w:rStyle w:val="FontStyle162"/>
          <w:rFonts w:ascii="Arial" w:hAnsi="Arial" w:cs="Arial"/>
          <w:sz w:val="20"/>
          <w:szCs w:val="20"/>
          <w:lang w:val="en-US" w:eastAsia="en-US"/>
        </w:rPr>
        <w:t>A</w:t>
      </w:r>
      <w:r w:rsidR="00492D5C" w:rsidRPr="00054804">
        <w:rPr>
          <w:rStyle w:val="FontStyle162"/>
          <w:rFonts w:ascii="Arial" w:hAnsi="Arial" w:cs="Arial"/>
          <w:sz w:val="20"/>
          <w:szCs w:val="20"/>
          <w:lang w:val="en-US" w:eastAsia="en-US"/>
        </w:rPr>
        <w:t xml:space="preserve">1:2008 </w:t>
      </w:r>
      <w:r w:rsidR="00492D5C" w:rsidRPr="00BF14E2">
        <w:rPr>
          <w:rStyle w:val="FontStyle162"/>
          <w:rFonts w:ascii="Arial" w:hAnsi="Arial" w:cs="Arial"/>
          <w:sz w:val="20"/>
          <w:szCs w:val="20"/>
          <w:lang w:eastAsia="en-US"/>
        </w:rPr>
        <w:t>и</w:t>
      </w:r>
      <w:r w:rsidR="00492D5C" w:rsidRPr="00054804">
        <w:rPr>
          <w:rStyle w:val="FontStyle162"/>
          <w:rFonts w:ascii="Arial" w:hAnsi="Arial" w:cs="Arial"/>
          <w:sz w:val="20"/>
          <w:szCs w:val="20"/>
          <w:lang w:val="en-US" w:eastAsia="en-US"/>
        </w:rPr>
        <w:t xml:space="preserve"> </w:t>
      </w:r>
      <w:r w:rsidR="00492D5C" w:rsidRPr="00BF14E2">
        <w:rPr>
          <w:rStyle w:val="FontStyle162"/>
          <w:rFonts w:ascii="Arial" w:hAnsi="Arial" w:cs="Arial"/>
          <w:sz w:val="20"/>
          <w:szCs w:val="20"/>
          <w:lang w:val="en-US" w:eastAsia="en-US"/>
        </w:rPr>
        <w:t>EN</w:t>
      </w:r>
      <w:r w:rsidR="00492D5C" w:rsidRPr="00054804">
        <w:rPr>
          <w:rStyle w:val="FontStyle162"/>
          <w:rFonts w:ascii="Arial" w:hAnsi="Arial" w:cs="Arial"/>
          <w:sz w:val="20"/>
          <w:szCs w:val="20"/>
          <w:lang w:val="en-US" w:eastAsia="en-US"/>
        </w:rPr>
        <w:t xml:space="preserve"> 12978:2003+</w:t>
      </w:r>
      <w:r w:rsidR="00492D5C" w:rsidRPr="00BF14E2">
        <w:rPr>
          <w:rStyle w:val="FontStyle162"/>
          <w:rFonts w:ascii="Arial" w:hAnsi="Arial" w:cs="Arial"/>
          <w:sz w:val="20"/>
          <w:szCs w:val="20"/>
          <w:lang w:val="en-US" w:eastAsia="en-US"/>
        </w:rPr>
        <w:t>A</w:t>
      </w:r>
      <w:r w:rsidR="00492D5C" w:rsidRPr="00054804">
        <w:rPr>
          <w:rStyle w:val="FontStyle162"/>
          <w:rFonts w:ascii="Arial" w:hAnsi="Arial" w:cs="Arial"/>
          <w:sz w:val="20"/>
          <w:szCs w:val="20"/>
          <w:lang w:val="en-US" w:eastAsia="en-US"/>
        </w:rPr>
        <w:t>1:2009.</w:t>
      </w:r>
    </w:p>
    <w:p w:rsidR="00BF14E2" w:rsidRPr="00054804" w:rsidRDefault="00BF14E2" w:rsidP="00F164D5">
      <w:pPr>
        <w:pStyle w:val="Style38"/>
        <w:widowControl/>
        <w:ind w:firstLine="567"/>
        <w:jc w:val="both"/>
        <w:rPr>
          <w:rStyle w:val="FontStyle162"/>
          <w:rFonts w:ascii="Arial" w:hAnsi="Arial" w:cs="Arial"/>
          <w:sz w:val="20"/>
          <w:szCs w:val="20"/>
          <w:lang w:val="en-US" w:eastAsia="en-US"/>
        </w:rPr>
      </w:pPr>
    </w:p>
    <w:p w:rsidR="006D3283" w:rsidRPr="00BF14E2" w:rsidRDefault="00BF14E2" w:rsidP="00F164D5">
      <w:pPr>
        <w:pStyle w:val="Style38"/>
        <w:widowControl/>
        <w:ind w:firstLine="567"/>
        <w:jc w:val="both"/>
        <w:rPr>
          <w:rStyle w:val="FontStyle153"/>
          <w:rFonts w:ascii="Arial" w:hAnsi="Arial" w:cs="Arial"/>
          <w:sz w:val="20"/>
          <w:szCs w:val="20"/>
          <w:lang w:eastAsia="en-US"/>
        </w:rPr>
      </w:pPr>
      <w:r w:rsidRPr="00BF14E2">
        <w:rPr>
          <w:rStyle w:val="FontStyle162"/>
          <w:rFonts w:ascii="Arial" w:hAnsi="Arial" w:cs="Arial"/>
          <w:spacing w:val="20"/>
          <w:sz w:val="20"/>
          <w:szCs w:val="20"/>
          <w:lang w:eastAsia="en-US"/>
        </w:rPr>
        <w:t>Примечание</w:t>
      </w:r>
      <w:r w:rsidRPr="00BF14E2">
        <w:rPr>
          <w:rStyle w:val="FontStyle162"/>
          <w:rFonts w:ascii="Arial" w:hAnsi="Arial" w:cs="Arial"/>
          <w:sz w:val="20"/>
          <w:szCs w:val="20"/>
          <w:lang w:eastAsia="en-US"/>
        </w:rPr>
        <w:t xml:space="preserve"> 5 -</w:t>
      </w:r>
      <w:r w:rsidR="00492D5C" w:rsidRPr="00BF14E2">
        <w:rPr>
          <w:rStyle w:val="FontStyle162"/>
          <w:rFonts w:ascii="Arial" w:hAnsi="Arial" w:cs="Arial"/>
          <w:sz w:val="20"/>
          <w:szCs w:val="20"/>
          <w:lang w:eastAsia="en-US"/>
        </w:rPr>
        <w:t xml:space="preserve"> </w:t>
      </w:r>
      <w:r w:rsidR="006B5F16" w:rsidRPr="00BF14E2">
        <w:rPr>
          <w:rStyle w:val="FontStyle162"/>
          <w:rFonts w:ascii="Arial" w:hAnsi="Arial" w:cs="Arial"/>
          <w:sz w:val="20"/>
          <w:szCs w:val="20"/>
          <w:lang w:eastAsia="en-US"/>
        </w:rPr>
        <w:t>Д</w:t>
      </w:r>
      <w:r w:rsidR="00492D5C" w:rsidRPr="00BF14E2">
        <w:rPr>
          <w:rStyle w:val="FontStyle162"/>
          <w:rFonts w:ascii="Arial" w:hAnsi="Arial" w:cs="Arial"/>
          <w:sz w:val="20"/>
          <w:szCs w:val="20"/>
          <w:lang w:eastAsia="en-US"/>
        </w:rPr>
        <w:t xml:space="preserve">ля подъемных столов </w:t>
      </w:r>
      <w:r w:rsidR="00F164D5" w:rsidRPr="00BF14E2">
        <w:rPr>
          <w:rStyle w:val="FontStyle162"/>
          <w:rFonts w:ascii="Arial" w:hAnsi="Arial" w:cs="Arial"/>
          <w:sz w:val="20"/>
          <w:szCs w:val="20"/>
          <w:lang w:eastAsia="en-US"/>
        </w:rPr>
        <w:t>см.</w:t>
      </w:r>
      <w:r w:rsidR="00492D5C" w:rsidRPr="00BF14E2">
        <w:rPr>
          <w:rStyle w:val="FontStyle162"/>
          <w:rFonts w:ascii="Arial" w:hAnsi="Arial" w:cs="Arial"/>
          <w:sz w:val="20"/>
          <w:szCs w:val="20"/>
          <w:lang w:eastAsia="en-US"/>
        </w:rPr>
        <w:t xml:space="preserve"> </w:t>
      </w:r>
      <w:r w:rsidR="00492D5C" w:rsidRPr="00BF14E2">
        <w:rPr>
          <w:rStyle w:val="FontStyle162"/>
          <w:rFonts w:ascii="Arial" w:hAnsi="Arial" w:cs="Arial"/>
          <w:sz w:val="20"/>
          <w:szCs w:val="20"/>
          <w:lang w:val="en-US" w:eastAsia="en-US"/>
        </w:rPr>
        <w:t>EN</w:t>
      </w:r>
      <w:r w:rsidR="00492D5C" w:rsidRPr="00BF14E2">
        <w:rPr>
          <w:rStyle w:val="FontStyle162"/>
          <w:rFonts w:ascii="Arial" w:hAnsi="Arial" w:cs="Arial"/>
          <w:sz w:val="20"/>
          <w:szCs w:val="20"/>
          <w:lang w:eastAsia="en-US"/>
        </w:rPr>
        <w:t xml:space="preserve"> 1570-1:2011+</w:t>
      </w:r>
      <w:r w:rsidR="00492D5C" w:rsidRPr="00BF14E2">
        <w:rPr>
          <w:rStyle w:val="FontStyle162"/>
          <w:rFonts w:ascii="Arial" w:hAnsi="Arial" w:cs="Arial"/>
          <w:sz w:val="20"/>
          <w:szCs w:val="20"/>
          <w:lang w:val="en-US" w:eastAsia="en-US"/>
        </w:rPr>
        <w:t>A</w:t>
      </w:r>
      <w:r w:rsidR="00492D5C" w:rsidRPr="00BF14E2">
        <w:rPr>
          <w:rStyle w:val="FontStyle162"/>
          <w:rFonts w:ascii="Arial" w:hAnsi="Arial" w:cs="Arial"/>
          <w:sz w:val="20"/>
          <w:szCs w:val="20"/>
          <w:lang w:eastAsia="en-US"/>
        </w:rPr>
        <w:t>1:2014.</w:t>
      </w:r>
    </w:p>
    <w:p w:rsidR="00B946C5" w:rsidRPr="00664A72" w:rsidRDefault="00B946C5" w:rsidP="00F164D5">
      <w:pPr>
        <w:pStyle w:val="Style16"/>
        <w:widowControl/>
        <w:ind w:firstLine="567"/>
        <w:jc w:val="both"/>
        <w:rPr>
          <w:rStyle w:val="FontStyle164"/>
          <w:rFonts w:ascii="Arial" w:hAnsi="Arial" w:cs="Arial"/>
          <w:sz w:val="24"/>
          <w:szCs w:val="24"/>
          <w:lang w:eastAsia="en-US"/>
        </w:rPr>
      </w:pPr>
      <w:bookmarkStart w:id="10" w:name="bookmark11"/>
    </w:p>
    <w:p w:rsidR="006D3283"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10"/>
      <w:r w:rsidRPr="00664A72">
        <w:rPr>
          <w:rStyle w:val="FontStyle164"/>
          <w:rFonts w:ascii="Arial" w:hAnsi="Arial" w:cs="Arial"/>
          <w:sz w:val="24"/>
          <w:szCs w:val="24"/>
          <w:lang w:eastAsia="en-US"/>
        </w:rPr>
        <w:t xml:space="preserve">.2.2 </w:t>
      </w:r>
      <w:r w:rsidR="00492D5C" w:rsidRPr="00664A72">
        <w:rPr>
          <w:rStyle w:val="FontStyle164"/>
          <w:rFonts w:ascii="Arial" w:hAnsi="Arial" w:cs="Arial"/>
          <w:sz w:val="24"/>
          <w:szCs w:val="24"/>
          <w:lang w:eastAsia="en-US"/>
        </w:rPr>
        <w:t>Падающие предметы</w:t>
      </w:r>
    </w:p>
    <w:p w:rsidR="00F010F4" w:rsidRPr="00664A72" w:rsidRDefault="00F010F4" w:rsidP="00F164D5">
      <w:pPr>
        <w:pStyle w:val="Style16"/>
        <w:widowControl/>
        <w:ind w:firstLine="567"/>
        <w:jc w:val="both"/>
        <w:rPr>
          <w:rStyle w:val="FontStyle164"/>
          <w:rFonts w:ascii="Arial" w:hAnsi="Arial" w:cs="Arial"/>
          <w:sz w:val="24"/>
          <w:szCs w:val="24"/>
          <w:lang w:eastAsia="en-US"/>
        </w:rPr>
      </w:pPr>
    </w:p>
    <w:p w:rsidR="006D3283"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Должна быть предоставлена информация о закреплении деталей,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w:t>
      </w:r>
    </w:p>
    <w:p w:rsidR="00F010F4" w:rsidRDefault="00F010F4" w:rsidP="00F164D5">
      <w:pPr>
        <w:pStyle w:val="Style16"/>
        <w:widowControl/>
        <w:ind w:firstLine="567"/>
        <w:jc w:val="both"/>
        <w:rPr>
          <w:rStyle w:val="FontStyle164"/>
          <w:rFonts w:ascii="Arial" w:hAnsi="Arial" w:cs="Arial"/>
          <w:sz w:val="24"/>
          <w:szCs w:val="24"/>
          <w:lang w:eastAsia="en-US"/>
        </w:rPr>
      </w:pPr>
      <w:bookmarkStart w:id="11" w:name="bookmark12"/>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11"/>
      <w:r w:rsidRPr="00664A72">
        <w:rPr>
          <w:rStyle w:val="FontStyle164"/>
          <w:rFonts w:ascii="Arial" w:hAnsi="Arial" w:cs="Arial"/>
          <w:sz w:val="24"/>
          <w:szCs w:val="24"/>
          <w:lang w:eastAsia="en-US"/>
        </w:rPr>
        <w:t xml:space="preserve">.2.3 </w:t>
      </w:r>
      <w:r w:rsidR="00492D5C" w:rsidRPr="00664A72">
        <w:rPr>
          <w:rStyle w:val="FontStyle164"/>
          <w:rFonts w:ascii="Arial" w:hAnsi="Arial" w:cs="Arial"/>
          <w:sz w:val="24"/>
          <w:szCs w:val="24"/>
          <w:lang w:eastAsia="en-US"/>
        </w:rPr>
        <w:t>Высота от земли</w:t>
      </w:r>
    </w:p>
    <w:p w:rsidR="00F010F4" w:rsidRDefault="00F010F4" w:rsidP="00F164D5">
      <w:pPr>
        <w:pStyle w:val="Style30"/>
        <w:widowControl/>
        <w:ind w:firstLine="567"/>
        <w:jc w:val="both"/>
        <w:rPr>
          <w:rStyle w:val="FontStyle162"/>
          <w:rFonts w:ascii="Arial" w:hAnsi="Arial" w:cs="Arial"/>
          <w:sz w:val="24"/>
          <w:szCs w:val="24"/>
          <w:lang w:eastAsia="en-US"/>
        </w:rPr>
      </w:pP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Ограждения должны быть установлены между рабочими зонами на разных уровнях (например, рабочие платформы),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14122-3:2016. Ямы должны быть оборудованы устройством защиты операторов от падения. В тех случаях, когда неподвижные ограждения препятствуют процессу распыления или перемещению заготовок, должны быть установлены средства защиты СИЗ от падения и должна быть предоставлена информация о СИЗ от падения с высоты,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Проходы и опорные решетки фильтра, на которые можно наступать, должны быть рассчитаны на минимальную рабочую нагрузку 2 кН/м</w:t>
      </w:r>
      <w:r w:rsidRPr="00664A72">
        <w:rPr>
          <w:rStyle w:val="FontStyle162"/>
          <w:rFonts w:ascii="Arial" w:hAnsi="Arial" w:cs="Arial"/>
          <w:sz w:val="24"/>
          <w:szCs w:val="24"/>
          <w:vertAlign w:val="superscript"/>
          <w:lang w:eastAsia="en-US"/>
        </w:rPr>
        <w:t>2</w:t>
      </w:r>
      <w:r w:rsidRPr="00664A72">
        <w:rPr>
          <w:rStyle w:val="FontStyle162"/>
          <w:rFonts w:ascii="Arial" w:hAnsi="Arial" w:cs="Arial"/>
          <w:sz w:val="24"/>
          <w:szCs w:val="24"/>
          <w:lang w:eastAsia="en-US"/>
        </w:rPr>
        <w:t xml:space="preserve"> и минимальную концентрированную нагрузку 1,5 кН/ (200 мм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200 мм),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14122-2:2016.</w:t>
      </w:r>
    </w:p>
    <w:p w:rsidR="006D3283"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Если требуется доступ на высоте (например, на верхней части кабины) (например, для технического обслуживания или обслуживания), должны быть установлены ограждения или меры для безопасного доступа.</w:t>
      </w:r>
    </w:p>
    <w:p w:rsidR="00F010F4" w:rsidRDefault="00F010F4" w:rsidP="00F164D5">
      <w:pPr>
        <w:pStyle w:val="Style16"/>
        <w:widowControl/>
        <w:ind w:firstLine="567"/>
        <w:jc w:val="both"/>
        <w:rPr>
          <w:rStyle w:val="FontStyle164"/>
          <w:rFonts w:ascii="Arial" w:hAnsi="Arial" w:cs="Arial"/>
          <w:sz w:val="24"/>
          <w:szCs w:val="24"/>
          <w:lang w:eastAsia="en-US"/>
        </w:rPr>
      </w:pPr>
      <w:bookmarkStart w:id="12" w:name="bookmark13"/>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12"/>
      <w:r w:rsidRPr="00664A72">
        <w:rPr>
          <w:rStyle w:val="FontStyle164"/>
          <w:rFonts w:ascii="Arial" w:hAnsi="Arial" w:cs="Arial"/>
          <w:sz w:val="24"/>
          <w:szCs w:val="24"/>
          <w:lang w:eastAsia="en-US"/>
        </w:rPr>
        <w:t xml:space="preserve">.2.4 </w:t>
      </w:r>
      <w:r w:rsidR="00492D5C" w:rsidRPr="00664A72">
        <w:rPr>
          <w:rStyle w:val="FontStyle164"/>
          <w:rFonts w:ascii="Arial" w:hAnsi="Arial" w:cs="Arial"/>
          <w:sz w:val="24"/>
          <w:szCs w:val="24"/>
          <w:lang w:eastAsia="en-US"/>
        </w:rPr>
        <w:t>Скользкая поверхность</w:t>
      </w: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Напольные решетки, платформы, ступени и другие проходы должны быть спроектированы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14122-2:2016,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14122-3:2016,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14122-4:2016.</w:t>
      </w: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Если пол выполнен из съемных элементов:</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sidRPr="00F010F4">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любое опасное горизонтальное перемещение этих элементов должно быть предотвращено, например, с помощью крепежных элементов и/или рам;</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sidRPr="00F010F4">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должна быть предусмотрена возможность проверки креплений на предмет обнаружения какой-либо коррозии или любого опасного ослабления или изменения положения зажимов.</w:t>
      </w:r>
    </w:p>
    <w:p w:rsidR="006D3283"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Информация по очистке и техническому обслуживанию должна быть приведена в инструкции по эксплуатации,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6.2.4.</w:t>
      </w:r>
    </w:p>
    <w:p w:rsidR="00F4730D" w:rsidRPr="00664A72" w:rsidRDefault="00F4730D" w:rsidP="00F164D5">
      <w:pPr>
        <w:pStyle w:val="Style102"/>
        <w:widowControl/>
        <w:ind w:firstLine="567"/>
        <w:jc w:val="both"/>
        <w:rPr>
          <w:rStyle w:val="FontStyle151"/>
          <w:rFonts w:ascii="Arial" w:hAnsi="Arial" w:cs="Arial"/>
          <w:sz w:val="24"/>
          <w:szCs w:val="24"/>
          <w:lang w:eastAsia="en-US"/>
        </w:rPr>
      </w:pPr>
      <w:bookmarkStart w:id="13" w:name="bookmark14"/>
    </w:p>
    <w:p w:rsidR="006D3283" w:rsidRDefault="006D3283" w:rsidP="00F164D5">
      <w:pPr>
        <w:pStyle w:val="Style102"/>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w:t>
      </w:r>
      <w:bookmarkEnd w:id="13"/>
      <w:r w:rsidRPr="00664A72">
        <w:rPr>
          <w:rStyle w:val="FontStyle151"/>
          <w:rFonts w:ascii="Arial" w:hAnsi="Arial" w:cs="Arial"/>
          <w:sz w:val="24"/>
          <w:szCs w:val="24"/>
          <w:lang w:eastAsia="en-US"/>
        </w:rPr>
        <w:t xml:space="preserve">.3 </w:t>
      </w:r>
      <w:r w:rsidR="00492D5C" w:rsidRPr="00664A72">
        <w:rPr>
          <w:rStyle w:val="FontStyle151"/>
          <w:rFonts w:ascii="Arial" w:hAnsi="Arial" w:cs="Arial"/>
          <w:sz w:val="24"/>
          <w:szCs w:val="24"/>
          <w:lang w:eastAsia="en-US"/>
        </w:rPr>
        <w:t>Электрический</w:t>
      </w:r>
    </w:p>
    <w:p w:rsidR="00F010F4" w:rsidRPr="00664A72" w:rsidRDefault="00F010F4" w:rsidP="00F164D5">
      <w:pPr>
        <w:pStyle w:val="Style102"/>
        <w:widowControl/>
        <w:ind w:firstLine="567"/>
        <w:jc w:val="both"/>
        <w:rPr>
          <w:rStyle w:val="FontStyle151"/>
          <w:rFonts w:ascii="Arial" w:hAnsi="Arial" w:cs="Arial"/>
          <w:sz w:val="24"/>
          <w:szCs w:val="24"/>
          <w:lang w:eastAsia="en-US"/>
        </w:rPr>
      </w:pP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Электрооборудование должно соответствовать стандарту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60204-1:2006. Все токопроводящие части должны быть заземлены при равном потенциале. Изоляция электрооборудования должна быть устойчивой к воздействию растворителей и других жидкостей. Электрооборудование должно быть защищено от внешнего механического воздействия.</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электронагревательных установок применяются требования стандарта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60519-1:2015.</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Следует избегать электростатических разрядов мощностью более 350 МДж.</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Полы рабочих зон должны иметь сопротивление заземлению менее 100 Мкл.</w:t>
      </w:r>
    </w:p>
    <w:p w:rsidR="00492D5C" w:rsidRPr="00664A72" w:rsidRDefault="00492D5C"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Должен быть предусмотрен интерфейс, позволяющий блокировать подвижные ограждения или средства доступа с высоковольтным источником питания электростатических прикладных систем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50176:2009,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50177:2009).</w:t>
      </w:r>
    </w:p>
    <w:p w:rsidR="00B946C5" w:rsidRPr="00664A72" w:rsidRDefault="00B946C5" w:rsidP="00F164D5">
      <w:pPr>
        <w:pStyle w:val="Style38"/>
        <w:widowControl/>
        <w:ind w:firstLine="567"/>
        <w:jc w:val="both"/>
        <w:rPr>
          <w:rStyle w:val="FontStyle162"/>
          <w:rFonts w:ascii="Arial" w:hAnsi="Arial" w:cs="Arial"/>
          <w:sz w:val="24"/>
          <w:szCs w:val="24"/>
          <w:lang w:eastAsia="en-US"/>
        </w:rPr>
      </w:pPr>
    </w:p>
    <w:p w:rsidR="006D3283" w:rsidRPr="00F010F4" w:rsidRDefault="00F010F4" w:rsidP="00F164D5">
      <w:pPr>
        <w:pStyle w:val="Style38"/>
        <w:widowControl/>
        <w:ind w:firstLine="567"/>
        <w:jc w:val="both"/>
        <w:rPr>
          <w:rStyle w:val="FontStyle153"/>
          <w:rFonts w:ascii="Arial" w:hAnsi="Arial" w:cs="Arial"/>
          <w:sz w:val="20"/>
          <w:szCs w:val="20"/>
          <w:lang w:eastAsia="en-US"/>
        </w:rPr>
      </w:pPr>
      <w:r w:rsidRPr="00F010F4">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 Т</w:t>
      </w:r>
      <w:r w:rsidR="00492D5C" w:rsidRPr="00F010F4">
        <w:rPr>
          <w:rStyle w:val="FontStyle162"/>
          <w:rFonts w:ascii="Arial" w:hAnsi="Arial" w:cs="Arial"/>
          <w:sz w:val="20"/>
          <w:szCs w:val="20"/>
          <w:lang w:eastAsia="en-US"/>
        </w:rPr>
        <w:t xml:space="preserve">ребования к защите от поражения электрическим током, вызванного электростатическим оборудованием, </w:t>
      </w:r>
      <w:r w:rsidR="00F164D5" w:rsidRPr="00F010F4">
        <w:rPr>
          <w:rStyle w:val="FontStyle162"/>
          <w:rFonts w:ascii="Arial" w:hAnsi="Arial" w:cs="Arial"/>
          <w:sz w:val="20"/>
          <w:szCs w:val="20"/>
          <w:lang w:eastAsia="en-US"/>
        </w:rPr>
        <w:t>см.</w:t>
      </w:r>
      <w:r w:rsidR="00492D5C" w:rsidRPr="00F010F4">
        <w:rPr>
          <w:rStyle w:val="FontStyle162"/>
          <w:rFonts w:ascii="Arial" w:hAnsi="Arial" w:cs="Arial"/>
          <w:sz w:val="20"/>
          <w:szCs w:val="20"/>
          <w:lang w:eastAsia="en-US"/>
        </w:rPr>
        <w:t xml:space="preserve"> в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50348:2010,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50050-1:2013,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50050-2:2013,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50059:2018,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50176:2009 и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50177:2009.</w:t>
      </w:r>
    </w:p>
    <w:p w:rsidR="00D21FBF" w:rsidRPr="00664A72" w:rsidRDefault="00D21FBF" w:rsidP="00F164D5">
      <w:pPr>
        <w:pStyle w:val="Style102"/>
        <w:widowControl/>
        <w:ind w:firstLine="567"/>
        <w:jc w:val="both"/>
        <w:rPr>
          <w:rStyle w:val="FontStyle151"/>
          <w:rFonts w:ascii="Arial" w:hAnsi="Arial" w:cs="Arial"/>
          <w:sz w:val="24"/>
          <w:szCs w:val="24"/>
          <w:lang w:eastAsia="en-US"/>
        </w:rPr>
      </w:pPr>
      <w:bookmarkStart w:id="14" w:name="bookmark15"/>
    </w:p>
    <w:p w:rsidR="006D3283" w:rsidRDefault="006D3283" w:rsidP="00F164D5">
      <w:pPr>
        <w:pStyle w:val="Style102"/>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w:t>
      </w:r>
      <w:bookmarkEnd w:id="14"/>
      <w:r w:rsidRPr="00664A72">
        <w:rPr>
          <w:rStyle w:val="FontStyle151"/>
          <w:rFonts w:ascii="Arial" w:hAnsi="Arial" w:cs="Arial"/>
          <w:sz w:val="24"/>
          <w:szCs w:val="24"/>
          <w:lang w:eastAsia="en-US"/>
        </w:rPr>
        <w:t xml:space="preserve">.4 </w:t>
      </w:r>
      <w:r w:rsidR="00492D5C" w:rsidRPr="00664A72">
        <w:rPr>
          <w:rStyle w:val="FontStyle151"/>
          <w:rFonts w:ascii="Arial" w:hAnsi="Arial" w:cs="Arial"/>
          <w:sz w:val="24"/>
          <w:szCs w:val="24"/>
          <w:lang w:eastAsia="en-US"/>
        </w:rPr>
        <w:t>Тепловой</w:t>
      </w:r>
    </w:p>
    <w:p w:rsidR="00F010F4" w:rsidRPr="00664A72" w:rsidRDefault="00F010F4" w:rsidP="00F164D5">
      <w:pPr>
        <w:pStyle w:val="Style102"/>
        <w:widowControl/>
        <w:ind w:firstLine="567"/>
        <w:jc w:val="both"/>
        <w:rPr>
          <w:rStyle w:val="FontStyle151"/>
          <w:rFonts w:ascii="Arial" w:hAnsi="Arial" w:cs="Arial"/>
          <w:sz w:val="24"/>
          <w:szCs w:val="24"/>
          <w:lang w:eastAsia="en-US"/>
        </w:rPr>
      </w:pP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Контакта с горячими поверхностями следует избегать с помощью изоляции или стационарных ограждений,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13732-1:2008.</w:t>
      </w:r>
    </w:p>
    <w:p w:rsidR="006D3283"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комбинированных распылительных и сушильных камер во время сушки применяются требования стандарта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1539:2015.</w:t>
      </w:r>
    </w:p>
    <w:p w:rsidR="00F4730D" w:rsidRPr="00664A72" w:rsidRDefault="00F4730D" w:rsidP="00F164D5">
      <w:pPr>
        <w:pStyle w:val="Style102"/>
        <w:widowControl/>
        <w:ind w:firstLine="567"/>
        <w:jc w:val="both"/>
        <w:rPr>
          <w:rStyle w:val="FontStyle151"/>
          <w:rFonts w:ascii="Arial" w:hAnsi="Arial" w:cs="Arial"/>
          <w:sz w:val="24"/>
          <w:szCs w:val="24"/>
          <w:lang w:eastAsia="en-US"/>
        </w:rPr>
      </w:pPr>
      <w:bookmarkStart w:id="15" w:name="bookmark16"/>
    </w:p>
    <w:p w:rsidR="006D3283" w:rsidRDefault="006D3283" w:rsidP="00F164D5">
      <w:pPr>
        <w:pStyle w:val="Style102"/>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w:t>
      </w:r>
      <w:bookmarkEnd w:id="15"/>
      <w:r w:rsidRPr="00664A72">
        <w:rPr>
          <w:rStyle w:val="FontStyle151"/>
          <w:rFonts w:ascii="Arial" w:hAnsi="Arial" w:cs="Arial"/>
          <w:sz w:val="24"/>
          <w:szCs w:val="24"/>
          <w:lang w:eastAsia="en-US"/>
        </w:rPr>
        <w:t xml:space="preserve">.5 </w:t>
      </w:r>
      <w:r w:rsidR="00492D5C" w:rsidRPr="00664A72">
        <w:rPr>
          <w:rStyle w:val="FontStyle151"/>
          <w:rFonts w:ascii="Arial" w:hAnsi="Arial" w:cs="Arial"/>
          <w:sz w:val="24"/>
          <w:szCs w:val="24"/>
          <w:lang w:eastAsia="en-US"/>
        </w:rPr>
        <w:t>Шум</w:t>
      </w:r>
    </w:p>
    <w:p w:rsidR="00F010F4" w:rsidRPr="00664A72" w:rsidRDefault="00F010F4" w:rsidP="00F164D5">
      <w:pPr>
        <w:pStyle w:val="Style102"/>
        <w:widowControl/>
        <w:ind w:firstLine="567"/>
        <w:jc w:val="both"/>
        <w:rPr>
          <w:rStyle w:val="FontStyle151"/>
          <w:rFonts w:ascii="Arial" w:hAnsi="Arial" w:cs="Arial"/>
          <w:sz w:val="24"/>
          <w:szCs w:val="24"/>
          <w:lang w:eastAsia="en-US"/>
        </w:rPr>
      </w:pP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соответствии с проектом и конструкцией излучение воздушного шума должно быть сведено к минимуму. Должны приниматься во внимание технический прогресс и наличие средств для снижения шума, в частности у источника.</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492D5C" w:rsidRPr="00F010F4" w:rsidRDefault="00F010F4" w:rsidP="00F164D5">
      <w:pPr>
        <w:pStyle w:val="Style30"/>
        <w:widowControl/>
        <w:ind w:firstLine="567"/>
        <w:jc w:val="both"/>
        <w:rPr>
          <w:rStyle w:val="FontStyle162"/>
          <w:rFonts w:ascii="Arial" w:hAnsi="Arial" w:cs="Arial"/>
          <w:sz w:val="20"/>
          <w:szCs w:val="20"/>
          <w:lang w:eastAsia="en-US"/>
        </w:rPr>
      </w:pPr>
      <w:r w:rsidRPr="00F010F4">
        <w:rPr>
          <w:rStyle w:val="FontStyle162"/>
          <w:rFonts w:ascii="Arial" w:hAnsi="Arial" w:cs="Arial"/>
          <w:spacing w:val="20"/>
          <w:sz w:val="20"/>
          <w:szCs w:val="20"/>
          <w:lang w:eastAsia="en-US"/>
        </w:rPr>
        <w:t>Примечание</w:t>
      </w:r>
      <w:r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eastAsia="en-US"/>
        </w:rPr>
        <w:t>1</w:t>
      </w:r>
      <w:r>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val="en-US" w:eastAsia="en-US"/>
        </w:rPr>
        <w:t>ISO</w:t>
      </w:r>
      <w:r w:rsidR="00492D5C" w:rsidRPr="00F010F4">
        <w:rPr>
          <w:rStyle w:val="FontStyle162"/>
          <w:rFonts w:ascii="Arial" w:hAnsi="Arial" w:cs="Arial"/>
          <w:sz w:val="20"/>
          <w:szCs w:val="20"/>
          <w:lang w:eastAsia="en-US"/>
        </w:rPr>
        <w:t xml:space="preserve"> 11688-1:2009 содержит общую техническую информацию о широко признанных технических правилах и средствах проектирования и изготовления малошумных машин.</w:t>
      </w:r>
    </w:p>
    <w:p w:rsidR="00F010F4" w:rsidRPr="00F010F4" w:rsidRDefault="00F010F4" w:rsidP="00F164D5">
      <w:pPr>
        <w:pStyle w:val="Style30"/>
        <w:widowControl/>
        <w:ind w:firstLine="567"/>
        <w:jc w:val="both"/>
        <w:rPr>
          <w:rStyle w:val="FontStyle162"/>
          <w:rFonts w:ascii="Arial" w:hAnsi="Arial" w:cs="Arial"/>
          <w:sz w:val="20"/>
          <w:szCs w:val="20"/>
          <w:lang w:eastAsia="en-US"/>
        </w:rPr>
      </w:pPr>
    </w:p>
    <w:p w:rsidR="00492D5C" w:rsidRPr="00F010F4" w:rsidRDefault="00F010F4" w:rsidP="00F164D5">
      <w:pPr>
        <w:pStyle w:val="Style30"/>
        <w:widowControl/>
        <w:ind w:firstLine="567"/>
        <w:jc w:val="both"/>
        <w:rPr>
          <w:rStyle w:val="FontStyle162"/>
          <w:rFonts w:ascii="Arial" w:hAnsi="Arial" w:cs="Arial"/>
          <w:sz w:val="20"/>
          <w:szCs w:val="20"/>
          <w:lang w:eastAsia="en-US"/>
        </w:rPr>
      </w:pPr>
      <w:r w:rsidRPr="00F010F4">
        <w:rPr>
          <w:rStyle w:val="FontStyle162"/>
          <w:rFonts w:ascii="Arial" w:hAnsi="Arial" w:cs="Arial"/>
          <w:spacing w:val="20"/>
          <w:sz w:val="20"/>
          <w:szCs w:val="20"/>
          <w:lang w:eastAsia="en-US"/>
        </w:rPr>
        <w:t>Примечание</w:t>
      </w:r>
      <w:r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eastAsia="en-US"/>
        </w:rPr>
        <w:t>2</w:t>
      </w:r>
      <w:r>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val="en-US" w:eastAsia="en-US"/>
        </w:rPr>
        <w:t>ISO</w:t>
      </w:r>
      <w:r w:rsidR="00492D5C" w:rsidRPr="00F010F4">
        <w:rPr>
          <w:rStyle w:val="FontStyle162"/>
          <w:rFonts w:ascii="Arial" w:hAnsi="Arial" w:cs="Arial"/>
          <w:sz w:val="20"/>
          <w:szCs w:val="20"/>
          <w:lang w:eastAsia="en-US"/>
        </w:rPr>
        <w:t xml:space="preserve"> 11688-2:2000 содержит полезную информацию о механизмах создания шума в машинах и оборудовании.</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Типичными источниками воздушного шума для распылительных кабин являются:</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вентиляторы и насосы;</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w:t>
      </w:r>
      <w:r w:rsidR="0000002D" w:rsidRPr="00664A72">
        <w:rPr>
          <w:rStyle w:val="FontStyle162"/>
          <w:rFonts w:ascii="Arial" w:hAnsi="Arial" w:cs="Arial"/>
          <w:sz w:val="24"/>
          <w:szCs w:val="24"/>
          <w:lang w:eastAsia="en-US"/>
        </w:rPr>
        <w:t>система очистки воздуха</w:t>
      </w:r>
      <w:r w:rsidR="00492D5C" w:rsidRPr="00664A72">
        <w:rPr>
          <w:rStyle w:val="FontStyle162"/>
          <w:rFonts w:ascii="Arial" w:hAnsi="Arial" w:cs="Arial"/>
          <w:sz w:val="24"/>
          <w:szCs w:val="24"/>
          <w:lang w:eastAsia="en-US"/>
        </w:rPr>
        <w:t>;</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утечка в системе принудительной вентиляции, особенно там, где статическое давление/вакуум превышает 500 Па;</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скорость воздушного потока в системе воздуховодов;</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пневматическая система очистки для автоматических распылительных кабин для порошкового покрытия;</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система очистки фильтров.</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492D5C" w:rsidRPr="00F010F4" w:rsidRDefault="00F010F4" w:rsidP="00F164D5">
      <w:pPr>
        <w:pStyle w:val="Style30"/>
        <w:widowControl/>
        <w:ind w:firstLine="567"/>
        <w:jc w:val="both"/>
        <w:rPr>
          <w:rStyle w:val="FontStyle162"/>
          <w:rFonts w:ascii="Arial" w:hAnsi="Arial" w:cs="Arial"/>
          <w:sz w:val="20"/>
          <w:szCs w:val="20"/>
          <w:lang w:eastAsia="en-US"/>
        </w:rPr>
      </w:pPr>
      <w:r w:rsidRPr="00F010F4">
        <w:rPr>
          <w:rStyle w:val="FontStyle162"/>
          <w:rFonts w:ascii="Arial" w:hAnsi="Arial" w:cs="Arial"/>
          <w:spacing w:val="20"/>
          <w:sz w:val="20"/>
          <w:szCs w:val="20"/>
          <w:lang w:eastAsia="en-US"/>
        </w:rPr>
        <w:t>Примечание</w:t>
      </w:r>
      <w:r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eastAsia="en-US"/>
        </w:rPr>
        <w:t>3</w:t>
      </w:r>
      <w:r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eastAsia="en-US"/>
        </w:rPr>
        <w:t xml:space="preserve"> </w:t>
      </w:r>
      <w:r w:rsidRPr="00F010F4">
        <w:rPr>
          <w:rStyle w:val="FontStyle162"/>
          <w:rFonts w:ascii="Arial" w:hAnsi="Arial" w:cs="Arial"/>
          <w:sz w:val="20"/>
          <w:szCs w:val="20"/>
          <w:lang w:eastAsia="en-US"/>
        </w:rPr>
        <w:t>А</w:t>
      </w:r>
      <w:r w:rsidR="00492D5C" w:rsidRPr="00F010F4">
        <w:rPr>
          <w:rStyle w:val="FontStyle162"/>
          <w:rFonts w:ascii="Arial" w:hAnsi="Arial" w:cs="Arial"/>
          <w:sz w:val="20"/>
          <w:szCs w:val="20"/>
          <w:lang w:eastAsia="en-US"/>
        </w:rPr>
        <w:t>ппликаторы могут быть соответствующими источниками шума (</w:t>
      </w:r>
      <w:r w:rsidR="00F164D5" w:rsidRPr="00F010F4">
        <w:rPr>
          <w:rStyle w:val="FontStyle162"/>
          <w:rFonts w:ascii="Arial" w:hAnsi="Arial" w:cs="Arial"/>
          <w:sz w:val="20"/>
          <w:szCs w:val="20"/>
          <w:lang w:eastAsia="en-US"/>
        </w:rPr>
        <w:t>см.</w:t>
      </w:r>
      <w:r w:rsidR="00492D5C" w:rsidRPr="00F010F4">
        <w:rPr>
          <w:rStyle w:val="FontStyle162"/>
          <w:rFonts w:ascii="Arial" w:hAnsi="Arial" w:cs="Arial"/>
          <w:sz w:val="20"/>
          <w:szCs w:val="20"/>
          <w:lang w:eastAsia="en-US"/>
        </w:rPr>
        <w:t xml:space="preserve"> </w:t>
      </w:r>
      <w:r w:rsidR="00492D5C" w:rsidRPr="00F010F4">
        <w:rPr>
          <w:rStyle w:val="FontStyle162"/>
          <w:rFonts w:ascii="Arial" w:hAnsi="Arial" w:cs="Arial"/>
          <w:sz w:val="20"/>
          <w:szCs w:val="20"/>
          <w:lang w:val="en-US" w:eastAsia="en-US"/>
        </w:rPr>
        <w:t>EN</w:t>
      </w:r>
      <w:r w:rsidR="00492D5C" w:rsidRPr="00F010F4">
        <w:rPr>
          <w:rStyle w:val="FontStyle162"/>
          <w:rFonts w:ascii="Arial" w:hAnsi="Arial" w:cs="Arial"/>
          <w:sz w:val="20"/>
          <w:szCs w:val="20"/>
          <w:lang w:eastAsia="en-US"/>
        </w:rPr>
        <w:t xml:space="preserve"> 1953:2013).</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Типичными мерами по снижению уровня шума являются:</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сведите к минимуму утечку из си</w:t>
      </w:r>
      <w:r w:rsidR="0000002D" w:rsidRPr="00664A72">
        <w:rPr>
          <w:rStyle w:val="FontStyle162"/>
          <w:rFonts w:ascii="Arial" w:hAnsi="Arial" w:cs="Arial"/>
          <w:sz w:val="24"/>
          <w:szCs w:val="24"/>
          <w:lang w:eastAsia="en-US"/>
        </w:rPr>
        <w:t>стемы принудительной вентиляции</w:t>
      </w:r>
      <w:r w:rsidR="00492D5C" w:rsidRPr="00664A72">
        <w:rPr>
          <w:rStyle w:val="FontStyle162"/>
          <w:rFonts w:ascii="Arial" w:hAnsi="Arial" w:cs="Arial"/>
          <w:sz w:val="24"/>
          <w:szCs w:val="24"/>
          <w:lang w:eastAsia="en-US"/>
        </w:rPr>
        <w:t>;</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минимизировать потери давления (например, за счет конструкции камеры);</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избегайте дисбаланса рабочего колеса вентилятора;</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выбор скорости вращения вентилятора в соответствии с наиболее благоприятными кривыми шума;</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проектный воздуховод с минимальным радиусом изгиба 1,5 </w:t>
      </w:r>
      <w:r w:rsidR="00492D5C" w:rsidRPr="00664A72">
        <w:rPr>
          <w:rStyle w:val="FontStyle162"/>
          <w:rFonts w:ascii="Arial" w:hAnsi="Arial" w:cs="Arial"/>
          <w:sz w:val="24"/>
          <w:szCs w:val="24"/>
          <w:lang w:val="en-US" w:eastAsia="en-US"/>
        </w:rPr>
        <w:t>x</w:t>
      </w:r>
      <w:r w:rsidR="00492D5C" w:rsidRPr="00664A72">
        <w:rPr>
          <w:rStyle w:val="FontStyle162"/>
          <w:rFonts w:ascii="Arial" w:hAnsi="Arial" w:cs="Arial"/>
          <w:sz w:val="24"/>
          <w:szCs w:val="24"/>
          <w:lang w:eastAsia="en-US"/>
        </w:rPr>
        <w:t xml:space="preserve"> диаметр воздуховода;</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сведите к минимуму скорость </w:t>
      </w:r>
      <w:r w:rsidR="0000002D" w:rsidRPr="00664A72">
        <w:rPr>
          <w:rStyle w:val="FontStyle162"/>
          <w:rFonts w:ascii="Arial" w:hAnsi="Arial" w:cs="Arial"/>
          <w:sz w:val="24"/>
          <w:szCs w:val="24"/>
          <w:lang w:eastAsia="en-US"/>
        </w:rPr>
        <w:t>воздушного потока в воздуховоде</w:t>
      </w:r>
      <w:r w:rsidR="00492D5C" w:rsidRPr="00664A72">
        <w:rPr>
          <w:rStyle w:val="FontStyle162"/>
          <w:rFonts w:ascii="Arial" w:hAnsi="Arial" w:cs="Arial"/>
          <w:sz w:val="24"/>
          <w:szCs w:val="24"/>
          <w:lang w:eastAsia="en-US"/>
        </w:rPr>
        <w:t>;</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избегайте распространения вибраций и резонансов на конструкцию;</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конструкция воздуховодов со звуковой развязкой;</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нанесение звукопоглощающего материала;</w:t>
      </w:r>
    </w:p>
    <w:p w:rsidR="00492D5C" w:rsidRPr="00664A72" w:rsidRDefault="00F010F4"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492D5C" w:rsidRPr="00664A72">
        <w:rPr>
          <w:rStyle w:val="FontStyle162"/>
          <w:rFonts w:ascii="Arial" w:hAnsi="Arial" w:cs="Arial"/>
          <w:sz w:val="24"/>
          <w:szCs w:val="24"/>
          <w:lang w:eastAsia="en-US"/>
        </w:rPr>
        <w:t xml:space="preserve"> установка на антивибрационную опору.</w:t>
      </w:r>
    </w:p>
    <w:p w:rsidR="00492D5C"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Определение, объявление и проверка уровней шума в воздухе распылительных кабин должны выполняться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14462:2015.</w:t>
      </w:r>
    </w:p>
    <w:p w:rsidR="006D3283" w:rsidRPr="00664A72" w:rsidRDefault="00492D5C"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Значения уровня шума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14462:2015 должны быть указаны в информации для использования,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6.2.1 </w:t>
      </w: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w:t>
      </w:r>
    </w:p>
    <w:p w:rsidR="006B5F16" w:rsidRPr="00664A72" w:rsidRDefault="006B5F16" w:rsidP="00F164D5">
      <w:pPr>
        <w:pStyle w:val="Style41"/>
        <w:widowControl/>
        <w:ind w:firstLine="567"/>
        <w:jc w:val="both"/>
        <w:rPr>
          <w:rStyle w:val="FontStyle151"/>
          <w:rFonts w:ascii="Arial" w:hAnsi="Arial" w:cs="Arial"/>
          <w:sz w:val="24"/>
          <w:szCs w:val="24"/>
          <w:lang w:eastAsia="en-US"/>
        </w:rPr>
      </w:pPr>
      <w:bookmarkStart w:id="16" w:name="bookmark17"/>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w:t>
      </w:r>
      <w:bookmarkEnd w:id="16"/>
      <w:r w:rsidRPr="00664A72">
        <w:rPr>
          <w:rStyle w:val="FontStyle151"/>
          <w:rFonts w:ascii="Arial" w:hAnsi="Arial" w:cs="Arial"/>
          <w:sz w:val="24"/>
          <w:szCs w:val="24"/>
          <w:lang w:eastAsia="en-US"/>
        </w:rPr>
        <w:t xml:space="preserve">.6 </w:t>
      </w:r>
      <w:r w:rsidR="0000002D" w:rsidRPr="00664A72">
        <w:rPr>
          <w:rStyle w:val="FontStyle151"/>
          <w:rFonts w:ascii="Arial" w:hAnsi="Arial" w:cs="Arial"/>
          <w:sz w:val="24"/>
          <w:szCs w:val="24"/>
          <w:lang w:eastAsia="en-US"/>
        </w:rPr>
        <w:t>Излучение</w:t>
      </w:r>
    </w:p>
    <w:p w:rsidR="00F010F4" w:rsidRDefault="00F010F4" w:rsidP="00F164D5">
      <w:pPr>
        <w:pStyle w:val="Style30"/>
        <w:widowControl/>
        <w:ind w:firstLine="567"/>
        <w:jc w:val="both"/>
        <w:rPr>
          <w:rStyle w:val="FontStyle162"/>
          <w:rFonts w:ascii="Arial" w:hAnsi="Arial" w:cs="Arial"/>
          <w:sz w:val="24"/>
          <w:szCs w:val="24"/>
          <w:lang w:eastAsia="en-US"/>
        </w:rPr>
      </w:pP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По проектированию и конструкции, воздействие радиации должно быть сведено к минимуму для комбинированных распылительных и сушильных кабин, оборудованных источниками ИК- или УФ-излучения для сушки. Требования стандарта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1539:2015 применяются к аспектам, связанным с сушкой.</w:t>
      </w: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Опасное излучение в рабочую зону должно быть предотвращено с помощью экранирования (например, механических жалюзи).</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00002D" w:rsidRPr="00F010F4" w:rsidRDefault="00F010F4" w:rsidP="00F164D5">
      <w:pPr>
        <w:pStyle w:val="Style30"/>
        <w:widowControl/>
        <w:ind w:firstLine="567"/>
        <w:jc w:val="both"/>
        <w:rPr>
          <w:rStyle w:val="FontStyle162"/>
          <w:rFonts w:ascii="Arial" w:hAnsi="Arial" w:cs="Arial"/>
          <w:sz w:val="20"/>
          <w:szCs w:val="20"/>
          <w:lang w:eastAsia="en-US"/>
        </w:rPr>
      </w:pPr>
      <w:r w:rsidRPr="00F010F4">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 В</w:t>
      </w:r>
      <w:r w:rsidR="0000002D" w:rsidRPr="00F010F4">
        <w:rPr>
          <w:rStyle w:val="FontStyle162"/>
          <w:rFonts w:ascii="Arial" w:hAnsi="Arial" w:cs="Arial"/>
          <w:sz w:val="20"/>
          <w:szCs w:val="20"/>
          <w:lang w:eastAsia="en-US"/>
        </w:rPr>
        <w:t xml:space="preserve"> </w:t>
      </w:r>
      <w:r w:rsidR="0000002D" w:rsidRPr="00F010F4">
        <w:rPr>
          <w:rStyle w:val="FontStyle162"/>
          <w:rFonts w:ascii="Arial" w:hAnsi="Arial" w:cs="Arial"/>
          <w:sz w:val="20"/>
          <w:szCs w:val="20"/>
          <w:lang w:val="en-US" w:eastAsia="en-US"/>
        </w:rPr>
        <w:t>EN</w:t>
      </w:r>
      <w:r w:rsidR="0000002D" w:rsidRPr="00F010F4">
        <w:rPr>
          <w:rStyle w:val="FontStyle162"/>
          <w:rFonts w:ascii="Arial" w:hAnsi="Arial" w:cs="Arial"/>
          <w:sz w:val="20"/>
          <w:szCs w:val="20"/>
          <w:lang w:eastAsia="en-US"/>
        </w:rPr>
        <w:t xml:space="preserve"> 12198-3:2002+</w:t>
      </w:r>
      <w:r w:rsidR="0000002D" w:rsidRPr="00F010F4">
        <w:rPr>
          <w:rStyle w:val="FontStyle162"/>
          <w:rFonts w:ascii="Arial" w:hAnsi="Arial" w:cs="Arial"/>
          <w:sz w:val="20"/>
          <w:szCs w:val="20"/>
          <w:lang w:val="en-US" w:eastAsia="en-US"/>
        </w:rPr>
        <w:t>A</w:t>
      </w:r>
      <w:r w:rsidR="0000002D" w:rsidRPr="00F010F4">
        <w:rPr>
          <w:rStyle w:val="FontStyle162"/>
          <w:rFonts w:ascii="Arial" w:hAnsi="Arial" w:cs="Arial"/>
          <w:sz w:val="20"/>
          <w:szCs w:val="20"/>
          <w:lang w:eastAsia="en-US"/>
        </w:rPr>
        <w:t>1:2008 рассматривается стратегия проектирования для уменьшения потока излучения путем ослабления или экранирования.</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Воздействие опасного излучения должно предотвращаться путем блокировки защитным замком средств доступа с мерами против опасного излучения от источника излучения. 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Риски, связанные с излучением, должны оцениваться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12198-1:2000+</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1:2008. Распылительная камера должна быть отнесена к категории излучения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12198-1:2000+</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1:2008. Классификация должна основываться на измерениях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12198-2:2002+</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1:2008 и/или прогнозировании излучения.</w:t>
      </w:r>
    </w:p>
    <w:p w:rsidR="006D3283"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Значения излучения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12198-2:2002+</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1:2008 и маркировка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12198-1:2000+</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1:2008 должны быть указаны в информации для использования,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6.2.1 </w:t>
      </w: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xml:space="preserve">) и 6.3 </w:t>
      </w:r>
      <w:r w:rsidRPr="00664A72">
        <w:rPr>
          <w:rStyle w:val="FontStyle162"/>
          <w:rFonts w:ascii="Arial" w:hAnsi="Arial" w:cs="Arial"/>
          <w:sz w:val="24"/>
          <w:szCs w:val="24"/>
          <w:lang w:val="en-US" w:eastAsia="en-US"/>
        </w:rPr>
        <w:t>n</w:t>
      </w:r>
      <w:r w:rsidRPr="00664A72">
        <w:rPr>
          <w:rStyle w:val="FontStyle162"/>
          <w:rFonts w:ascii="Arial" w:hAnsi="Arial" w:cs="Arial"/>
          <w:sz w:val="24"/>
          <w:szCs w:val="24"/>
          <w:lang w:eastAsia="en-US"/>
        </w:rPr>
        <w:t>).</w:t>
      </w:r>
    </w:p>
    <w:p w:rsidR="00D21FBF" w:rsidRPr="00664A72" w:rsidRDefault="00D21FBF" w:rsidP="00F164D5">
      <w:pPr>
        <w:pStyle w:val="Style16"/>
        <w:widowControl/>
        <w:ind w:firstLine="567"/>
        <w:jc w:val="both"/>
        <w:rPr>
          <w:rStyle w:val="FontStyle164"/>
          <w:rFonts w:ascii="Arial" w:hAnsi="Arial" w:cs="Arial"/>
          <w:sz w:val="24"/>
          <w:szCs w:val="24"/>
          <w:lang w:eastAsia="en-US"/>
        </w:rPr>
      </w:pPr>
    </w:p>
    <w:p w:rsidR="0000002D"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 Контакт с опасными материалами и их вдыхание</w:t>
      </w:r>
    </w:p>
    <w:p w:rsidR="00F010F4" w:rsidRDefault="00F010F4" w:rsidP="00F164D5">
      <w:pPr>
        <w:pStyle w:val="Style16"/>
        <w:widowControl/>
        <w:ind w:firstLine="567"/>
        <w:jc w:val="both"/>
        <w:rPr>
          <w:rStyle w:val="FontStyle164"/>
          <w:rFonts w:ascii="Arial" w:hAnsi="Arial" w:cs="Arial"/>
          <w:sz w:val="24"/>
          <w:szCs w:val="24"/>
          <w:lang w:eastAsia="en-US"/>
        </w:rPr>
      </w:pPr>
    </w:p>
    <w:p w:rsidR="0000002D"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4.7.1 Общие положения</w:t>
      </w:r>
    </w:p>
    <w:p w:rsidR="00F010F4" w:rsidRDefault="00F010F4" w:rsidP="00F164D5">
      <w:pPr>
        <w:pStyle w:val="Style16"/>
        <w:widowControl/>
        <w:ind w:firstLine="567"/>
        <w:jc w:val="both"/>
        <w:rPr>
          <w:rStyle w:val="FontStyle164"/>
          <w:rFonts w:ascii="Arial" w:hAnsi="Arial" w:cs="Arial"/>
          <w:sz w:val="24"/>
          <w:szCs w:val="24"/>
          <w:lang w:eastAsia="en-US"/>
        </w:rPr>
      </w:pPr>
    </w:p>
    <w:p w:rsidR="006D3283"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4.7.1.1 Вентиляция</w:t>
      </w:r>
    </w:p>
    <w:p w:rsidR="00F010F4" w:rsidRDefault="00F010F4" w:rsidP="00F164D5">
      <w:pPr>
        <w:pStyle w:val="Style38"/>
        <w:widowControl/>
        <w:ind w:firstLine="567"/>
        <w:jc w:val="both"/>
        <w:rPr>
          <w:rStyle w:val="FontStyle162"/>
          <w:rFonts w:ascii="Arial" w:hAnsi="Arial" w:cs="Arial"/>
          <w:sz w:val="24"/>
          <w:szCs w:val="24"/>
          <w:lang w:eastAsia="en-US"/>
        </w:rPr>
      </w:pPr>
    </w:p>
    <w:p w:rsidR="0000002D" w:rsidRPr="00664A72" w:rsidRDefault="0000002D"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Распылительные кабины должны быть сконструированы таким образом, чтобы предотвращать утечку воздуха, содержащего пары, аэрозоли или порошковое покрытие, во избежание образования атмосферы с опасными концентрациями материала в цехе.</w:t>
      </w:r>
    </w:p>
    <w:p w:rsidR="0000002D" w:rsidRPr="00664A72" w:rsidRDefault="0000002D"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Отработанный воздух из распылительных кабин для жидкого материала покрытия должен выбрасываться в атмосферу.</w:t>
      </w:r>
    </w:p>
    <w:p w:rsidR="0000002D" w:rsidRPr="00664A72" w:rsidRDefault="0000002D"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Наружные воздухозаборники и выпускные каналы должны быть спроектированы и расположены таким образом, чтобы избежать рециркуляции загрязненного воздуха. Необходимо учитывать преобладающее направление ветра в месте установки.</w:t>
      </w:r>
    </w:p>
    <w:p w:rsidR="0000002D" w:rsidRPr="00664A72" w:rsidRDefault="0000002D"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Фильтрующий материал системы улавливания порошка должен обеспечивать, чтобы остаточная концентрация порошка в воздухе, циркулирующем в здании, была ниже 10% от предельных значений воздействия.</w:t>
      </w:r>
    </w:p>
    <w:p w:rsidR="00B946C5" w:rsidRPr="00664A72" w:rsidRDefault="00B946C5" w:rsidP="00F164D5">
      <w:pPr>
        <w:pStyle w:val="Style38"/>
        <w:widowControl/>
        <w:ind w:firstLine="567"/>
        <w:jc w:val="both"/>
        <w:rPr>
          <w:rStyle w:val="FontStyle162"/>
          <w:rFonts w:ascii="Arial" w:hAnsi="Arial" w:cs="Arial"/>
          <w:sz w:val="24"/>
          <w:szCs w:val="24"/>
          <w:lang w:eastAsia="en-US"/>
        </w:rPr>
      </w:pPr>
    </w:p>
    <w:p w:rsidR="006D3283" w:rsidRPr="006852CD" w:rsidRDefault="006852CD" w:rsidP="00F164D5">
      <w:pPr>
        <w:pStyle w:val="Style38"/>
        <w:widowControl/>
        <w:ind w:firstLine="567"/>
        <w:jc w:val="both"/>
        <w:rPr>
          <w:rStyle w:val="FontStyle162"/>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sidRPr="006852CD">
        <w:rPr>
          <w:rStyle w:val="FontStyle162"/>
          <w:rFonts w:ascii="Arial" w:hAnsi="Arial" w:cs="Arial"/>
          <w:sz w:val="20"/>
          <w:szCs w:val="20"/>
          <w:lang w:eastAsia="en-US"/>
        </w:rPr>
        <w:t xml:space="preserve"> -</w:t>
      </w:r>
      <w:r w:rsidR="0000002D" w:rsidRPr="006852CD">
        <w:rPr>
          <w:rStyle w:val="FontStyle162"/>
          <w:rFonts w:ascii="Arial" w:hAnsi="Arial" w:cs="Arial"/>
          <w:sz w:val="20"/>
          <w:szCs w:val="20"/>
          <w:lang w:eastAsia="en-US"/>
        </w:rPr>
        <w:t xml:space="preserve"> </w:t>
      </w:r>
      <w:r w:rsidR="00F010F4" w:rsidRPr="006852CD">
        <w:rPr>
          <w:rStyle w:val="FontStyle162"/>
          <w:rFonts w:ascii="Arial" w:hAnsi="Arial" w:cs="Arial"/>
          <w:sz w:val="20"/>
          <w:szCs w:val="20"/>
          <w:lang w:eastAsia="en-US"/>
        </w:rPr>
        <w:t>П</w:t>
      </w:r>
      <w:r w:rsidR="0000002D" w:rsidRPr="006852CD">
        <w:rPr>
          <w:rStyle w:val="FontStyle162"/>
          <w:rFonts w:ascii="Arial" w:hAnsi="Arial" w:cs="Arial"/>
          <w:sz w:val="20"/>
          <w:szCs w:val="20"/>
          <w:lang w:eastAsia="en-US"/>
        </w:rPr>
        <w:t>редельные значения воздействия, требования к рециркуляции воздуха внутри здания и выбросы в атмосферу регулируются национальным законодательством.</w:t>
      </w:r>
    </w:p>
    <w:p w:rsidR="00F010F4" w:rsidRPr="00664A72" w:rsidRDefault="00F010F4" w:rsidP="00F164D5">
      <w:pPr>
        <w:pStyle w:val="Style38"/>
        <w:widowControl/>
        <w:ind w:firstLine="567"/>
        <w:jc w:val="both"/>
        <w:rPr>
          <w:rStyle w:val="FontStyle153"/>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4.7.1.2 </w:t>
      </w:r>
      <w:r w:rsidR="0000002D" w:rsidRPr="00664A72">
        <w:rPr>
          <w:rStyle w:val="FontStyle164"/>
          <w:rFonts w:ascii="Arial" w:hAnsi="Arial" w:cs="Arial"/>
          <w:sz w:val="24"/>
          <w:szCs w:val="24"/>
          <w:lang w:eastAsia="en-US"/>
        </w:rPr>
        <w:t>Системы прямого нагрева</w:t>
      </w:r>
    </w:p>
    <w:p w:rsidR="006852CD" w:rsidRDefault="006852CD" w:rsidP="00F164D5">
      <w:pPr>
        <w:pStyle w:val="Style55"/>
        <w:widowControl/>
        <w:ind w:firstLine="567"/>
        <w:jc w:val="both"/>
        <w:rPr>
          <w:rStyle w:val="FontStyle162"/>
          <w:rFonts w:ascii="Arial" w:hAnsi="Arial" w:cs="Arial"/>
          <w:sz w:val="24"/>
          <w:szCs w:val="24"/>
          <w:lang w:eastAsia="en-US"/>
        </w:rPr>
      </w:pPr>
    </w:p>
    <w:p w:rsidR="0000002D" w:rsidRPr="00664A72" w:rsidRDefault="0000002D"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Системы прямого нагрева должны</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соответствует требованиям </w:t>
      </w:r>
      <w:r w:rsidR="0000002D" w:rsidRPr="00664A72">
        <w:rPr>
          <w:rStyle w:val="FontStyle162"/>
          <w:rFonts w:ascii="Arial" w:hAnsi="Arial" w:cs="Arial"/>
          <w:sz w:val="24"/>
          <w:szCs w:val="24"/>
          <w:lang w:val="en-US" w:eastAsia="en-US"/>
        </w:rPr>
        <w:t>EN</w:t>
      </w:r>
      <w:r w:rsidR="0000002D" w:rsidRPr="00664A72">
        <w:rPr>
          <w:rStyle w:val="FontStyle162"/>
          <w:rFonts w:ascii="Arial" w:hAnsi="Arial" w:cs="Arial"/>
          <w:sz w:val="24"/>
          <w:szCs w:val="24"/>
          <w:lang w:eastAsia="en-US"/>
        </w:rPr>
        <w:t xml:space="preserve"> 746-1:1997+</w:t>
      </w:r>
      <w:r w:rsidR="0000002D" w:rsidRPr="00664A72">
        <w:rPr>
          <w:rStyle w:val="FontStyle162"/>
          <w:rFonts w:ascii="Arial" w:hAnsi="Arial" w:cs="Arial"/>
          <w:sz w:val="24"/>
          <w:szCs w:val="24"/>
          <w:lang w:val="en-US" w:eastAsia="en-US"/>
        </w:rPr>
        <w:t>A</w:t>
      </w:r>
      <w:r w:rsidR="0000002D" w:rsidRPr="00664A72">
        <w:rPr>
          <w:rStyle w:val="FontStyle162"/>
          <w:rFonts w:ascii="Arial" w:hAnsi="Arial" w:cs="Arial"/>
          <w:sz w:val="24"/>
          <w:szCs w:val="24"/>
          <w:lang w:eastAsia="en-US"/>
        </w:rPr>
        <w:t xml:space="preserve">1:2009, </w:t>
      </w:r>
      <w:r w:rsidR="0000002D" w:rsidRPr="00664A72">
        <w:rPr>
          <w:rStyle w:val="FontStyle162"/>
          <w:rFonts w:ascii="Arial" w:hAnsi="Arial" w:cs="Arial"/>
          <w:sz w:val="24"/>
          <w:szCs w:val="24"/>
          <w:lang w:val="en-US" w:eastAsia="en-US"/>
        </w:rPr>
        <w:t>EN</w:t>
      </w:r>
      <w:r w:rsidR="0000002D" w:rsidRPr="00664A72">
        <w:rPr>
          <w:rStyle w:val="FontStyle162"/>
          <w:rFonts w:ascii="Arial" w:hAnsi="Arial" w:cs="Arial"/>
          <w:sz w:val="24"/>
          <w:szCs w:val="24"/>
          <w:lang w:eastAsia="en-US"/>
        </w:rPr>
        <w:t xml:space="preserve"> 746-2:2010 и </w:t>
      </w:r>
      <w:r w:rsidR="0000002D" w:rsidRPr="00664A72">
        <w:rPr>
          <w:rStyle w:val="FontStyle162"/>
          <w:rFonts w:ascii="Arial" w:hAnsi="Arial" w:cs="Arial"/>
          <w:sz w:val="24"/>
          <w:szCs w:val="24"/>
          <w:lang w:val="en-US" w:eastAsia="en-US"/>
        </w:rPr>
        <w:t>EN</w:t>
      </w:r>
      <w:r w:rsidR="0000002D" w:rsidRPr="00664A72">
        <w:rPr>
          <w:rStyle w:val="FontStyle162"/>
          <w:rFonts w:ascii="Arial" w:hAnsi="Arial" w:cs="Arial"/>
          <w:sz w:val="24"/>
          <w:szCs w:val="24"/>
          <w:lang w:eastAsia="en-US"/>
        </w:rPr>
        <w:t xml:space="preserve"> 525:2009;</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быть заблокирован с системой принудительной вентиляции. Требования к функциям безопасности приведены в таблице 5 (</w:t>
      </w:r>
      <w:r w:rsidR="00F164D5">
        <w:rPr>
          <w:rStyle w:val="FontStyle162"/>
          <w:rFonts w:ascii="Arial" w:hAnsi="Arial" w:cs="Arial"/>
          <w:sz w:val="24"/>
          <w:szCs w:val="24"/>
          <w:lang w:eastAsia="en-US"/>
        </w:rPr>
        <w:t>см.</w:t>
      </w:r>
      <w:r w:rsidR="0000002D" w:rsidRPr="00664A72">
        <w:rPr>
          <w:rStyle w:val="FontStyle162"/>
          <w:rFonts w:ascii="Arial" w:hAnsi="Arial" w:cs="Arial"/>
          <w:sz w:val="24"/>
          <w:szCs w:val="24"/>
          <w:lang w:eastAsia="en-US"/>
        </w:rPr>
        <w:t xml:space="preserve"> 4.10);</w:t>
      </w:r>
    </w:p>
    <w:p w:rsidR="006D3283"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работать можно только при включенной принудительной вентиляции распылительной камеры.</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4.7.1.3 </w:t>
      </w:r>
      <w:r w:rsidR="0000002D" w:rsidRPr="00664A72">
        <w:rPr>
          <w:rStyle w:val="FontStyle164"/>
          <w:rFonts w:ascii="Arial" w:hAnsi="Arial" w:cs="Arial"/>
          <w:sz w:val="24"/>
          <w:szCs w:val="24"/>
          <w:lang w:eastAsia="en-US"/>
        </w:rPr>
        <w:t>Сушильные системы</w:t>
      </w:r>
    </w:p>
    <w:p w:rsidR="006852CD" w:rsidRDefault="006852CD" w:rsidP="00F164D5">
      <w:pPr>
        <w:pStyle w:val="Style30"/>
        <w:widowControl/>
        <w:ind w:firstLine="567"/>
        <w:jc w:val="both"/>
        <w:rPr>
          <w:rStyle w:val="FontStyle162"/>
          <w:rFonts w:ascii="Arial" w:hAnsi="Arial" w:cs="Arial"/>
          <w:sz w:val="24"/>
          <w:szCs w:val="24"/>
          <w:lang w:eastAsia="en-US"/>
        </w:rPr>
      </w:pPr>
    </w:p>
    <w:p w:rsidR="006D3283"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комбинированных распылительных и сушильных камер применяются требования стандарта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1539:2015 в отношении аспектов, связанных с сушкой.</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4.7.1.4 </w:t>
      </w:r>
      <w:r w:rsidR="0000002D" w:rsidRPr="00664A72">
        <w:rPr>
          <w:rStyle w:val="FontStyle164"/>
          <w:rFonts w:ascii="Arial" w:hAnsi="Arial" w:cs="Arial"/>
          <w:sz w:val="24"/>
          <w:szCs w:val="24"/>
          <w:lang w:eastAsia="en-US"/>
        </w:rPr>
        <w:t>Микробиологический</w:t>
      </w:r>
    </w:p>
    <w:p w:rsidR="006852CD" w:rsidRDefault="006852CD" w:rsidP="00F164D5">
      <w:pPr>
        <w:pStyle w:val="Style55"/>
        <w:widowControl/>
        <w:ind w:firstLine="567"/>
        <w:jc w:val="both"/>
        <w:rPr>
          <w:rStyle w:val="FontStyle162"/>
          <w:rFonts w:ascii="Arial" w:hAnsi="Arial" w:cs="Arial"/>
          <w:sz w:val="24"/>
          <w:szCs w:val="24"/>
          <w:lang w:eastAsia="en-US"/>
        </w:rPr>
      </w:pPr>
    </w:p>
    <w:p w:rsidR="0000002D" w:rsidRPr="00664A72" w:rsidRDefault="0000002D"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Системы вентиляции, фильтрации и система очистки воздуха должны быть спроектированы и изготовлены таким образом, чтобы</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материал, используемый для строительства, не выделяет опасных для здоровья веществ и не может служить питательной средой для микроорганизмов в предназначенных для этого влажных помещениях;</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конструкционный материал, технология поверхности и геометрическая форма компонентов системы предотвращают адгезию и отложение веществ, которые могут служить питательной средой для микроорганизмов;</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установлены эффективные капле отделители;</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вода не может застаиваться в системе;</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водосодержащие компоненты могут быть слиты как можно более полностью;</w:t>
      </w:r>
    </w:p>
    <w:p w:rsidR="0000002D"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предотвращается образование влажных зон за пределами предполагаемой влажной зоны (например, увлажнитель воздуха, охладитель с осушением);</w:t>
      </w:r>
    </w:p>
    <w:p w:rsidR="006D3283" w:rsidRPr="00664A72" w:rsidRDefault="006852CD" w:rsidP="00F164D5">
      <w:pPr>
        <w:pStyle w:val="Style55"/>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включены регулярные проверки и техническое обслуживание (т.е. очистка), </w:t>
      </w:r>
      <w:r w:rsidR="00F164D5">
        <w:rPr>
          <w:rStyle w:val="FontStyle162"/>
          <w:rFonts w:ascii="Arial" w:hAnsi="Arial" w:cs="Arial"/>
          <w:sz w:val="24"/>
          <w:szCs w:val="24"/>
          <w:lang w:eastAsia="en-US"/>
        </w:rPr>
        <w:t>см.</w:t>
      </w:r>
      <w:r w:rsidR="0000002D" w:rsidRPr="00664A72">
        <w:rPr>
          <w:rStyle w:val="FontStyle162"/>
          <w:rFonts w:ascii="Arial" w:hAnsi="Arial" w:cs="Arial"/>
          <w:sz w:val="24"/>
          <w:szCs w:val="24"/>
          <w:lang w:eastAsia="en-US"/>
        </w:rPr>
        <w:t xml:space="preserve"> 6.2.4 </w:t>
      </w:r>
      <w:r w:rsidR="0000002D" w:rsidRPr="00664A72">
        <w:rPr>
          <w:rStyle w:val="FontStyle162"/>
          <w:rFonts w:ascii="Arial" w:hAnsi="Arial" w:cs="Arial"/>
          <w:sz w:val="24"/>
          <w:szCs w:val="24"/>
          <w:lang w:val="en-US" w:eastAsia="en-US"/>
        </w:rPr>
        <w:t>k</w:t>
      </w:r>
      <w:r w:rsidR="0000002D" w:rsidRPr="00664A72">
        <w:rPr>
          <w:rStyle w:val="FontStyle162"/>
          <w:rFonts w:ascii="Arial" w:hAnsi="Arial" w:cs="Arial"/>
          <w:sz w:val="24"/>
          <w:szCs w:val="24"/>
          <w:lang w:eastAsia="en-US"/>
        </w:rPr>
        <w:t>).</w:t>
      </w:r>
    </w:p>
    <w:p w:rsidR="006852CD" w:rsidRDefault="006852CD" w:rsidP="00F164D5">
      <w:pPr>
        <w:pStyle w:val="Style16"/>
        <w:widowControl/>
        <w:ind w:firstLine="567"/>
        <w:jc w:val="both"/>
        <w:rPr>
          <w:rStyle w:val="FontStyle164"/>
          <w:rFonts w:ascii="Arial" w:hAnsi="Arial" w:cs="Arial"/>
          <w:sz w:val="24"/>
          <w:szCs w:val="24"/>
          <w:lang w:eastAsia="en-US"/>
        </w:rPr>
      </w:pPr>
    </w:p>
    <w:p w:rsidR="0000002D"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4.7.2 Автоматическое применение</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4.7.2.1 Общие положения</w:t>
      </w:r>
    </w:p>
    <w:p w:rsidR="006852CD" w:rsidRDefault="006852CD" w:rsidP="00F164D5">
      <w:pPr>
        <w:pStyle w:val="Style30"/>
        <w:widowControl/>
        <w:ind w:firstLine="567"/>
        <w:jc w:val="both"/>
        <w:rPr>
          <w:rStyle w:val="FontStyle162"/>
          <w:rFonts w:ascii="Arial" w:hAnsi="Arial" w:cs="Arial"/>
          <w:sz w:val="24"/>
          <w:szCs w:val="24"/>
          <w:lang w:eastAsia="en-US"/>
        </w:rPr>
      </w:pP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Средства доступа должны быть оборудованы блокировкой и защитным замком для предотвращения доступа во время нанесения материала покрытия и последующей продувки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Должен быть предусмотрен интерфейс, позволяющий осуществлять блокировку средств доступа с системой распыления. 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Должна быть предусмотрена возможность продувки автоматических распылительных кабин, чтобы обеспечить безопасный доступ персонала для регулировки, технического обслуживания и проверки оборудования.</w:t>
      </w:r>
    </w:p>
    <w:p w:rsidR="006D3283"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Необходимую информацию об использовании средств индивидуальной защиты и процедурах безопасного доступа к распылительной камере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в разделах 6.2.3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xml:space="preserve">) и 6.2.3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4.7.2.2 </w:t>
      </w:r>
      <w:r w:rsidR="0000002D" w:rsidRPr="00664A72">
        <w:rPr>
          <w:rStyle w:val="FontStyle164"/>
          <w:rFonts w:ascii="Arial" w:hAnsi="Arial" w:cs="Arial"/>
          <w:sz w:val="24"/>
          <w:szCs w:val="24"/>
          <w:lang w:eastAsia="en-US"/>
        </w:rPr>
        <w:t>Направление воздушного потока</w:t>
      </w:r>
    </w:p>
    <w:p w:rsidR="006852CD" w:rsidRDefault="006852CD" w:rsidP="00F164D5">
      <w:pPr>
        <w:pStyle w:val="Style30"/>
        <w:widowControl/>
        <w:ind w:firstLine="567"/>
        <w:jc w:val="both"/>
        <w:rPr>
          <w:rStyle w:val="FontStyle162"/>
          <w:rFonts w:ascii="Arial" w:hAnsi="Arial" w:cs="Arial"/>
          <w:sz w:val="24"/>
          <w:szCs w:val="24"/>
          <w:lang w:eastAsia="en-US"/>
        </w:rPr>
      </w:pPr>
    </w:p>
    <w:p w:rsidR="006D3283"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отверстиях направление воздушного потока должно быть снаружи внутрь.</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4.7.2.3 </w:t>
      </w:r>
      <w:r w:rsidR="0000002D" w:rsidRPr="00664A72">
        <w:rPr>
          <w:rStyle w:val="FontStyle164"/>
          <w:rFonts w:ascii="Arial" w:hAnsi="Arial" w:cs="Arial"/>
          <w:sz w:val="24"/>
          <w:szCs w:val="24"/>
          <w:lang w:eastAsia="en-US"/>
        </w:rPr>
        <w:t>Скорость воздушного потока</w:t>
      </w:r>
    </w:p>
    <w:p w:rsidR="006852CD" w:rsidRDefault="006852CD" w:rsidP="00F164D5">
      <w:pPr>
        <w:pStyle w:val="Style30"/>
        <w:widowControl/>
        <w:ind w:firstLine="567"/>
        <w:jc w:val="both"/>
        <w:rPr>
          <w:rStyle w:val="FontStyle162"/>
          <w:rFonts w:ascii="Arial" w:hAnsi="Arial" w:cs="Arial"/>
          <w:sz w:val="24"/>
          <w:szCs w:val="24"/>
          <w:lang w:eastAsia="en-US"/>
        </w:rPr>
      </w:pP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отверстий, предназначенных для ручного распыления из внешней рабочей зоны, скорость воздушного потока в плоскости измерения этих отверстий должна составлять не менее</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0,4 м/с в среднем и 0,3 м/с в качестве минимального значения в вертикально вентилируемых распылительных кабинах;</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0,5 м/с в среднем и 0,4 м/с в качестве минимального значения в горизонтально вентилируемых распылительных кабинах; для пустой распылительной камеры.</w:t>
      </w:r>
    </w:p>
    <w:p w:rsidR="006D3283"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других отверстий (например, для загрузки заготовок или конвейерных систем) скорость воздушного потока в центре измерительной плоскости должна составлять не менее 0,4 м/с для пустой распылительной камеры.</w:t>
      </w:r>
    </w:p>
    <w:p w:rsidR="006852CD" w:rsidRDefault="006852CD" w:rsidP="00F164D5">
      <w:pPr>
        <w:pStyle w:val="Style16"/>
        <w:widowControl/>
        <w:ind w:firstLine="567"/>
        <w:jc w:val="both"/>
        <w:rPr>
          <w:rStyle w:val="FontStyle164"/>
          <w:rFonts w:ascii="Arial" w:hAnsi="Arial" w:cs="Arial"/>
          <w:sz w:val="24"/>
          <w:szCs w:val="24"/>
          <w:lang w:eastAsia="en-US"/>
        </w:rPr>
      </w:pPr>
    </w:p>
    <w:p w:rsidR="0000002D"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4.7.3 Нанесение вручную </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00002D"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4.7.3.1 Общие положения</w:t>
      </w:r>
    </w:p>
    <w:p w:rsidR="006852CD" w:rsidRDefault="006852CD" w:rsidP="00F164D5">
      <w:pPr>
        <w:pStyle w:val="Style30"/>
        <w:widowControl/>
        <w:ind w:firstLine="567"/>
        <w:jc w:val="both"/>
        <w:rPr>
          <w:rStyle w:val="FontStyle162"/>
          <w:rFonts w:ascii="Arial" w:hAnsi="Arial" w:cs="Arial"/>
          <w:sz w:val="24"/>
          <w:szCs w:val="24"/>
          <w:lang w:eastAsia="en-US"/>
        </w:rPr>
      </w:pP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Контакт с распыляемым опасным материалом и его вдыхание должны быть уменьшены, насколько это возможно, с помощью принудительной вентиляции. Направление воздушного потока должно удерживать опасные материалы (краску, растворители, порошковое покрытие) подальше от зоны дыхания оператора. Это должно быть достигнуто конструкцией распылительной камеры и может поддерживаться, например,</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средства для поворота заготовок;</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оптимизация направления воздушного потока в соответствии с рабочей ситуацией.</w:t>
      </w: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Распылительная камера должна быть рассчитана на работу только со свежим воздухом.</w:t>
      </w: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Поток воздуха по всей рабочей зоне должен быть как можно более однородным, чтобы свести к минимуму вихри внутри распылительной камеры. Это может быть достигнуто путем:</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конструкция камеры нагнетания;</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устранение препятствий, влияющих на поток воздуха;</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меры по направлению воздушного потока;</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равномерное распределение температуры воздуха внутри распылительной камеры (например, путем установки вентилятора после системы отопления);</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увеличение внутренней высоты вертикально вентилируемой распылительной камеры;</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меры по предотвращению нагрева стен распылительной камеры;</w:t>
      </w:r>
    </w:p>
    <w:p w:rsidR="0000002D"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00002D" w:rsidRPr="00664A72">
        <w:rPr>
          <w:rStyle w:val="FontStyle162"/>
          <w:rFonts w:ascii="Arial" w:hAnsi="Arial" w:cs="Arial"/>
          <w:sz w:val="24"/>
          <w:szCs w:val="24"/>
          <w:lang w:eastAsia="en-US"/>
        </w:rPr>
        <w:t xml:space="preserve"> положения для позиционирования заготовок для уменьшения помех воздушному потоку.</w:t>
      </w:r>
    </w:p>
    <w:p w:rsidR="0000002D"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Однородный поток воздуха может быть нарушен операторами, заготовками, конвейером и процессом распыления.</w:t>
      </w:r>
    </w:p>
    <w:p w:rsidR="006D3283" w:rsidRPr="00664A72" w:rsidRDefault="0000002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Необходимый воздушный поток</w:t>
      </w:r>
    </w:p>
    <w:p w:rsidR="00D24E1E" w:rsidRDefault="006852CD" w:rsidP="00F164D5">
      <w:pPr>
        <w:pStyle w:val="Style83"/>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6D3283" w:rsidRPr="00664A72">
        <w:rPr>
          <w:rStyle w:val="FontStyle162"/>
          <w:rFonts w:ascii="Arial" w:hAnsi="Arial" w:cs="Arial"/>
          <w:sz w:val="24"/>
          <w:szCs w:val="24"/>
          <w:lang w:eastAsia="en-US"/>
        </w:rPr>
        <w:t xml:space="preserve"> </w:t>
      </w:r>
      <w:r w:rsidR="00D24E1E" w:rsidRPr="00664A72">
        <w:rPr>
          <w:rStyle w:val="FontStyle162"/>
          <w:rFonts w:ascii="Arial" w:hAnsi="Arial" w:cs="Arial"/>
          <w:sz w:val="24"/>
          <w:szCs w:val="24"/>
          <w:lang w:eastAsia="en-US"/>
        </w:rPr>
        <w:t>для распылительных кабин для жидкого материала покрытия рассчитывается по формуле</w:t>
      </w:r>
      <w:r w:rsidR="006D3283" w:rsidRPr="00664A72">
        <w:rPr>
          <w:rStyle w:val="FontStyle162"/>
          <w:rFonts w:ascii="Arial" w:hAnsi="Arial" w:cs="Arial"/>
          <w:sz w:val="24"/>
          <w:szCs w:val="24"/>
          <w:lang w:eastAsia="en-US"/>
        </w:rPr>
        <w:t xml:space="preserve"> </w:t>
      </w:r>
    </w:p>
    <w:p w:rsidR="006852CD" w:rsidRDefault="006852CD" w:rsidP="00F164D5">
      <w:pPr>
        <w:pStyle w:val="Style83"/>
        <w:widowControl/>
        <w:ind w:firstLine="567"/>
        <w:jc w:val="both"/>
        <w:rPr>
          <w:rStyle w:val="FontStyle162"/>
          <w:rFonts w:ascii="Arial" w:hAnsi="Arial" w:cs="Arial"/>
          <w:sz w:val="24"/>
          <w:szCs w:val="24"/>
          <w:lang w:eastAsia="en-US"/>
        </w:rPr>
      </w:pPr>
    </w:p>
    <w:p w:rsidR="006852CD" w:rsidRPr="00664A72" w:rsidRDefault="00A95646" w:rsidP="00F164D5">
      <w:pPr>
        <w:pStyle w:val="Style83"/>
        <w:widowControl/>
        <w:ind w:firstLine="567"/>
        <w:jc w:val="both"/>
        <w:rPr>
          <w:rStyle w:val="FontStyle162"/>
          <w:rFonts w:ascii="Arial" w:hAnsi="Arial" w:cs="Arial"/>
          <w:sz w:val="24"/>
          <w:szCs w:val="24"/>
          <w:lang w:eastAsia="en-US"/>
        </w:rPr>
      </w:pPr>
      <m:oMathPara>
        <m:oMath>
          <m:sSub>
            <m:sSubPr>
              <m:ctrlPr>
                <w:rPr>
                  <w:rStyle w:val="FontStyle162"/>
                  <w:rFonts w:ascii="Cambria Math" w:hAnsi="Cambria Math" w:cs="Arial"/>
                  <w:i/>
                  <w:sz w:val="24"/>
                  <w:szCs w:val="24"/>
                  <w:lang w:eastAsia="en-US"/>
                </w:rPr>
              </m:ctrlPr>
            </m:sSubPr>
            <m:e>
              <m:r>
                <w:rPr>
                  <w:rStyle w:val="FontStyle162"/>
                  <w:rFonts w:ascii="Cambria Math" w:hAnsi="Cambria Math" w:cs="Arial"/>
                  <w:sz w:val="24"/>
                  <w:szCs w:val="24"/>
                  <w:lang w:val="en-US" w:eastAsia="en-US"/>
                </w:rPr>
                <m:t>Q</m:t>
              </m:r>
            </m:e>
            <m:sub>
              <m:r>
                <w:rPr>
                  <w:rStyle w:val="FontStyle162"/>
                  <w:rFonts w:ascii="Cambria Math" w:hAnsi="Cambria Math" w:cs="Arial"/>
                  <w:sz w:val="24"/>
                  <w:szCs w:val="24"/>
                  <w:lang w:eastAsia="en-US"/>
                </w:rPr>
                <m:t>min</m:t>
              </m:r>
            </m:sub>
          </m:sSub>
          <m:r>
            <w:rPr>
              <w:rStyle w:val="FontStyle162"/>
              <w:rFonts w:ascii="Cambria Math" w:hAnsi="Cambria Math" w:cs="Arial"/>
              <w:sz w:val="24"/>
              <w:szCs w:val="24"/>
              <w:lang w:eastAsia="en-US"/>
            </w:rPr>
            <m:t>=</m:t>
          </m:r>
          <m:bar>
            <m:barPr>
              <m:pos m:val="top"/>
              <m:ctrlPr>
                <w:rPr>
                  <w:rStyle w:val="FontStyle162"/>
                  <w:rFonts w:ascii="Cambria Math" w:hAnsi="Cambria Math" w:cs="Arial"/>
                  <w:i/>
                  <w:sz w:val="24"/>
                  <w:szCs w:val="24"/>
                  <w:lang w:eastAsia="en-US"/>
                </w:rPr>
              </m:ctrlPr>
            </m:barPr>
            <m:e>
              <m:r>
                <w:rPr>
                  <w:rStyle w:val="FontStyle162"/>
                  <w:rFonts w:ascii="Cambria Math" w:hAnsi="Cambria Math" w:cs="Arial"/>
                  <w:sz w:val="24"/>
                  <w:szCs w:val="24"/>
                  <w:lang w:eastAsia="en-US"/>
                </w:rPr>
                <m:t>v</m:t>
              </m:r>
            </m:e>
          </m:bar>
          <m:r>
            <w:rPr>
              <w:rStyle w:val="FontStyle162"/>
              <w:rFonts w:ascii="Cambria Math" w:hAnsi="Cambria Math" w:cs="Arial"/>
              <w:sz w:val="24"/>
              <w:szCs w:val="24"/>
              <w:lang w:eastAsia="en-US"/>
            </w:rPr>
            <m:t>∙w∙l</m:t>
          </m:r>
        </m:oMath>
      </m:oMathPara>
    </w:p>
    <w:p w:rsidR="006D3283" w:rsidRPr="00664A72" w:rsidRDefault="006D3283" w:rsidP="00F164D5">
      <w:pPr>
        <w:pStyle w:val="Style83"/>
        <w:widowControl/>
        <w:ind w:firstLine="567"/>
        <w:jc w:val="both"/>
        <w:rPr>
          <w:rStyle w:val="FontStyle159"/>
          <w:rFonts w:ascii="Arial" w:hAnsi="Arial" w:cs="Arial"/>
          <w:sz w:val="24"/>
          <w:szCs w:val="24"/>
          <w:lang w:eastAsia="en-US"/>
        </w:rPr>
      </w:pPr>
    </w:p>
    <w:p w:rsidR="006D3283" w:rsidRDefault="006852CD" w:rsidP="00F164D5">
      <w:pPr>
        <w:pStyle w:val="Style7"/>
        <w:widowControl/>
        <w:ind w:firstLine="567"/>
        <w:jc w:val="both"/>
        <w:rPr>
          <w:rStyle w:val="FontStyle162"/>
          <w:rFonts w:ascii="Arial" w:hAnsi="Arial" w:cs="Arial"/>
          <w:sz w:val="24"/>
          <w:szCs w:val="24"/>
          <w:lang w:eastAsia="en-US"/>
        </w:rPr>
      </w:pPr>
      <w:r w:rsidRPr="006852CD">
        <w:rPr>
          <w:rStyle w:val="FontStyle162"/>
          <w:rFonts w:ascii="Arial" w:hAnsi="Arial" w:cs="Arial"/>
          <w:sz w:val="24"/>
          <w:szCs w:val="24"/>
          <w:lang w:eastAsia="en-US"/>
        </w:rPr>
        <w:t>-</w:t>
      </w:r>
      <w:r w:rsidR="00D24E1E" w:rsidRPr="00664A72">
        <w:rPr>
          <w:rStyle w:val="FontStyle162"/>
          <w:rFonts w:ascii="Arial" w:hAnsi="Arial" w:cs="Arial"/>
          <w:sz w:val="24"/>
          <w:szCs w:val="24"/>
          <w:lang w:eastAsia="en-US"/>
        </w:rPr>
        <w:t xml:space="preserve"> для распылительных кабин для нанесения порошкового покрытия материал рассчитывается по формуле</w:t>
      </w:r>
    </w:p>
    <w:p w:rsidR="006852CD" w:rsidRDefault="006852CD" w:rsidP="00F164D5">
      <w:pPr>
        <w:pStyle w:val="Style7"/>
        <w:widowControl/>
        <w:ind w:firstLine="567"/>
        <w:jc w:val="both"/>
        <w:rPr>
          <w:rStyle w:val="FontStyle162"/>
          <w:rFonts w:ascii="Arial" w:hAnsi="Arial" w:cs="Arial"/>
          <w:sz w:val="24"/>
          <w:szCs w:val="24"/>
          <w:lang w:eastAsia="en-US"/>
        </w:rPr>
      </w:pPr>
    </w:p>
    <w:p w:rsidR="006852CD" w:rsidRPr="00664A72" w:rsidRDefault="00A95646" w:rsidP="00F164D5">
      <w:pPr>
        <w:pStyle w:val="Style7"/>
        <w:widowControl/>
        <w:ind w:firstLine="567"/>
        <w:jc w:val="both"/>
        <w:rPr>
          <w:rStyle w:val="FontStyle162"/>
          <w:rFonts w:ascii="Arial" w:hAnsi="Arial" w:cs="Arial"/>
          <w:sz w:val="24"/>
          <w:szCs w:val="24"/>
          <w:lang w:eastAsia="en-US"/>
        </w:rPr>
      </w:pPr>
      <m:oMathPara>
        <m:oMath>
          <m:sSub>
            <m:sSubPr>
              <m:ctrlPr>
                <w:rPr>
                  <w:rStyle w:val="FontStyle162"/>
                  <w:rFonts w:ascii="Cambria Math" w:hAnsi="Cambria Math" w:cs="Arial"/>
                  <w:i/>
                  <w:sz w:val="24"/>
                  <w:szCs w:val="24"/>
                  <w:lang w:eastAsia="en-US"/>
                </w:rPr>
              </m:ctrlPr>
            </m:sSubPr>
            <m:e>
              <m:r>
                <w:rPr>
                  <w:rStyle w:val="FontStyle162"/>
                  <w:rFonts w:ascii="Cambria Math" w:hAnsi="Cambria Math" w:cs="Arial"/>
                  <w:sz w:val="24"/>
                  <w:szCs w:val="24"/>
                  <w:lang w:eastAsia="en-US"/>
                </w:rPr>
                <m:t>Q</m:t>
              </m:r>
            </m:e>
            <m:sub>
              <m:r>
                <w:rPr>
                  <w:rStyle w:val="FontStyle162"/>
                  <w:rFonts w:ascii="Cambria Math" w:hAnsi="Cambria Math" w:cs="Arial"/>
                  <w:sz w:val="24"/>
                  <w:szCs w:val="24"/>
                  <w:lang w:eastAsia="en-US"/>
                </w:rPr>
                <m:t>min</m:t>
              </m:r>
            </m:sub>
          </m:sSub>
          <m:r>
            <w:rPr>
              <w:rStyle w:val="FontStyle162"/>
              <w:rFonts w:ascii="Cambria Math" w:hAnsi="Cambria Math" w:cs="Arial"/>
              <w:sz w:val="24"/>
              <w:szCs w:val="24"/>
              <w:lang w:eastAsia="en-US"/>
            </w:rPr>
            <m:t>=</m:t>
          </m:r>
          <m:bar>
            <m:barPr>
              <m:pos m:val="top"/>
              <m:ctrlPr>
                <w:rPr>
                  <w:rStyle w:val="FontStyle162"/>
                  <w:rFonts w:ascii="Cambria Math" w:hAnsi="Cambria Math" w:cs="Arial"/>
                  <w:i/>
                  <w:sz w:val="24"/>
                  <w:szCs w:val="24"/>
                  <w:lang w:eastAsia="en-US"/>
                </w:rPr>
              </m:ctrlPr>
            </m:barPr>
            <m:e>
              <m:r>
                <w:rPr>
                  <w:rStyle w:val="FontStyle162"/>
                  <w:rFonts w:ascii="Cambria Math" w:hAnsi="Cambria Math" w:cs="Arial"/>
                  <w:sz w:val="24"/>
                  <w:szCs w:val="24"/>
                  <w:lang w:eastAsia="en-US"/>
                </w:rPr>
                <m:t>v</m:t>
              </m:r>
            </m:e>
          </m:bar>
          <m:r>
            <w:rPr>
              <w:rStyle w:val="FontStyle162"/>
              <w:rFonts w:ascii="Cambria Math" w:hAnsi="Cambria Math" w:cs="Arial"/>
              <w:sz w:val="24"/>
              <w:szCs w:val="24"/>
              <w:lang w:eastAsia="en-US"/>
            </w:rPr>
            <m:t>∙A</m:t>
          </m:r>
        </m:oMath>
      </m:oMathPara>
    </w:p>
    <w:p w:rsidR="006D3283" w:rsidRPr="006852CD" w:rsidRDefault="006D3283" w:rsidP="00F164D5">
      <w:pPr>
        <w:pStyle w:val="Style58"/>
        <w:widowControl/>
        <w:ind w:firstLine="567"/>
        <w:jc w:val="both"/>
        <w:rPr>
          <w:rStyle w:val="FontStyle156"/>
          <w:rFonts w:ascii="Arial" w:hAnsi="Arial" w:cs="Arial"/>
          <w:i w:val="0"/>
          <w:sz w:val="24"/>
          <w:szCs w:val="24"/>
          <w:lang w:eastAsia="en-US"/>
        </w:rPr>
      </w:pP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Необходимо контролировать требуемый поток воздуха. Должен быть предусмотрен интерфейс для обеспечения возможности блокировки принудительной вентиляции и системы распыления. Система распыления должна работать только при включенной принудительной вентиляции и соблюдении требований к воздушному потоку. Принудительная вентиляция не должна отключаться до истечения времени продувки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Закрытые распылительные кабины должны быть сконструированы таким образом, чтобы работать при отрицательном внутреннем давлении воздуха. Может потребоваться дополнительное использование СИЗ, включая </w:t>
      </w:r>
      <w:r w:rsidRPr="00664A72">
        <w:rPr>
          <w:rStyle w:val="FontStyle162"/>
          <w:rFonts w:ascii="Arial" w:hAnsi="Arial" w:cs="Arial"/>
          <w:sz w:val="24"/>
          <w:szCs w:val="24"/>
          <w:lang w:val="en-US" w:eastAsia="en-US"/>
        </w:rPr>
        <w:t>RPD</w:t>
      </w:r>
      <w:r w:rsidRPr="00664A72">
        <w:rPr>
          <w:rStyle w:val="FontStyle162"/>
          <w:rFonts w:ascii="Arial" w:hAnsi="Arial" w:cs="Arial"/>
          <w:sz w:val="24"/>
          <w:szCs w:val="24"/>
          <w:lang w:eastAsia="en-US"/>
        </w:rPr>
        <w:t xml:space="preserve">,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B946C5" w:rsidRPr="00664A72" w:rsidRDefault="00B946C5" w:rsidP="00F164D5">
      <w:pPr>
        <w:pStyle w:val="Style6"/>
        <w:widowControl/>
        <w:ind w:firstLine="567"/>
        <w:jc w:val="both"/>
        <w:rPr>
          <w:rStyle w:val="FontStyle162"/>
          <w:rFonts w:ascii="Arial" w:hAnsi="Arial" w:cs="Arial"/>
          <w:sz w:val="24"/>
          <w:szCs w:val="24"/>
          <w:lang w:eastAsia="en-US"/>
        </w:rPr>
      </w:pPr>
    </w:p>
    <w:p w:rsidR="00D24E1E" w:rsidRPr="006852CD" w:rsidRDefault="006852CD" w:rsidP="00F164D5">
      <w:pPr>
        <w:pStyle w:val="Style6"/>
        <w:widowControl/>
        <w:ind w:firstLine="567"/>
        <w:jc w:val="both"/>
        <w:rPr>
          <w:rStyle w:val="FontStyle162"/>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sidRPr="006852CD">
        <w:rPr>
          <w:rStyle w:val="FontStyle162"/>
          <w:rFonts w:ascii="Arial" w:hAnsi="Arial" w:cs="Arial"/>
          <w:sz w:val="20"/>
          <w:szCs w:val="20"/>
          <w:lang w:eastAsia="en-US"/>
        </w:rPr>
        <w:t xml:space="preserve"> 1 -</w:t>
      </w:r>
      <w:r w:rsidR="00D24E1E" w:rsidRPr="006852CD">
        <w:rPr>
          <w:rStyle w:val="FontStyle162"/>
          <w:rFonts w:ascii="Arial" w:hAnsi="Arial" w:cs="Arial"/>
          <w:sz w:val="20"/>
          <w:szCs w:val="20"/>
          <w:lang w:eastAsia="en-US"/>
        </w:rPr>
        <w:t xml:space="preserve"> Требование использовать средства индивидуальной защиты/</w:t>
      </w:r>
      <w:r w:rsidR="00D24E1E" w:rsidRPr="006852CD">
        <w:rPr>
          <w:rStyle w:val="FontStyle162"/>
          <w:rFonts w:ascii="Arial" w:hAnsi="Arial" w:cs="Arial"/>
          <w:sz w:val="20"/>
          <w:szCs w:val="20"/>
          <w:lang w:val="en-US" w:eastAsia="en-US"/>
        </w:rPr>
        <w:t>RPD</w:t>
      </w:r>
      <w:r w:rsidR="00D24E1E" w:rsidRPr="006852CD">
        <w:rPr>
          <w:rStyle w:val="FontStyle162"/>
          <w:rFonts w:ascii="Arial" w:hAnsi="Arial" w:cs="Arial"/>
          <w:sz w:val="20"/>
          <w:szCs w:val="20"/>
          <w:lang w:eastAsia="en-US"/>
        </w:rPr>
        <w:t xml:space="preserve"> для ручного распыления краски с использованием опасных веществ (например, изоцианатов) регулируется национальными правилами безопасности труда.</w:t>
      </w:r>
    </w:p>
    <w:p w:rsidR="00B946C5" w:rsidRPr="00664A72" w:rsidRDefault="00B946C5" w:rsidP="00F164D5">
      <w:pPr>
        <w:pStyle w:val="Style6"/>
        <w:widowControl/>
        <w:ind w:firstLine="567"/>
        <w:jc w:val="both"/>
        <w:rPr>
          <w:rStyle w:val="FontStyle162"/>
          <w:rFonts w:ascii="Arial" w:hAnsi="Arial" w:cs="Arial"/>
          <w:sz w:val="24"/>
          <w:szCs w:val="24"/>
          <w:lang w:eastAsia="en-US"/>
        </w:rPr>
      </w:pP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Если требуется защита органов дыхания, для указанного числа операторов должны быть предусмотрены средства подключения </w:t>
      </w:r>
      <w:r w:rsidRPr="00664A72">
        <w:rPr>
          <w:rStyle w:val="FontStyle162"/>
          <w:rFonts w:ascii="Arial" w:hAnsi="Arial" w:cs="Arial"/>
          <w:sz w:val="24"/>
          <w:szCs w:val="24"/>
          <w:lang w:val="en-US" w:eastAsia="en-US"/>
        </w:rPr>
        <w:t>RPD</w:t>
      </w:r>
      <w:r w:rsidRPr="00664A72">
        <w:rPr>
          <w:rStyle w:val="FontStyle162"/>
          <w:rFonts w:ascii="Arial" w:hAnsi="Arial" w:cs="Arial"/>
          <w:sz w:val="24"/>
          <w:szCs w:val="24"/>
          <w:lang w:eastAsia="en-US"/>
        </w:rPr>
        <w:t xml:space="preserve"> к источнику пригодного для дыхания воздуха. Соединительное устройство не должно оказывать отрицательного влияния на качество и количество подаваемого пригодного для дыхания воздуха.</w:t>
      </w: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Должна быть предусмотрена возможность продувки ручных распылительных кабин, чтобы обеспечить удаление </w:t>
      </w:r>
      <w:r w:rsidRPr="00664A72">
        <w:rPr>
          <w:rStyle w:val="FontStyle162"/>
          <w:rFonts w:ascii="Arial" w:hAnsi="Arial" w:cs="Arial"/>
          <w:sz w:val="24"/>
          <w:szCs w:val="24"/>
          <w:lang w:val="en-US" w:eastAsia="en-US"/>
        </w:rPr>
        <w:t>RPD</w:t>
      </w:r>
      <w:r w:rsidRPr="00664A72">
        <w:rPr>
          <w:rStyle w:val="FontStyle162"/>
          <w:rFonts w:ascii="Arial" w:hAnsi="Arial" w:cs="Arial"/>
          <w:sz w:val="24"/>
          <w:szCs w:val="24"/>
          <w:lang w:eastAsia="en-US"/>
        </w:rPr>
        <w:t xml:space="preserve"> в безопасных условиях. Для получения необходимой информации об использовании СИЗ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пункты 6.2.3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xml:space="preserve">) и 6.2.4 </w:t>
      </w: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w:t>
      </w: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Стратегия вентиляции рабочей ямы в распылительной камере должна определяться на основе оценки риска. Примеры вентиляции распылительных кабин с рабочей ямой приведены в Приложении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w:t>
      </w:r>
    </w:p>
    <w:p w:rsidR="00D24E1E" w:rsidRPr="00664A72" w:rsidRDefault="00D24E1E"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распылительных камерах концентрация дымовых газов из систем прямого нагрева должна быть ниже предельных значений воздействия.</w:t>
      </w:r>
    </w:p>
    <w:p w:rsidR="00B946C5" w:rsidRPr="00664A72" w:rsidRDefault="00B946C5" w:rsidP="00F164D5">
      <w:pPr>
        <w:pStyle w:val="Style6"/>
        <w:widowControl/>
        <w:ind w:firstLine="567"/>
        <w:jc w:val="both"/>
        <w:rPr>
          <w:rStyle w:val="FontStyle162"/>
          <w:rFonts w:ascii="Arial" w:hAnsi="Arial" w:cs="Arial"/>
          <w:sz w:val="24"/>
          <w:szCs w:val="24"/>
          <w:lang w:eastAsia="en-US"/>
        </w:rPr>
      </w:pPr>
    </w:p>
    <w:p w:rsidR="006D3283" w:rsidRPr="006852CD" w:rsidRDefault="006852CD" w:rsidP="00F164D5">
      <w:pPr>
        <w:pStyle w:val="Style6"/>
        <w:widowControl/>
        <w:ind w:firstLine="567"/>
        <w:jc w:val="both"/>
        <w:rPr>
          <w:rStyle w:val="FontStyle153"/>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sidRPr="006852CD">
        <w:rPr>
          <w:rStyle w:val="FontStyle162"/>
          <w:rFonts w:ascii="Arial" w:hAnsi="Arial" w:cs="Arial"/>
          <w:sz w:val="20"/>
          <w:szCs w:val="20"/>
          <w:lang w:eastAsia="en-US"/>
        </w:rPr>
        <w:t xml:space="preserve"> 2 - П</w:t>
      </w:r>
      <w:r w:rsidR="00D24E1E" w:rsidRPr="006852CD">
        <w:rPr>
          <w:rStyle w:val="FontStyle162"/>
          <w:rFonts w:ascii="Arial" w:hAnsi="Arial" w:cs="Arial"/>
          <w:sz w:val="20"/>
          <w:szCs w:val="20"/>
          <w:lang w:eastAsia="en-US"/>
        </w:rPr>
        <w:t>ределы воздействия регулируются национальным законодательством.</w:t>
      </w:r>
    </w:p>
    <w:p w:rsidR="00B946C5" w:rsidRPr="00664A72" w:rsidRDefault="00B946C5"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4.7.3.2 </w:t>
      </w:r>
      <w:r w:rsidR="00D24E1E" w:rsidRPr="00664A72">
        <w:rPr>
          <w:rStyle w:val="FontStyle164"/>
          <w:rFonts w:ascii="Arial" w:hAnsi="Arial" w:cs="Arial"/>
          <w:sz w:val="24"/>
          <w:szCs w:val="24"/>
          <w:lang w:eastAsia="en-US"/>
        </w:rPr>
        <w:t>Направление воздушного потока</w:t>
      </w:r>
    </w:p>
    <w:p w:rsidR="006852CD" w:rsidRDefault="006852CD" w:rsidP="00F164D5">
      <w:pPr>
        <w:pStyle w:val="Style30"/>
        <w:widowControl/>
        <w:ind w:firstLine="567"/>
        <w:jc w:val="both"/>
        <w:rPr>
          <w:rStyle w:val="FontStyle162"/>
          <w:rFonts w:ascii="Arial" w:hAnsi="Arial" w:cs="Arial"/>
          <w:sz w:val="24"/>
          <w:szCs w:val="24"/>
          <w:lang w:eastAsia="en-US"/>
        </w:rPr>
      </w:pPr>
    </w:p>
    <w:p w:rsidR="00D24E1E"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вертикально вентилируемых распылительных кабин направление воздушного потока должно быть направлено вниз.</w:t>
      </w:r>
    </w:p>
    <w:p w:rsidR="00D24E1E"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Необходимо учитывать влияние горячих поверхностей (например, горячих заготовок).</w:t>
      </w:r>
    </w:p>
    <w:p w:rsidR="00D24E1E"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отверстиях направление воздушного потока должно быть снаружи внутрь.</w:t>
      </w:r>
    </w:p>
    <w:p w:rsidR="00D24E1E"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распылительных кабин с открытым фасадом направление потока воздуха должно быть горизонтальным.</w:t>
      </w:r>
    </w:p>
    <w:p w:rsidR="00D24E1E"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распылительных кабин с открытым верхом направление воздушного потока должно быть вертикальным.</w:t>
      </w:r>
    </w:p>
    <w:p w:rsidR="00D24E1E"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Если оператору приходится перемещаться вокруг обрабатываемой детали, вентиляция должна быть вертикальной.</w:t>
      </w:r>
    </w:p>
    <w:p w:rsidR="006D3283" w:rsidRPr="00664A72" w:rsidRDefault="00D24E1E"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Распылительные кабины с рабочими ямами должны вентилироваться вертикально. Направление воздушного потока в шахте, вверх или вниз, должно выбираться таким образом, чтобы свести к минимуму попадание опасных материалов в зону дыхания оператора. Этого можно достичь, учитывая геометрию заготовки и размеры ямы.</w:t>
      </w:r>
    </w:p>
    <w:p w:rsidR="006852CD" w:rsidRDefault="006852CD" w:rsidP="00F164D5">
      <w:pPr>
        <w:pStyle w:val="Style16"/>
        <w:widowControl/>
        <w:ind w:firstLine="567"/>
        <w:jc w:val="both"/>
        <w:rPr>
          <w:rStyle w:val="FontStyle164"/>
          <w:rFonts w:ascii="Arial" w:hAnsi="Arial" w:cs="Arial"/>
          <w:sz w:val="24"/>
          <w:szCs w:val="24"/>
          <w:lang w:eastAsia="en-US"/>
        </w:rPr>
      </w:pPr>
    </w:p>
    <w:p w:rsidR="00D24E1E" w:rsidRPr="00664A72" w:rsidRDefault="00D24E1E"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4.7.3.3 Скорость воздушного потока</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D24E1E"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4.7.3.3.1 Общие положения</w:t>
      </w:r>
    </w:p>
    <w:p w:rsidR="006852CD" w:rsidRDefault="006852CD" w:rsidP="00F164D5">
      <w:pPr>
        <w:pStyle w:val="Style30"/>
        <w:widowControl/>
        <w:ind w:firstLine="567"/>
        <w:jc w:val="both"/>
        <w:rPr>
          <w:rStyle w:val="FontStyle162"/>
          <w:rFonts w:ascii="Arial" w:hAnsi="Arial" w:cs="Arial"/>
          <w:sz w:val="24"/>
          <w:szCs w:val="24"/>
          <w:lang w:eastAsia="en-US"/>
        </w:rPr>
      </w:pP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Критерии скорости воздушного потока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4.7.3.3.2 и 4.7.3.3.3) должны выполняться в рабочей зоне пустой распылительной камеры.</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вертикально вентилируемых распылительных кабин для определенных заготовок с</w:t>
      </w:r>
    </w:p>
    <w:p w:rsidR="00507D09"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507D09" w:rsidRPr="00664A72">
        <w:rPr>
          <w:rStyle w:val="FontStyle162"/>
          <w:rFonts w:ascii="Arial" w:hAnsi="Arial" w:cs="Arial"/>
          <w:sz w:val="24"/>
          <w:szCs w:val="24"/>
          <w:lang w:eastAsia="en-US"/>
        </w:rPr>
        <w:t xml:space="preserve"> длина более 6 м (например, контейнер или вагон) и</w:t>
      </w:r>
    </w:p>
    <w:p w:rsidR="00507D09" w:rsidRPr="00664A72" w:rsidRDefault="006852CD"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507D09" w:rsidRPr="00664A72">
        <w:rPr>
          <w:rStyle w:val="FontStyle162"/>
          <w:rFonts w:ascii="Arial" w:hAnsi="Arial" w:cs="Arial"/>
          <w:sz w:val="24"/>
          <w:szCs w:val="24"/>
          <w:lang w:eastAsia="en-US"/>
        </w:rPr>
        <w:t xml:space="preserve"> покрытие не менее 40% плоскости измерения</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расхода воздуха критерии скорости воздушного потока могут быть выполнены для загруженной распылительной камеры. Покрытие деталей меньшего размера должно быть исключено из предполагаемого использования этих распылительных кабин,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6.2.1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xml:space="preserve">) и 6.3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Заслонки должны быть доступными и легко моющимися,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6.2.4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6D3283"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сегментированных распылительных кабинах критерии скорости воздушного потока должны выполняться в активных сегментах.</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4.7.3.3.2 </w:t>
      </w:r>
      <w:r w:rsidR="00507D09" w:rsidRPr="00664A72">
        <w:rPr>
          <w:rStyle w:val="FontStyle164"/>
          <w:rFonts w:ascii="Arial" w:hAnsi="Arial" w:cs="Arial"/>
          <w:sz w:val="24"/>
          <w:szCs w:val="24"/>
          <w:lang w:eastAsia="en-US"/>
        </w:rPr>
        <w:t>Нанесение жидкого лакокрасочного материала</w:t>
      </w:r>
    </w:p>
    <w:p w:rsidR="006852CD" w:rsidRDefault="006852CD" w:rsidP="00F164D5">
      <w:pPr>
        <w:pStyle w:val="Style30"/>
        <w:widowControl/>
        <w:ind w:firstLine="567"/>
        <w:jc w:val="both"/>
        <w:rPr>
          <w:rStyle w:val="FontStyle162"/>
          <w:rFonts w:ascii="Arial" w:hAnsi="Arial" w:cs="Arial"/>
          <w:sz w:val="24"/>
          <w:szCs w:val="24"/>
          <w:lang w:eastAsia="en-US"/>
        </w:rPr>
      </w:pP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Скорость воздушного потока в плоскости измерения в вертикально вентилируемых распылительных кабинах должна составлять не менее 0,3 м/с в среднем и 0,25 м/с в качестве минимального значения.</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Скорость воздушного потока в плоскости измерения в горизонтально вентилируемых распылительных кабинах должна составлять не менее 0,5 м/с в среднем и 0,4 м/с в качестве минимального значения.</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отверстий, предназначенных для ручного распыления из внешней рабочей зоны, скорость воздушного потока в плоскости измерения этих отверстий должна составлять не менее</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0,4 м/с в среднем и 0,3 м/с в качестве минимального значения в вертикально вентилируемых распылительных кабинах;</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0,5 м/с в среднем и 0,4 м/с в качестве минимального значения в горизонтально вентилируемых распылительных кабинах; для пустой распылительной камеры.</w:t>
      </w:r>
    </w:p>
    <w:p w:rsidR="00507D09"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других отверстий (например, для загрузки заготовок или конвейерных систем) скорость воздушного потока в центре измерительной плоскости должна составлять не менее 0,4 м/с для пустой распылительной камеры.</w:t>
      </w:r>
    </w:p>
    <w:p w:rsidR="006D3283" w:rsidRPr="00664A72" w:rsidRDefault="00507D0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Требования к измерениям приведены в Приложении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4.7.3.3.3 </w:t>
      </w:r>
      <w:r w:rsidR="00507D09" w:rsidRPr="00664A72">
        <w:rPr>
          <w:rStyle w:val="FontStyle164"/>
          <w:rFonts w:ascii="Arial" w:hAnsi="Arial" w:cs="Arial"/>
          <w:sz w:val="24"/>
          <w:szCs w:val="24"/>
          <w:lang w:eastAsia="en-US"/>
        </w:rPr>
        <w:t>Нанесение порошкового лакокрасочного материала</w:t>
      </w:r>
    </w:p>
    <w:p w:rsidR="006852CD" w:rsidRDefault="006852CD" w:rsidP="00F164D5">
      <w:pPr>
        <w:pStyle w:val="Style30"/>
        <w:widowControl/>
        <w:ind w:firstLine="567"/>
        <w:jc w:val="both"/>
        <w:rPr>
          <w:rStyle w:val="FontStyle162"/>
          <w:rFonts w:ascii="Arial" w:hAnsi="Arial" w:cs="Arial"/>
          <w:sz w:val="24"/>
          <w:szCs w:val="24"/>
          <w:lang w:eastAsia="en-US"/>
        </w:rPr>
      </w:pP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внутренних рабочих зон скорость воздушного потока в плоскости измерения должна составлять не менее:</w:t>
      </w: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0,3 м/с в среднем и 0,25 м/с в качестве минимального значения для вертикально вентилируемых распылительных кабин; и</w:t>
      </w: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0,5 м/с в среднем и 0,4 м/с в качестве минимального значения для горизонтально вентилируемых распылительных кабин.</w:t>
      </w: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отверстий, предназначенных для ручного распыления из внешней рабочей зоны, скорость воздушного потока в плоскости измерения этих отверстий должна составлять не менее</w:t>
      </w: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0,4 м/с в среднем и 0,3 м/с в качестве минимального значения в вертикально вентилируемых распылительных кабинах;</w:t>
      </w: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0,5 м/с в среднем и 0,4 м/с в качестве минимального значения в горизонтально вентилируемых распылительных кабинах; для пустой распылительной камеры.</w:t>
      </w:r>
    </w:p>
    <w:p w:rsidR="001D2674"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других отверстий (например, для загрузки заготовок или конвейерных систем) скорость воздушного потока в центре измерительной плоскости должна составлять не менее 0,4 м/с для пустой распылительной камеры.</w:t>
      </w:r>
    </w:p>
    <w:p w:rsidR="006D3283" w:rsidRPr="00664A72" w:rsidRDefault="001D267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Требования к измерениям приведены в Приложении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w:t>
      </w:r>
    </w:p>
    <w:p w:rsidR="006852CD" w:rsidRDefault="006852CD"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4.7.3.3.4 </w:t>
      </w:r>
      <w:r w:rsidR="00BB0A35" w:rsidRPr="00664A72">
        <w:rPr>
          <w:rStyle w:val="FontStyle164"/>
          <w:rFonts w:ascii="Arial" w:hAnsi="Arial" w:cs="Arial"/>
          <w:sz w:val="24"/>
          <w:szCs w:val="24"/>
          <w:lang w:eastAsia="en-US"/>
        </w:rPr>
        <w:t>Сегментированные распылительные кабины</w:t>
      </w:r>
    </w:p>
    <w:p w:rsidR="006852CD" w:rsidRDefault="006852CD"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сегментированных распылительных кабинах в рабочей зоне должны выполняться критерии скорости воздушного потока, приведенные в пункте 4.7.3.3.2. Чтобы обеспечить достаточный поток воздуха в рабочей зоне, центральный и прилегающие сегменты должны быть активными.</w:t>
      </w:r>
    </w:p>
    <w:p w:rsidR="006B5F16" w:rsidRPr="00664A72" w:rsidRDefault="006B5F16" w:rsidP="00F164D5">
      <w:pPr>
        <w:pStyle w:val="Style30"/>
        <w:widowControl/>
        <w:ind w:firstLine="567"/>
        <w:jc w:val="both"/>
        <w:rPr>
          <w:rStyle w:val="FontStyle162"/>
          <w:rFonts w:ascii="Arial" w:hAnsi="Arial" w:cs="Arial"/>
          <w:sz w:val="24"/>
          <w:szCs w:val="24"/>
          <w:lang w:eastAsia="en-US"/>
        </w:rPr>
      </w:pPr>
    </w:p>
    <w:p w:rsidR="00BB0A35" w:rsidRPr="006852CD" w:rsidRDefault="006852CD" w:rsidP="00F164D5">
      <w:pPr>
        <w:pStyle w:val="Style30"/>
        <w:widowControl/>
        <w:ind w:firstLine="567"/>
        <w:jc w:val="both"/>
        <w:rPr>
          <w:rStyle w:val="FontStyle162"/>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1 -</w:t>
      </w:r>
      <w:r w:rsidR="00BB0A35" w:rsidRPr="006852CD">
        <w:rPr>
          <w:rStyle w:val="FontStyle162"/>
          <w:rFonts w:ascii="Arial" w:hAnsi="Arial" w:cs="Arial"/>
          <w:sz w:val="20"/>
          <w:szCs w:val="20"/>
          <w:lang w:eastAsia="en-US"/>
        </w:rPr>
        <w:t xml:space="preserve"> </w:t>
      </w:r>
      <w:r w:rsidR="006B5F16" w:rsidRPr="006852CD">
        <w:rPr>
          <w:rStyle w:val="FontStyle162"/>
          <w:rFonts w:ascii="Arial" w:hAnsi="Arial" w:cs="Arial"/>
          <w:sz w:val="20"/>
          <w:szCs w:val="20"/>
          <w:lang w:eastAsia="en-US"/>
        </w:rPr>
        <w:t>О</w:t>
      </w:r>
      <w:r w:rsidR="00BB0A35" w:rsidRPr="006852CD">
        <w:rPr>
          <w:rStyle w:val="FontStyle162"/>
          <w:rFonts w:ascii="Arial" w:hAnsi="Arial" w:cs="Arial"/>
          <w:sz w:val="20"/>
          <w:szCs w:val="20"/>
          <w:lang w:eastAsia="en-US"/>
        </w:rPr>
        <w:t>бщая длина сегмента составляет ≥ 3 м.</w:t>
      </w:r>
    </w:p>
    <w:p w:rsidR="006B5F16" w:rsidRPr="00664A72" w:rsidRDefault="006B5F16"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Переключение между активными сегментами должно инициироваться положением оператора (операторов),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рисунок 5. Поэтому положение каждого оператора должно определяться, например, с помощью радиопередатчиков или видеосигнала. Рабочая зона должна следовать за оператором (операторами) с задержкой менее 3 секунд.</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Должен быть предусмотрен интерфейс, позволяющий осуществлять блокировку принудительной вентиляции активных сегментов и прикладной системы. Прикладная система не должна работать, если требования к скорости воздушного потока в активных сегментах не выполняются.</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Заслонки должны быть доступными и легко моющимися,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6.2.4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6852CD" w:rsidRDefault="006852CD" w:rsidP="00F164D5">
      <w:pPr>
        <w:pStyle w:val="Style30"/>
        <w:widowControl/>
        <w:ind w:firstLine="567"/>
        <w:jc w:val="both"/>
        <w:rPr>
          <w:rStyle w:val="FontStyle162"/>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sidRPr="006852CD">
        <w:rPr>
          <w:rStyle w:val="FontStyle162"/>
          <w:rFonts w:ascii="Arial" w:hAnsi="Arial" w:cs="Arial"/>
          <w:sz w:val="20"/>
          <w:szCs w:val="20"/>
          <w:lang w:eastAsia="en-US"/>
        </w:rPr>
        <w:t xml:space="preserve"> 2 - Р</w:t>
      </w:r>
      <w:r w:rsidR="00BB0A35" w:rsidRPr="006852CD">
        <w:rPr>
          <w:rStyle w:val="FontStyle162"/>
          <w:rFonts w:ascii="Arial" w:hAnsi="Arial" w:cs="Arial"/>
          <w:sz w:val="20"/>
          <w:szCs w:val="20"/>
          <w:lang w:eastAsia="en-US"/>
        </w:rPr>
        <w:t>абота сегментов зависит от работы заслонки.</w:t>
      </w:r>
    </w:p>
    <w:p w:rsidR="006852CD" w:rsidRDefault="006852CD" w:rsidP="00F164D5">
      <w:pPr>
        <w:pStyle w:val="Style30"/>
        <w:widowControl/>
        <w:ind w:firstLine="567"/>
        <w:jc w:val="both"/>
        <w:rPr>
          <w:rStyle w:val="FontStyle162"/>
          <w:rFonts w:ascii="Arial" w:hAnsi="Arial" w:cs="Arial"/>
          <w:sz w:val="24"/>
          <w:szCs w:val="24"/>
          <w:lang w:eastAsia="en-US"/>
        </w:rPr>
      </w:pPr>
    </w:p>
    <w:p w:rsidR="006D3283"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Информация о времени установления стабильного воздушного потока в активных сегментах должна быть приведена в инструкции по использованию,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6.2.1 м).</w:t>
      </w:r>
    </w:p>
    <w:p w:rsidR="006B5F16" w:rsidRPr="00664A72" w:rsidRDefault="006B5F16" w:rsidP="00F164D5">
      <w:pPr>
        <w:pStyle w:val="Style30"/>
        <w:widowControl/>
        <w:ind w:firstLine="567"/>
        <w:jc w:val="both"/>
        <w:rPr>
          <w:rStyle w:val="FontStyle162"/>
          <w:rFonts w:ascii="Arial" w:hAnsi="Arial" w:cs="Arial"/>
          <w:sz w:val="24"/>
          <w:szCs w:val="24"/>
          <w:lang w:eastAsia="en-US"/>
        </w:rPr>
      </w:pPr>
    </w:p>
    <w:p w:rsidR="006D3283" w:rsidRPr="00664A72" w:rsidRDefault="00B946C5" w:rsidP="00F164D5">
      <w:pPr>
        <w:pStyle w:val="Style45"/>
        <w:widowControl/>
        <w:ind w:firstLine="567"/>
        <w:jc w:val="center"/>
        <w:rPr>
          <w:rStyle w:val="FontStyle126"/>
          <w:rFonts w:ascii="Arial" w:hAnsi="Arial" w:cs="Arial"/>
          <w:sz w:val="24"/>
          <w:szCs w:val="24"/>
          <w:lang w:eastAsia="en-US"/>
        </w:rPr>
      </w:pPr>
      <w:r w:rsidRPr="00664A72">
        <w:rPr>
          <w:rFonts w:ascii="Arial" w:hAnsi="Arial" w:cs="Arial"/>
          <w:b/>
          <w:bCs/>
          <w:noProof/>
          <w:color w:val="000000"/>
        </w:rPr>
        <w:drawing>
          <wp:inline distT="0" distB="0" distL="0" distR="0" wp14:anchorId="73A5B35E" wp14:editId="36DF19AE">
            <wp:extent cx="2819400" cy="3249759"/>
            <wp:effectExtent l="0" t="0" r="0" b="8255"/>
            <wp:docPr id="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2824770" cy="3255949"/>
                    </a:xfrm>
                    <a:prstGeom prst="rect">
                      <a:avLst/>
                    </a:prstGeom>
                    <a:noFill/>
                    <a:ln w="9525">
                      <a:noFill/>
                      <a:miter lim="800000"/>
                      <a:headEnd/>
                      <a:tailEnd/>
                    </a:ln>
                  </pic:spPr>
                </pic:pic>
              </a:graphicData>
            </a:graphic>
          </wp:inline>
        </w:drawing>
      </w:r>
    </w:p>
    <w:p w:rsidR="00B946C5" w:rsidRPr="00664A72" w:rsidRDefault="00B946C5" w:rsidP="00F164D5">
      <w:pPr>
        <w:pStyle w:val="Style45"/>
        <w:widowControl/>
        <w:ind w:firstLine="567"/>
        <w:jc w:val="center"/>
        <w:rPr>
          <w:rStyle w:val="FontStyle126"/>
          <w:rFonts w:ascii="Arial" w:hAnsi="Arial" w:cs="Arial"/>
          <w:sz w:val="24"/>
          <w:szCs w:val="24"/>
          <w:lang w:eastAsia="en-US"/>
        </w:rPr>
      </w:pPr>
    </w:p>
    <w:p w:rsidR="006D3283" w:rsidRPr="006852CD" w:rsidRDefault="00BB0A35" w:rsidP="00F164D5">
      <w:pPr>
        <w:pStyle w:val="Style45"/>
        <w:widowControl/>
        <w:ind w:firstLine="567"/>
        <w:jc w:val="both"/>
        <w:rPr>
          <w:rStyle w:val="FontStyle126"/>
          <w:rFonts w:ascii="Arial" w:hAnsi="Arial" w:cs="Arial"/>
          <w:sz w:val="20"/>
          <w:szCs w:val="20"/>
          <w:lang w:eastAsia="en-US"/>
        </w:rPr>
      </w:pPr>
      <w:r w:rsidRPr="006852CD">
        <w:rPr>
          <w:rStyle w:val="FontStyle126"/>
          <w:rFonts w:ascii="Arial" w:hAnsi="Arial" w:cs="Arial"/>
          <w:sz w:val="20"/>
          <w:szCs w:val="20"/>
          <w:lang w:eastAsia="en-US"/>
        </w:rPr>
        <w:t>Условные обозначения</w:t>
      </w:r>
    </w:p>
    <w:p w:rsidR="006D3283" w:rsidRPr="006852CD" w:rsidRDefault="006D3283" w:rsidP="00F164D5">
      <w:pPr>
        <w:pStyle w:val="Style38"/>
        <w:widowControl/>
        <w:ind w:firstLine="567"/>
        <w:jc w:val="both"/>
        <w:rPr>
          <w:rStyle w:val="FontStyle153"/>
          <w:rFonts w:ascii="Arial" w:hAnsi="Arial" w:cs="Arial"/>
          <w:sz w:val="20"/>
          <w:szCs w:val="20"/>
          <w:lang w:eastAsia="en-US"/>
        </w:rPr>
      </w:pPr>
      <w:r w:rsidRPr="006852CD">
        <w:rPr>
          <w:rStyle w:val="FontStyle153"/>
          <w:rFonts w:ascii="Arial" w:hAnsi="Arial" w:cs="Arial"/>
          <w:sz w:val="20"/>
          <w:szCs w:val="20"/>
          <w:lang w:eastAsia="en-US"/>
        </w:rPr>
        <w:t xml:space="preserve">1 </w:t>
      </w:r>
      <w:r w:rsidR="00B946C5" w:rsidRPr="006852CD">
        <w:rPr>
          <w:rFonts w:ascii="Arial" w:hAnsi="Arial" w:cs="Arial"/>
          <w:noProof/>
          <w:color w:val="000000"/>
          <w:sz w:val="20"/>
          <w:szCs w:val="20"/>
        </w:rPr>
        <w:drawing>
          <wp:inline distT="0" distB="0" distL="0" distR="0" wp14:anchorId="27E8FDDB" wp14:editId="305F85A3">
            <wp:extent cx="714375" cy="400050"/>
            <wp:effectExtent l="19050" t="0" r="9525" b="0"/>
            <wp:docPr id="2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srcRect/>
                    <a:stretch>
                      <a:fillRect/>
                    </a:stretch>
                  </pic:blipFill>
                  <pic:spPr bwMode="auto">
                    <a:xfrm>
                      <a:off x="0" y="0"/>
                      <a:ext cx="714375" cy="400050"/>
                    </a:xfrm>
                    <a:prstGeom prst="rect">
                      <a:avLst/>
                    </a:prstGeom>
                    <a:noFill/>
                    <a:ln w="9525">
                      <a:noFill/>
                      <a:miter lim="800000"/>
                      <a:headEnd/>
                      <a:tailEnd/>
                    </a:ln>
                  </pic:spPr>
                </pic:pic>
              </a:graphicData>
            </a:graphic>
          </wp:inline>
        </w:drawing>
      </w:r>
      <w:r w:rsidR="00BB0A35" w:rsidRPr="006852CD">
        <w:rPr>
          <w:rStyle w:val="FontStyle153"/>
          <w:rFonts w:ascii="Arial" w:hAnsi="Arial" w:cs="Arial"/>
          <w:sz w:val="20"/>
          <w:szCs w:val="20"/>
          <w:lang w:eastAsia="en-US"/>
        </w:rPr>
        <w:t>рабочая зона</w:t>
      </w:r>
    </w:p>
    <w:p w:rsidR="006D3283" w:rsidRPr="006852CD" w:rsidRDefault="006D3283" w:rsidP="00F164D5">
      <w:pPr>
        <w:pStyle w:val="Style22"/>
        <w:widowControl/>
        <w:ind w:firstLine="567"/>
        <w:jc w:val="both"/>
        <w:rPr>
          <w:rStyle w:val="FontStyle153"/>
          <w:rFonts w:ascii="Arial" w:hAnsi="Arial" w:cs="Arial"/>
          <w:sz w:val="20"/>
          <w:szCs w:val="20"/>
          <w:lang w:eastAsia="en-US"/>
        </w:rPr>
      </w:pPr>
      <w:r w:rsidRPr="006852CD">
        <w:rPr>
          <w:rStyle w:val="FontStyle153"/>
          <w:rFonts w:ascii="Arial" w:hAnsi="Arial" w:cs="Arial"/>
          <w:sz w:val="20"/>
          <w:szCs w:val="20"/>
          <w:lang w:eastAsia="en-US"/>
        </w:rPr>
        <w:t xml:space="preserve">2 </w:t>
      </w:r>
      <w:r w:rsidR="00BB0A35" w:rsidRPr="006852CD">
        <w:rPr>
          <w:rStyle w:val="FontStyle153"/>
          <w:rFonts w:ascii="Arial" w:hAnsi="Arial" w:cs="Arial"/>
          <w:sz w:val="20"/>
          <w:szCs w:val="20"/>
          <w:lang w:eastAsia="en-US"/>
        </w:rPr>
        <w:t>активные сегменты</w:t>
      </w:r>
    </w:p>
    <w:p w:rsidR="006D3283" w:rsidRPr="006852CD" w:rsidRDefault="006D3283" w:rsidP="00F164D5">
      <w:pPr>
        <w:pStyle w:val="Style22"/>
        <w:widowControl/>
        <w:ind w:firstLine="567"/>
        <w:jc w:val="both"/>
        <w:rPr>
          <w:rStyle w:val="FontStyle153"/>
          <w:rFonts w:ascii="Arial" w:hAnsi="Arial" w:cs="Arial"/>
          <w:sz w:val="20"/>
          <w:szCs w:val="20"/>
          <w:lang w:eastAsia="en-US"/>
        </w:rPr>
      </w:pPr>
      <w:r w:rsidRPr="006852CD">
        <w:rPr>
          <w:rStyle w:val="FontStyle153"/>
          <w:rFonts w:ascii="Arial" w:hAnsi="Arial" w:cs="Arial"/>
          <w:sz w:val="20"/>
          <w:szCs w:val="20"/>
          <w:lang w:eastAsia="en-US"/>
        </w:rPr>
        <w:t xml:space="preserve">3 </w:t>
      </w:r>
      <w:r w:rsidR="00BB0A35" w:rsidRPr="006852CD">
        <w:rPr>
          <w:rStyle w:val="FontStyle153"/>
          <w:rFonts w:ascii="Arial" w:hAnsi="Arial" w:cs="Arial"/>
          <w:sz w:val="20"/>
          <w:szCs w:val="20"/>
          <w:lang w:eastAsia="en-US"/>
        </w:rPr>
        <w:t>перемещение оператора</w:t>
      </w:r>
    </w:p>
    <w:p w:rsidR="00D21FBF" w:rsidRPr="00664A72" w:rsidRDefault="00D21FBF" w:rsidP="00F164D5">
      <w:pPr>
        <w:pStyle w:val="Style14"/>
        <w:widowControl/>
        <w:ind w:firstLine="567"/>
        <w:jc w:val="center"/>
        <w:rPr>
          <w:rStyle w:val="FontStyle164"/>
          <w:rFonts w:ascii="Arial" w:hAnsi="Arial" w:cs="Arial"/>
          <w:sz w:val="24"/>
          <w:szCs w:val="24"/>
          <w:lang w:eastAsia="en-US"/>
        </w:rPr>
      </w:pPr>
    </w:p>
    <w:p w:rsidR="006D3283" w:rsidRPr="006852CD" w:rsidRDefault="006852CD" w:rsidP="00F164D5">
      <w:pPr>
        <w:pStyle w:val="Style14"/>
        <w:widowControl/>
        <w:ind w:firstLine="567"/>
        <w:jc w:val="center"/>
        <w:rPr>
          <w:rStyle w:val="FontStyle164"/>
          <w:rFonts w:ascii="Arial" w:hAnsi="Arial" w:cs="Arial"/>
          <w:b w:val="0"/>
          <w:sz w:val="24"/>
          <w:szCs w:val="24"/>
          <w:lang w:eastAsia="en-US"/>
        </w:rPr>
      </w:pPr>
      <w:r>
        <w:rPr>
          <w:rStyle w:val="FontStyle164"/>
          <w:rFonts w:ascii="Arial" w:hAnsi="Arial" w:cs="Arial"/>
          <w:b w:val="0"/>
          <w:sz w:val="24"/>
          <w:szCs w:val="24"/>
          <w:lang w:eastAsia="en-US"/>
        </w:rPr>
        <w:t>Рисунок 5 -</w:t>
      </w:r>
      <w:r w:rsidR="00BB0A35" w:rsidRPr="006852CD">
        <w:rPr>
          <w:rStyle w:val="FontStyle164"/>
          <w:rFonts w:ascii="Arial" w:hAnsi="Arial" w:cs="Arial"/>
          <w:b w:val="0"/>
          <w:sz w:val="24"/>
          <w:szCs w:val="24"/>
          <w:lang w:eastAsia="en-US"/>
        </w:rPr>
        <w:t xml:space="preserve"> Переключение активных сегментов</w:t>
      </w:r>
    </w:p>
    <w:p w:rsidR="006D3283" w:rsidRPr="00664A72" w:rsidRDefault="006D3283" w:rsidP="00F164D5">
      <w:pPr>
        <w:pStyle w:val="Style18"/>
        <w:widowControl/>
        <w:ind w:firstLine="567"/>
        <w:jc w:val="both"/>
        <w:rPr>
          <w:rStyle w:val="FontStyle164"/>
          <w:rFonts w:ascii="Arial" w:hAnsi="Arial" w:cs="Arial"/>
          <w:sz w:val="24"/>
          <w:szCs w:val="24"/>
          <w:lang w:eastAsia="en-US"/>
        </w:rPr>
      </w:pPr>
      <w:bookmarkStart w:id="17" w:name="bookmark22"/>
    </w:p>
    <w:bookmarkEnd w:id="17"/>
    <w:p w:rsidR="00BB0A35" w:rsidRPr="00664A72" w:rsidRDefault="00BB0A35"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4.8 Пожар </w:t>
      </w:r>
    </w:p>
    <w:p w:rsidR="006852CD" w:rsidRDefault="006852CD" w:rsidP="00F164D5">
      <w:pPr>
        <w:pStyle w:val="Style18"/>
        <w:widowControl/>
        <w:ind w:firstLine="567"/>
        <w:jc w:val="both"/>
        <w:rPr>
          <w:rStyle w:val="FontStyle164"/>
          <w:rFonts w:ascii="Arial" w:hAnsi="Arial" w:cs="Arial"/>
          <w:sz w:val="24"/>
          <w:szCs w:val="24"/>
          <w:lang w:eastAsia="en-US"/>
        </w:rPr>
      </w:pPr>
    </w:p>
    <w:p w:rsidR="006D3283" w:rsidRPr="00664A72" w:rsidRDefault="00BB0A35"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4.8.1 Общие положения</w:t>
      </w:r>
    </w:p>
    <w:p w:rsidR="006852CD" w:rsidRDefault="006852CD" w:rsidP="00F164D5">
      <w:pPr>
        <w:pStyle w:val="Style38"/>
        <w:widowControl/>
        <w:ind w:firstLine="567"/>
        <w:jc w:val="both"/>
        <w:rPr>
          <w:rStyle w:val="FontStyle162"/>
          <w:rFonts w:ascii="Arial" w:hAnsi="Arial" w:cs="Arial"/>
          <w:sz w:val="24"/>
          <w:szCs w:val="24"/>
          <w:lang w:eastAsia="en-US"/>
        </w:rPr>
      </w:pPr>
    </w:p>
    <w:p w:rsidR="00BB0A35" w:rsidRPr="00664A72" w:rsidRDefault="00BB0A35"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Пожарная нагрузка внутри распылительной камеры должна быть сведена к минимуму с помощью процедур проектирования и строительства, технического обслуживания и эксплуатации.</w:t>
      </w:r>
    </w:p>
    <w:p w:rsidR="00BB0A35" w:rsidRPr="00664A72" w:rsidRDefault="00BB0A35"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Выбор строительного материала должен осуществляться путем анализа рисков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19353:2016. Если негорючий материал неприменим, следует использовать трудновоспламеняющийся материал.</w:t>
      </w:r>
    </w:p>
    <w:p w:rsidR="00B946C5" w:rsidRPr="006852CD" w:rsidRDefault="00B946C5" w:rsidP="00F164D5">
      <w:pPr>
        <w:pStyle w:val="Style38"/>
        <w:widowControl/>
        <w:ind w:firstLine="567"/>
        <w:jc w:val="both"/>
        <w:rPr>
          <w:rStyle w:val="FontStyle162"/>
          <w:rFonts w:ascii="Arial" w:hAnsi="Arial" w:cs="Arial"/>
          <w:sz w:val="20"/>
          <w:szCs w:val="20"/>
          <w:lang w:eastAsia="en-US"/>
        </w:rPr>
      </w:pPr>
    </w:p>
    <w:p w:rsidR="006D3283" w:rsidRPr="006852CD" w:rsidRDefault="006852CD" w:rsidP="00F164D5">
      <w:pPr>
        <w:pStyle w:val="Style38"/>
        <w:widowControl/>
        <w:ind w:firstLine="567"/>
        <w:jc w:val="both"/>
        <w:rPr>
          <w:rStyle w:val="FontStyle153"/>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 Н</w:t>
      </w:r>
      <w:r w:rsidR="00BB0A35" w:rsidRPr="006852CD">
        <w:rPr>
          <w:rStyle w:val="FontStyle162"/>
          <w:rFonts w:ascii="Arial" w:hAnsi="Arial" w:cs="Arial"/>
          <w:sz w:val="20"/>
          <w:szCs w:val="20"/>
          <w:lang w:eastAsia="en-US"/>
        </w:rPr>
        <w:t xml:space="preserve">егорючие или трудновоспламеняющиеся строительные элементы зданий классифицируются как </w:t>
      </w:r>
      <w:r w:rsidR="00BB0A35" w:rsidRPr="006852CD">
        <w:rPr>
          <w:rStyle w:val="FontStyle162"/>
          <w:rFonts w:ascii="Arial" w:hAnsi="Arial" w:cs="Arial"/>
          <w:sz w:val="20"/>
          <w:szCs w:val="20"/>
          <w:lang w:val="en-US" w:eastAsia="en-US"/>
        </w:rPr>
        <w:t>A</w:t>
      </w:r>
      <w:r w:rsidR="00BB0A35" w:rsidRPr="006852CD">
        <w:rPr>
          <w:rStyle w:val="FontStyle162"/>
          <w:rFonts w:ascii="Arial" w:hAnsi="Arial" w:cs="Arial"/>
          <w:sz w:val="20"/>
          <w:szCs w:val="20"/>
          <w:lang w:eastAsia="en-US"/>
        </w:rPr>
        <w:t xml:space="preserve">1, </w:t>
      </w:r>
      <w:r w:rsidR="00BB0A35" w:rsidRPr="006852CD">
        <w:rPr>
          <w:rStyle w:val="FontStyle162"/>
          <w:rFonts w:ascii="Arial" w:hAnsi="Arial" w:cs="Arial"/>
          <w:sz w:val="20"/>
          <w:szCs w:val="20"/>
          <w:lang w:val="en-US" w:eastAsia="en-US"/>
        </w:rPr>
        <w:t>A</w:t>
      </w:r>
      <w:r w:rsidR="00BB0A35" w:rsidRPr="006852CD">
        <w:rPr>
          <w:rStyle w:val="FontStyle162"/>
          <w:rFonts w:ascii="Arial" w:hAnsi="Arial" w:cs="Arial"/>
          <w:sz w:val="20"/>
          <w:szCs w:val="20"/>
          <w:lang w:eastAsia="en-US"/>
        </w:rPr>
        <w:t xml:space="preserve">2 или </w:t>
      </w:r>
      <w:r w:rsidR="00BB0A35" w:rsidRPr="006852CD">
        <w:rPr>
          <w:rStyle w:val="FontStyle162"/>
          <w:rFonts w:ascii="Arial" w:hAnsi="Arial" w:cs="Arial"/>
          <w:sz w:val="20"/>
          <w:szCs w:val="20"/>
          <w:lang w:val="en-US" w:eastAsia="en-US"/>
        </w:rPr>
        <w:t>B</w:t>
      </w:r>
      <w:r w:rsidR="00BB0A35" w:rsidRPr="006852CD">
        <w:rPr>
          <w:rStyle w:val="FontStyle162"/>
          <w:rFonts w:ascii="Arial" w:hAnsi="Arial" w:cs="Arial"/>
          <w:sz w:val="20"/>
          <w:szCs w:val="20"/>
          <w:lang w:eastAsia="en-US"/>
        </w:rPr>
        <w:t xml:space="preserve"> в </w:t>
      </w:r>
      <w:r w:rsidR="00BB0A35" w:rsidRPr="006852CD">
        <w:rPr>
          <w:rStyle w:val="FontStyle162"/>
          <w:rFonts w:ascii="Arial" w:hAnsi="Arial" w:cs="Arial"/>
          <w:sz w:val="20"/>
          <w:szCs w:val="20"/>
          <w:lang w:val="en-US" w:eastAsia="en-US"/>
        </w:rPr>
        <w:t>EN</w:t>
      </w:r>
      <w:r w:rsidR="00BB0A35" w:rsidRPr="006852CD">
        <w:rPr>
          <w:rStyle w:val="FontStyle162"/>
          <w:rFonts w:ascii="Arial" w:hAnsi="Arial" w:cs="Arial"/>
          <w:sz w:val="20"/>
          <w:szCs w:val="20"/>
          <w:lang w:eastAsia="en-US"/>
        </w:rPr>
        <w:t xml:space="preserve"> 13501-1:2007+</w:t>
      </w:r>
      <w:r w:rsidR="00BB0A35" w:rsidRPr="006852CD">
        <w:rPr>
          <w:rStyle w:val="FontStyle162"/>
          <w:rFonts w:ascii="Arial" w:hAnsi="Arial" w:cs="Arial"/>
          <w:sz w:val="20"/>
          <w:szCs w:val="20"/>
          <w:lang w:val="en-US" w:eastAsia="en-US"/>
        </w:rPr>
        <w:t>A</w:t>
      </w:r>
      <w:r w:rsidR="00BB0A35" w:rsidRPr="006852CD">
        <w:rPr>
          <w:rStyle w:val="FontStyle162"/>
          <w:rFonts w:ascii="Arial" w:hAnsi="Arial" w:cs="Arial"/>
          <w:sz w:val="20"/>
          <w:szCs w:val="20"/>
          <w:lang w:eastAsia="en-US"/>
        </w:rPr>
        <w:t>1:2009.</w:t>
      </w:r>
    </w:p>
    <w:p w:rsidR="00B946C5" w:rsidRPr="00664A72" w:rsidRDefault="00B946C5" w:rsidP="00F164D5">
      <w:pPr>
        <w:pStyle w:val="Style14"/>
        <w:widowControl/>
        <w:ind w:firstLine="567"/>
        <w:jc w:val="both"/>
        <w:rPr>
          <w:rStyle w:val="FontStyle164"/>
          <w:rFonts w:ascii="Arial" w:hAnsi="Arial" w:cs="Arial"/>
          <w:sz w:val="24"/>
          <w:szCs w:val="24"/>
          <w:lang w:eastAsia="en-US"/>
        </w:rPr>
      </w:pPr>
      <w:bookmarkStart w:id="18" w:name="bookmark24"/>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18"/>
      <w:r w:rsidRPr="00664A72">
        <w:rPr>
          <w:rStyle w:val="FontStyle164"/>
          <w:rFonts w:ascii="Arial" w:hAnsi="Arial" w:cs="Arial"/>
          <w:sz w:val="24"/>
          <w:szCs w:val="24"/>
          <w:lang w:eastAsia="en-US"/>
        </w:rPr>
        <w:t xml:space="preserve">.8.2 </w:t>
      </w:r>
      <w:r w:rsidR="00BB0A35" w:rsidRPr="00664A72">
        <w:rPr>
          <w:rStyle w:val="FontStyle164"/>
          <w:rFonts w:ascii="Arial" w:hAnsi="Arial" w:cs="Arial"/>
          <w:sz w:val="24"/>
          <w:szCs w:val="24"/>
          <w:lang w:eastAsia="en-US"/>
        </w:rPr>
        <w:t>Конструкция распылительной камеры</w:t>
      </w:r>
    </w:p>
    <w:p w:rsidR="006852CD" w:rsidRDefault="006852CD"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Конструктивные опорные элементы распылительных кабин</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для жидкого покрытия материал должен быть негорючим;</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6852CD" w:rsidRDefault="006852CD" w:rsidP="00F164D5">
      <w:pPr>
        <w:pStyle w:val="Style30"/>
        <w:widowControl/>
        <w:ind w:firstLine="567"/>
        <w:jc w:val="both"/>
        <w:rPr>
          <w:rStyle w:val="FontStyle162"/>
          <w:rFonts w:ascii="Arial" w:hAnsi="Arial" w:cs="Arial"/>
          <w:sz w:val="20"/>
          <w:szCs w:val="20"/>
          <w:lang w:eastAsia="en-US"/>
        </w:rPr>
      </w:pPr>
      <w:r w:rsidRPr="006852CD">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1 - Н</w:t>
      </w:r>
      <w:r w:rsidR="00BB0A35" w:rsidRPr="006852CD">
        <w:rPr>
          <w:rStyle w:val="FontStyle162"/>
          <w:rFonts w:ascii="Arial" w:hAnsi="Arial" w:cs="Arial"/>
          <w:sz w:val="20"/>
          <w:szCs w:val="20"/>
          <w:lang w:eastAsia="en-US"/>
        </w:rPr>
        <w:t xml:space="preserve">егорючие строительные элементы зданий классифицируются как </w:t>
      </w:r>
      <w:r w:rsidR="00BB0A35" w:rsidRPr="006852CD">
        <w:rPr>
          <w:rStyle w:val="FontStyle162"/>
          <w:rFonts w:ascii="Arial" w:hAnsi="Arial" w:cs="Arial"/>
          <w:sz w:val="20"/>
          <w:szCs w:val="20"/>
          <w:lang w:val="en-US" w:eastAsia="en-US"/>
        </w:rPr>
        <w:t>A</w:t>
      </w:r>
      <w:r w:rsidR="00BB0A35" w:rsidRPr="006852CD">
        <w:rPr>
          <w:rStyle w:val="FontStyle162"/>
          <w:rFonts w:ascii="Arial" w:hAnsi="Arial" w:cs="Arial"/>
          <w:sz w:val="20"/>
          <w:szCs w:val="20"/>
          <w:lang w:eastAsia="en-US"/>
        </w:rPr>
        <w:t xml:space="preserve">1 в </w:t>
      </w:r>
      <w:r w:rsidR="00BB0A35" w:rsidRPr="006852CD">
        <w:rPr>
          <w:rStyle w:val="FontStyle162"/>
          <w:rFonts w:ascii="Arial" w:hAnsi="Arial" w:cs="Arial"/>
          <w:sz w:val="20"/>
          <w:szCs w:val="20"/>
          <w:lang w:val="en-US" w:eastAsia="en-US"/>
        </w:rPr>
        <w:t>EN</w:t>
      </w:r>
      <w:r w:rsidR="00BB0A35" w:rsidRPr="006852CD">
        <w:rPr>
          <w:rStyle w:val="FontStyle162"/>
          <w:rFonts w:ascii="Arial" w:hAnsi="Arial" w:cs="Arial"/>
          <w:sz w:val="20"/>
          <w:szCs w:val="20"/>
          <w:lang w:eastAsia="en-US"/>
        </w:rPr>
        <w:t xml:space="preserve"> 13501-1:2007+</w:t>
      </w:r>
      <w:r w:rsidR="00BB0A35" w:rsidRPr="006852CD">
        <w:rPr>
          <w:rStyle w:val="FontStyle162"/>
          <w:rFonts w:ascii="Arial" w:hAnsi="Arial" w:cs="Arial"/>
          <w:sz w:val="20"/>
          <w:szCs w:val="20"/>
          <w:lang w:val="en-US" w:eastAsia="en-US"/>
        </w:rPr>
        <w:t>A</w:t>
      </w:r>
      <w:r w:rsidR="00BB0A35" w:rsidRPr="006852CD">
        <w:rPr>
          <w:rStyle w:val="FontStyle162"/>
          <w:rFonts w:ascii="Arial" w:hAnsi="Arial" w:cs="Arial"/>
          <w:sz w:val="20"/>
          <w:szCs w:val="20"/>
          <w:lang w:eastAsia="en-US"/>
        </w:rPr>
        <w:t>1:2009.</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для порошкового покрытия материал должен быть, по крайней мере, трудновоспламеняющимся и в случае пожара должен выделять как можно меньше дыма;</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B83945" w:rsidRDefault="00B83945" w:rsidP="00F164D5">
      <w:pPr>
        <w:pStyle w:val="Style30"/>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2 - Т</w:t>
      </w:r>
      <w:r w:rsidR="00BB0A35" w:rsidRPr="00B83945">
        <w:rPr>
          <w:rStyle w:val="FontStyle162"/>
          <w:rFonts w:ascii="Arial" w:hAnsi="Arial" w:cs="Arial"/>
          <w:sz w:val="20"/>
          <w:szCs w:val="20"/>
          <w:lang w:eastAsia="en-US"/>
        </w:rPr>
        <w:t xml:space="preserve">рудновоспламеняющиеся строительные элементы зданий классифицируются как </w:t>
      </w:r>
      <w:r w:rsidR="00BB0A35" w:rsidRPr="00B83945">
        <w:rPr>
          <w:rStyle w:val="FontStyle162"/>
          <w:rFonts w:ascii="Arial" w:hAnsi="Arial" w:cs="Arial"/>
          <w:sz w:val="20"/>
          <w:szCs w:val="20"/>
          <w:lang w:val="en-US" w:eastAsia="en-US"/>
        </w:rPr>
        <w:t>B</w:t>
      </w:r>
      <w:r w:rsidR="00BB0A35" w:rsidRPr="00B83945">
        <w:rPr>
          <w:rStyle w:val="FontStyle162"/>
          <w:rFonts w:ascii="Arial" w:hAnsi="Arial" w:cs="Arial"/>
          <w:sz w:val="20"/>
          <w:szCs w:val="20"/>
          <w:lang w:eastAsia="en-US"/>
        </w:rPr>
        <w:t xml:space="preserve"> в </w:t>
      </w:r>
      <w:r w:rsidR="00BB0A35" w:rsidRPr="00B83945">
        <w:rPr>
          <w:rStyle w:val="FontStyle162"/>
          <w:rFonts w:ascii="Arial" w:hAnsi="Arial" w:cs="Arial"/>
          <w:sz w:val="20"/>
          <w:szCs w:val="20"/>
          <w:lang w:val="en-US" w:eastAsia="en-US"/>
        </w:rPr>
        <w:t>EN</w:t>
      </w:r>
      <w:r w:rsidR="00BB0A35" w:rsidRPr="00B83945">
        <w:rPr>
          <w:rStyle w:val="FontStyle162"/>
          <w:rFonts w:ascii="Arial" w:hAnsi="Arial" w:cs="Arial"/>
          <w:sz w:val="20"/>
          <w:szCs w:val="20"/>
          <w:lang w:eastAsia="en-US"/>
        </w:rPr>
        <w:t xml:space="preserve"> 13501-1:2007+</w:t>
      </w:r>
      <w:r w:rsidR="00BB0A35" w:rsidRPr="00B83945">
        <w:rPr>
          <w:rStyle w:val="FontStyle162"/>
          <w:rFonts w:ascii="Arial" w:hAnsi="Arial" w:cs="Arial"/>
          <w:sz w:val="20"/>
          <w:szCs w:val="20"/>
          <w:lang w:val="en-US" w:eastAsia="en-US"/>
        </w:rPr>
        <w:t>A</w:t>
      </w:r>
      <w:r w:rsidR="00BB0A35" w:rsidRPr="00B83945">
        <w:rPr>
          <w:rStyle w:val="FontStyle162"/>
          <w:rFonts w:ascii="Arial" w:hAnsi="Arial" w:cs="Arial"/>
          <w:sz w:val="20"/>
          <w:szCs w:val="20"/>
          <w:lang w:eastAsia="en-US"/>
        </w:rPr>
        <w:t>1:2009.</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должна поддерживаться структурная устойчивость распылительной камеры в течение времени, необходимого для эвакуации в случае пожара. Оценка времени эвакуации должна быть связана с прогнозируемым наихудшим случаем (например, побег оператора с подъемных устройств).</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B83945" w:rsidRDefault="00B83945" w:rsidP="00F164D5">
      <w:pPr>
        <w:pStyle w:val="Style30"/>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sidRPr="00B83945">
        <w:rPr>
          <w:rStyle w:val="FontStyle162"/>
          <w:rFonts w:ascii="Arial" w:hAnsi="Arial" w:cs="Arial"/>
          <w:sz w:val="20"/>
          <w:szCs w:val="20"/>
          <w:lang w:eastAsia="en-US"/>
        </w:rPr>
        <w:t xml:space="preserve"> 3 - О</w:t>
      </w:r>
      <w:r w:rsidR="00BB0A35" w:rsidRPr="00B83945">
        <w:rPr>
          <w:rStyle w:val="FontStyle162"/>
          <w:rFonts w:ascii="Arial" w:hAnsi="Arial" w:cs="Arial"/>
          <w:sz w:val="20"/>
          <w:szCs w:val="20"/>
          <w:lang w:eastAsia="en-US"/>
        </w:rPr>
        <w:t xml:space="preserve">гнестойкость строительных элементов зданий классифицируется в соответствии с </w:t>
      </w:r>
      <w:r w:rsidR="00BB0A35" w:rsidRPr="00B83945">
        <w:rPr>
          <w:rStyle w:val="FontStyle162"/>
          <w:rFonts w:ascii="Arial" w:hAnsi="Arial" w:cs="Arial"/>
          <w:sz w:val="20"/>
          <w:szCs w:val="20"/>
          <w:lang w:val="en-US" w:eastAsia="en-US"/>
        </w:rPr>
        <w:t>EN</w:t>
      </w:r>
      <w:r w:rsidR="00BB0A35" w:rsidRPr="00B83945">
        <w:rPr>
          <w:rStyle w:val="FontStyle162"/>
          <w:rFonts w:ascii="Arial" w:hAnsi="Arial" w:cs="Arial"/>
          <w:sz w:val="20"/>
          <w:szCs w:val="20"/>
          <w:lang w:eastAsia="en-US"/>
        </w:rPr>
        <w:t xml:space="preserve"> 13501-2:2016.</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Все другие строительные материалы (например, изоляционный материал многослойных элементов) должны быть:</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трудновоспламеняющийся или негорючий. В случае пожара трудновоспламеняющийся материал должен выделять как можно меньше дыма;</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надежно и жестко закреплен.</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Внутренняя поверхность распылительной камеры должна быть как можно более гладкой, чтобы свести к минимуму осаждение материала покрытия и облегчить очистку.</w:t>
      </w:r>
    </w:p>
    <w:p w:rsidR="006D3283"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Должна быть предоставлена информация о том, как снизить риск возникновения пожара,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пункты 6.2.1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xml:space="preserve">)1), 6.2.1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xml:space="preserve">), 6.2.1 </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6.2.3 </w:t>
      </w: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xml:space="preserve">) и 6.2.4 </w:t>
      </w: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w:t>
      </w:r>
    </w:p>
    <w:p w:rsidR="00F4730D" w:rsidRPr="00664A72" w:rsidRDefault="00F4730D" w:rsidP="00F164D5">
      <w:pPr>
        <w:pStyle w:val="Style16"/>
        <w:widowControl/>
        <w:ind w:firstLine="567"/>
        <w:jc w:val="both"/>
        <w:rPr>
          <w:rStyle w:val="FontStyle164"/>
          <w:rFonts w:ascii="Arial" w:hAnsi="Arial" w:cs="Arial"/>
          <w:sz w:val="24"/>
          <w:szCs w:val="24"/>
          <w:lang w:eastAsia="en-US"/>
        </w:rPr>
      </w:pPr>
      <w:bookmarkStart w:id="19" w:name="bookmark25"/>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19"/>
      <w:r w:rsidRPr="00664A72">
        <w:rPr>
          <w:rStyle w:val="FontStyle164"/>
          <w:rFonts w:ascii="Arial" w:hAnsi="Arial" w:cs="Arial"/>
          <w:sz w:val="24"/>
          <w:szCs w:val="24"/>
          <w:lang w:eastAsia="en-US"/>
        </w:rPr>
        <w:t xml:space="preserve">.8.3 </w:t>
      </w:r>
      <w:r w:rsidR="00BB0A35" w:rsidRPr="00664A72">
        <w:rPr>
          <w:rStyle w:val="FontStyle164"/>
          <w:rFonts w:ascii="Arial" w:hAnsi="Arial" w:cs="Arial"/>
          <w:sz w:val="24"/>
          <w:szCs w:val="24"/>
          <w:lang w:eastAsia="en-US"/>
        </w:rPr>
        <w:t>Фильтрующий материал</w:t>
      </w:r>
    </w:p>
    <w:p w:rsidR="00B83945" w:rsidRDefault="00B83945"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Конечный фильтрующий материал для впускного воздуха, находящийся ниже по потоку, должен быть изготовлен из негорючего или трудновоспламеняющегося материала. В случае пожара трудновоспламеняющийся материал должен выделять как можно меньше дыма.</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BB0A35" w:rsidRPr="00B83945" w:rsidRDefault="00B83945" w:rsidP="00F164D5">
      <w:pPr>
        <w:pStyle w:val="Style30"/>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sidRPr="00B83945">
        <w:rPr>
          <w:rStyle w:val="FontStyle162"/>
          <w:rFonts w:ascii="Arial" w:hAnsi="Arial" w:cs="Arial"/>
          <w:sz w:val="20"/>
          <w:szCs w:val="20"/>
          <w:lang w:eastAsia="en-US"/>
        </w:rPr>
        <w:t xml:space="preserve"> - Н</w:t>
      </w:r>
      <w:r w:rsidR="00BB0A35" w:rsidRPr="00B83945">
        <w:rPr>
          <w:rStyle w:val="FontStyle162"/>
          <w:rFonts w:ascii="Arial" w:hAnsi="Arial" w:cs="Arial"/>
          <w:sz w:val="20"/>
          <w:szCs w:val="20"/>
          <w:lang w:eastAsia="en-US"/>
        </w:rPr>
        <w:t xml:space="preserve">егорючие или трудновоспламеняющиеся строительные элементы зданий классифицируются как </w:t>
      </w:r>
      <w:r w:rsidR="00BB0A35" w:rsidRPr="00B83945">
        <w:rPr>
          <w:rStyle w:val="FontStyle162"/>
          <w:rFonts w:ascii="Arial" w:hAnsi="Arial" w:cs="Arial"/>
          <w:sz w:val="20"/>
          <w:szCs w:val="20"/>
          <w:lang w:val="en-US" w:eastAsia="en-US"/>
        </w:rPr>
        <w:t>A</w:t>
      </w:r>
      <w:r w:rsidR="00BB0A35" w:rsidRPr="00B83945">
        <w:rPr>
          <w:rStyle w:val="FontStyle162"/>
          <w:rFonts w:ascii="Arial" w:hAnsi="Arial" w:cs="Arial"/>
          <w:sz w:val="20"/>
          <w:szCs w:val="20"/>
          <w:lang w:eastAsia="en-US"/>
        </w:rPr>
        <w:t xml:space="preserve">1, </w:t>
      </w:r>
      <w:r w:rsidR="00BB0A35" w:rsidRPr="00B83945">
        <w:rPr>
          <w:rStyle w:val="FontStyle162"/>
          <w:rFonts w:ascii="Arial" w:hAnsi="Arial" w:cs="Arial"/>
          <w:sz w:val="20"/>
          <w:szCs w:val="20"/>
          <w:lang w:val="en-US" w:eastAsia="en-US"/>
        </w:rPr>
        <w:t>A</w:t>
      </w:r>
      <w:r w:rsidR="00BB0A35" w:rsidRPr="00B83945">
        <w:rPr>
          <w:rStyle w:val="FontStyle162"/>
          <w:rFonts w:ascii="Arial" w:hAnsi="Arial" w:cs="Arial"/>
          <w:sz w:val="20"/>
          <w:szCs w:val="20"/>
          <w:lang w:eastAsia="en-US"/>
        </w:rPr>
        <w:t xml:space="preserve">2 или </w:t>
      </w:r>
      <w:r w:rsidR="00BB0A35" w:rsidRPr="00B83945">
        <w:rPr>
          <w:rStyle w:val="FontStyle162"/>
          <w:rFonts w:ascii="Arial" w:hAnsi="Arial" w:cs="Arial"/>
          <w:sz w:val="20"/>
          <w:szCs w:val="20"/>
          <w:lang w:val="en-US" w:eastAsia="en-US"/>
        </w:rPr>
        <w:t>B</w:t>
      </w:r>
      <w:r w:rsidR="00BB0A35" w:rsidRPr="00B83945">
        <w:rPr>
          <w:rStyle w:val="FontStyle162"/>
          <w:rFonts w:ascii="Arial" w:hAnsi="Arial" w:cs="Arial"/>
          <w:sz w:val="20"/>
          <w:szCs w:val="20"/>
          <w:lang w:eastAsia="en-US"/>
        </w:rPr>
        <w:t xml:space="preserve"> в </w:t>
      </w:r>
      <w:r w:rsidR="00BB0A35" w:rsidRPr="00B83945">
        <w:rPr>
          <w:rStyle w:val="FontStyle162"/>
          <w:rFonts w:ascii="Arial" w:hAnsi="Arial" w:cs="Arial"/>
          <w:sz w:val="20"/>
          <w:szCs w:val="20"/>
          <w:lang w:val="en-US" w:eastAsia="en-US"/>
        </w:rPr>
        <w:t>EN</w:t>
      </w:r>
      <w:r w:rsidR="00BB0A35" w:rsidRPr="00B83945">
        <w:rPr>
          <w:rStyle w:val="FontStyle162"/>
          <w:rFonts w:ascii="Arial" w:hAnsi="Arial" w:cs="Arial"/>
          <w:sz w:val="20"/>
          <w:szCs w:val="20"/>
          <w:lang w:eastAsia="en-US"/>
        </w:rPr>
        <w:t xml:space="preserve"> 13501-1:2007+</w:t>
      </w:r>
      <w:r w:rsidR="00BB0A35" w:rsidRPr="00B83945">
        <w:rPr>
          <w:rStyle w:val="FontStyle162"/>
          <w:rFonts w:ascii="Arial" w:hAnsi="Arial" w:cs="Arial"/>
          <w:sz w:val="20"/>
          <w:szCs w:val="20"/>
          <w:lang w:val="en-US" w:eastAsia="en-US"/>
        </w:rPr>
        <w:t>A</w:t>
      </w:r>
      <w:r w:rsidR="00BB0A35" w:rsidRPr="00B83945">
        <w:rPr>
          <w:rStyle w:val="FontStyle162"/>
          <w:rFonts w:ascii="Arial" w:hAnsi="Arial" w:cs="Arial"/>
          <w:sz w:val="20"/>
          <w:szCs w:val="20"/>
          <w:lang w:eastAsia="en-US"/>
        </w:rPr>
        <w:t>1:2009.</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6D3283"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первой стадии фильтрации выхлопных газов фильтрующий материал для жидкого материала покрытия должен быть изготовлен, по крайней мере, из трудновоспламеняющегося материала. В случае пожара трудновоспламеняющийся материал должен выделять как можно меньше дыма.</w:t>
      </w:r>
    </w:p>
    <w:p w:rsidR="00B83945" w:rsidRDefault="00B83945" w:rsidP="00F164D5">
      <w:pPr>
        <w:pStyle w:val="Style16"/>
        <w:widowControl/>
        <w:ind w:firstLine="567"/>
        <w:jc w:val="both"/>
        <w:rPr>
          <w:rStyle w:val="FontStyle164"/>
          <w:rFonts w:ascii="Arial" w:hAnsi="Arial" w:cs="Arial"/>
          <w:sz w:val="24"/>
          <w:szCs w:val="24"/>
          <w:lang w:eastAsia="en-US"/>
        </w:rPr>
      </w:pPr>
      <w:bookmarkStart w:id="20" w:name="bookmark26"/>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0"/>
      <w:r w:rsidRPr="00664A72">
        <w:rPr>
          <w:rStyle w:val="FontStyle164"/>
          <w:rFonts w:ascii="Arial" w:hAnsi="Arial" w:cs="Arial"/>
          <w:sz w:val="24"/>
          <w:szCs w:val="24"/>
          <w:lang w:eastAsia="en-US"/>
        </w:rPr>
        <w:t xml:space="preserve">.8.4 </w:t>
      </w:r>
      <w:r w:rsidR="00BB0A35" w:rsidRPr="00664A72">
        <w:rPr>
          <w:rStyle w:val="FontStyle164"/>
          <w:rFonts w:ascii="Arial" w:hAnsi="Arial" w:cs="Arial"/>
          <w:sz w:val="24"/>
          <w:szCs w:val="24"/>
          <w:lang w:eastAsia="en-US"/>
        </w:rPr>
        <w:t>Обнаружение пожара</w:t>
      </w:r>
    </w:p>
    <w:p w:rsidR="00B83945" w:rsidRDefault="00B83945" w:rsidP="00F164D5">
      <w:pPr>
        <w:pStyle w:val="Style86"/>
        <w:widowControl/>
        <w:ind w:firstLine="567"/>
        <w:jc w:val="both"/>
        <w:rPr>
          <w:rStyle w:val="FontStyle162"/>
          <w:rFonts w:ascii="Arial" w:hAnsi="Arial" w:cs="Arial"/>
          <w:sz w:val="24"/>
          <w:szCs w:val="24"/>
          <w:lang w:eastAsia="en-US"/>
        </w:rPr>
      </w:pP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обнаружения пожара должна быть установлена в:</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автоматические распылительные кабины для жидкого лакокрасочного материала;</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распылительные кабины для нанесения порошковых покрытий с закрытой системой очистки воздуха или закрытой системой рекуперации.</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обнаружения пожара должна:</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имеют время отклика менее 0,5 секунд;</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быть спроектированным и сконструированным для работы в условиях распылительной камеры;</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располагаться надлежащим образом (например, во избежание попадания брызг краски). Система обнаружения пожара должна быть сблокирована с</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принудительная вентиляция. Принудительная вентиляция должна быть прекращена при обнаружении пожара;</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противопожарные заслонки, если таковые имеются. Противопожарные заслонки должны быть закрыты при обнаружении пожара.</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Должен быть предусмотрен интерфейс, позволяющий осуществлять блокировку системы обнаружения пожара с</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высоковольтное питание систем электростатического нанесения (</w:t>
      </w:r>
      <w:r w:rsidR="00F164D5">
        <w:rPr>
          <w:rStyle w:val="FontStyle162"/>
          <w:rFonts w:ascii="Arial" w:hAnsi="Arial" w:cs="Arial"/>
          <w:sz w:val="24"/>
          <w:szCs w:val="24"/>
          <w:lang w:eastAsia="en-US"/>
        </w:rPr>
        <w:t>см.</w:t>
      </w:r>
      <w:r w:rsidR="00BB0A35" w:rsidRPr="00664A72">
        <w:rPr>
          <w:rStyle w:val="FontStyle162"/>
          <w:rFonts w:ascii="Arial" w:hAnsi="Arial" w:cs="Arial"/>
          <w:sz w:val="24"/>
          <w:szCs w:val="24"/>
          <w:lang w:eastAsia="en-US"/>
        </w:rPr>
        <w:t xml:space="preserve"> </w:t>
      </w:r>
      <w:r w:rsidR="00BB0A35" w:rsidRPr="00664A72">
        <w:rPr>
          <w:rStyle w:val="FontStyle162"/>
          <w:rFonts w:ascii="Arial" w:hAnsi="Arial" w:cs="Arial"/>
          <w:sz w:val="24"/>
          <w:szCs w:val="24"/>
          <w:lang w:val="en-US" w:eastAsia="en-US"/>
        </w:rPr>
        <w:t>EN</w:t>
      </w:r>
      <w:r w:rsidR="00BB0A35" w:rsidRPr="00664A72">
        <w:rPr>
          <w:rStyle w:val="FontStyle162"/>
          <w:rFonts w:ascii="Arial" w:hAnsi="Arial" w:cs="Arial"/>
          <w:sz w:val="24"/>
          <w:szCs w:val="24"/>
          <w:lang w:eastAsia="en-US"/>
        </w:rPr>
        <w:t xml:space="preserve"> 50176:2009, </w:t>
      </w:r>
      <w:r w:rsidR="00BB0A35" w:rsidRPr="00664A72">
        <w:rPr>
          <w:rStyle w:val="FontStyle162"/>
          <w:rFonts w:ascii="Arial" w:hAnsi="Arial" w:cs="Arial"/>
          <w:sz w:val="24"/>
          <w:szCs w:val="24"/>
          <w:lang w:val="en-US" w:eastAsia="en-US"/>
        </w:rPr>
        <w:t>EN</w:t>
      </w:r>
      <w:r w:rsidR="00BB0A35" w:rsidRPr="00664A72">
        <w:rPr>
          <w:rStyle w:val="FontStyle162"/>
          <w:rFonts w:ascii="Arial" w:hAnsi="Arial" w:cs="Arial"/>
          <w:sz w:val="24"/>
          <w:szCs w:val="24"/>
          <w:lang w:eastAsia="en-US"/>
        </w:rPr>
        <w:t xml:space="preserve"> 50177:2009). При обнаружении пожара источник высокого напряжения должен быть отключен;</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нанесение спрея. Распылитель не должен работать при обнаружении пожара.</w:t>
      </w:r>
    </w:p>
    <w:p w:rsidR="006D3283"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Система обнаружения пожара должна инициировать звуковую и видимую сигнализацию при обнаружении пожара. 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B83945" w:rsidRDefault="00B83945" w:rsidP="00F164D5">
      <w:pPr>
        <w:pStyle w:val="Style14"/>
        <w:widowControl/>
        <w:ind w:firstLine="567"/>
        <w:jc w:val="both"/>
        <w:rPr>
          <w:rStyle w:val="FontStyle164"/>
          <w:rFonts w:ascii="Arial" w:hAnsi="Arial" w:cs="Arial"/>
          <w:sz w:val="24"/>
          <w:szCs w:val="24"/>
          <w:lang w:eastAsia="en-US"/>
        </w:rPr>
      </w:pPr>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4.8.5 </w:t>
      </w:r>
      <w:r w:rsidR="00BB0A35" w:rsidRPr="00664A72">
        <w:rPr>
          <w:rStyle w:val="FontStyle164"/>
          <w:rFonts w:ascii="Arial" w:hAnsi="Arial" w:cs="Arial"/>
          <w:sz w:val="24"/>
          <w:szCs w:val="24"/>
          <w:lang w:eastAsia="en-US"/>
        </w:rPr>
        <w:t>Оборудование для пожаротушения</w:t>
      </w:r>
    </w:p>
    <w:p w:rsidR="00B83945" w:rsidRDefault="00B83945" w:rsidP="00F164D5">
      <w:pPr>
        <w:pStyle w:val="Style86"/>
        <w:widowControl/>
        <w:ind w:firstLine="567"/>
        <w:jc w:val="both"/>
        <w:rPr>
          <w:rStyle w:val="FontStyle162"/>
          <w:rFonts w:ascii="Arial" w:hAnsi="Arial" w:cs="Arial"/>
          <w:sz w:val="24"/>
          <w:szCs w:val="24"/>
          <w:lang w:eastAsia="en-US"/>
        </w:rPr>
      </w:pP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Все распылительные кабины для жидкого материала покрытия с системами обнаружения пожара должны быть оборудованы либо</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интерфейс для безопасного обмена сигналами с подходящими системами пожаротушения или</w:t>
      </w:r>
    </w:p>
    <w:p w:rsidR="00BB0A35" w:rsidRPr="00664A72" w:rsidRDefault="00B83945" w:rsidP="00F164D5">
      <w:pPr>
        <w:pStyle w:val="Style86"/>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w:t>
      </w:r>
      <w:r w:rsidR="00BB0A35" w:rsidRPr="00664A72">
        <w:rPr>
          <w:rStyle w:val="FontStyle162"/>
          <w:rFonts w:ascii="Arial" w:hAnsi="Arial" w:cs="Arial"/>
          <w:sz w:val="24"/>
          <w:szCs w:val="24"/>
          <w:lang w:eastAsia="en-US"/>
        </w:rPr>
        <w:t xml:space="preserve"> подходящая система пожаротушения.</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Технические аварийные меры безопасности, описанные в пункте 4.8.4, должны действовать до приведения в действие огнетушащего оборудования. Если концентрация огнетушащего вещества не представляет опасности для операторов, технические аварийные меры безопасности, описанные в пункте 4.8.4, могут быть задействованы одновременно с системой пожаротушения.</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Все распылительные кабины без системы обнаружения пожара должны быть оборудованы ручными огнетушителями. Информация должна быть приведена в информации для использования,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6.2.1 </w:t>
      </w:r>
      <w:r w:rsidRPr="00664A72">
        <w:rPr>
          <w:rStyle w:val="FontStyle162"/>
          <w:rFonts w:ascii="Arial" w:hAnsi="Arial" w:cs="Arial"/>
          <w:sz w:val="24"/>
          <w:szCs w:val="24"/>
          <w:lang w:val="en-US" w:eastAsia="en-US"/>
        </w:rPr>
        <w:t>m</w:t>
      </w:r>
      <w:r w:rsidRPr="00664A72">
        <w:rPr>
          <w:rStyle w:val="FontStyle162"/>
          <w:rFonts w:ascii="Arial" w:hAnsi="Arial" w:cs="Arial"/>
          <w:sz w:val="24"/>
          <w:szCs w:val="24"/>
          <w:lang w:eastAsia="en-US"/>
        </w:rPr>
        <w:t>).</w:t>
      </w:r>
    </w:p>
    <w:p w:rsidR="00B946C5" w:rsidRPr="00664A72" w:rsidRDefault="00B946C5" w:rsidP="00F164D5">
      <w:pPr>
        <w:pStyle w:val="Style86"/>
        <w:widowControl/>
        <w:ind w:firstLine="567"/>
        <w:jc w:val="both"/>
        <w:rPr>
          <w:rStyle w:val="FontStyle162"/>
          <w:rFonts w:ascii="Arial" w:hAnsi="Arial" w:cs="Arial"/>
          <w:sz w:val="24"/>
          <w:szCs w:val="24"/>
          <w:lang w:eastAsia="en-US"/>
        </w:rPr>
      </w:pPr>
    </w:p>
    <w:p w:rsidR="00BB0A35" w:rsidRPr="00B83945" w:rsidRDefault="00B83945" w:rsidP="00F164D5">
      <w:pPr>
        <w:pStyle w:val="Style86"/>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1 - И</w:t>
      </w:r>
      <w:r w:rsidR="00BB0A35" w:rsidRPr="00B83945">
        <w:rPr>
          <w:rStyle w:val="FontStyle162"/>
          <w:rFonts w:ascii="Arial" w:hAnsi="Arial" w:cs="Arial"/>
          <w:sz w:val="20"/>
          <w:szCs w:val="20"/>
          <w:lang w:eastAsia="en-US"/>
        </w:rPr>
        <w:t>спользование ручного оборудования для пожаротушения регулируется национальными правилами безопасности труда.</w:t>
      </w:r>
    </w:p>
    <w:p w:rsidR="00B83945" w:rsidRPr="00B83945" w:rsidRDefault="00B83945" w:rsidP="00F164D5">
      <w:pPr>
        <w:pStyle w:val="Style86"/>
        <w:widowControl/>
        <w:ind w:firstLine="567"/>
        <w:jc w:val="both"/>
        <w:rPr>
          <w:rStyle w:val="FontStyle162"/>
          <w:rFonts w:ascii="Arial" w:hAnsi="Arial" w:cs="Arial"/>
          <w:sz w:val="20"/>
          <w:szCs w:val="20"/>
          <w:lang w:eastAsia="en-US"/>
        </w:rPr>
      </w:pPr>
    </w:p>
    <w:p w:rsidR="00BB0A35" w:rsidRPr="00B83945" w:rsidRDefault="00B83945" w:rsidP="00F164D5">
      <w:pPr>
        <w:pStyle w:val="Style86"/>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2 - Д</w:t>
      </w:r>
      <w:r w:rsidR="00BB0A35" w:rsidRPr="00B83945">
        <w:rPr>
          <w:rStyle w:val="FontStyle162"/>
          <w:rFonts w:ascii="Arial" w:hAnsi="Arial" w:cs="Arial"/>
          <w:sz w:val="20"/>
          <w:szCs w:val="20"/>
          <w:lang w:eastAsia="en-US"/>
        </w:rPr>
        <w:t xml:space="preserve">ля электростатического оборудования может потребоваться местное пожаротушение (например, </w:t>
      </w:r>
      <w:r w:rsidR="00BB0A35" w:rsidRPr="00B83945">
        <w:rPr>
          <w:rStyle w:val="FontStyle162"/>
          <w:rFonts w:ascii="Arial" w:hAnsi="Arial" w:cs="Arial"/>
          <w:sz w:val="20"/>
          <w:szCs w:val="20"/>
          <w:lang w:val="en-US" w:eastAsia="en-US"/>
        </w:rPr>
        <w:t>EN</w:t>
      </w:r>
      <w:r w:rsidR="00BB0A35" w:rsidRPr="00B83945">
        <w:rPr>
          <w:rStyle w:val="FontStyle162"/>
          <w:rFonts w:ascii="Arial" w:hAnsi="Arial" w:cs="Arial"/>
          <w:sz w:val="20"/>
          <w:szCs w:val="20"/>
          <w:lang w:eastAsia="en-US"/>
        </w:rPr>
        <w:t xml:space="preserve"> 50176:2009). Эти системы пожаротушения являются частью прикладной системы.</w:t>
      </w:r>
    </w:p>
    <w:p w:rsidR="00B946C5" w:rsidRPr="00664A72" w:rsidRDefault="00B946C5" w:rsidP="00F164D5">
      <w:pPr>
        <w:pStyle w:val="Style86"/>
        <w:widowControl/>
        <w:ind w:firstLine="567"/>
        <w:jc w:val="both"/>
        <w:rPr>
          <w:rStyle w:val="FontStyle162"/>
          <w:rFonts w:ascii="Arial" w:hAnsi="Arial" w:cs="Arial"/>
          <w:sz w:val="24"/>
          <w:szCs w:val="24"/>
          <w:lang w:eastAsia="en-US"/>
        </w:rPr>
      </w:pP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к защите распылительных кабин для порошкового покрытия приведены в разделе 4.9.3.3.</w:t>
      </w:r>
      <w:r w:rsidR="006D3283" w:rsidRPr="00664A72">
        <w:rPr>
          <w:rStyle w:val="FontStyle162"/>
          <w:rFonts w:ascii="Arial" w:hAnsi="Arial" w:cs="Arial"/>
          <w:sz w:val="24"/>
          <w:szCs w:val="24"/>
          <w:lang w:eastAsia="en-US"/>
        </w:rPr>
        <w:t xml:space="preserve"> </w:t>
      </w:r>
    </w:p>
    <w:p w:rsidR="00B946C5" w:rsidRPr="00664A72" w:rsidRDefault="00B946C5" w:rsidP="00F164D5">
      <w:pPr>
        <w:pStyle w:val="Style14"/>
        <w:widowControl/>
        <w:ind w:firstLine="567"/>
        <w:jc w:val="both"/>
        <w:rPr>
          <w:rStyle w:val="FontStyle151"/>
          <w:rFonts w:ascii="Arial" w:hAnsi="Arial" w:cs="Arial"/>
          <w:sz w:val="24"/>
          <w:szCs w:val="24"/>
          <w:lang w:eastAsia="en-US"/>
        </w:rPr>
      </w:pPr>
    </w:p>
    <w:p w:rsidR="00BB0A35" w:rsidRPr="00664A72" w:rsidRDefault="00BB0A35" w:rsidP="00F164D5">
      <w:pPr>
        <w:pStyle w:val="Style14"/>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4.9 Взрыв</w:t>
      </w:r>
    </w:p>
    <w:p w:rsidR="00B83945" w:rsidRDefault="00B83945" w:rsidP="00F164D5">
      <w:pPr>
        <w:pStyle w:val="Style14"/>
        <w:widowControl/>
        <w:ind w:firstLine="567"/>
        <w:jc w:val="both"/>
        <w:rPr>
          <w:rStyle w:val="FontStyle151"/>
          <w:rFonts w:ascii="Arial" w:hAnsi="Arial" w:cs="Arial"/>
          <w:sz w:val="24"/>
          <w:szCs w:val="24"/>
          <w:lang w:eastAsia="en-US"/>
        </w:rPr>
      </w:pPr>
    </w:p>
    <w:p w:rsidR="006D3283" w:rsidRPr="00664A72" w:rsidRDefault="00BB0A35" w:rsidP="00F164D5">
      <w:pPr>
        <w:pStyle w:val="Style14"/>
        <w:widowControl/>
        <w:ind w:firstLine="567"/>
        <w:jc w:val="both"/>
        <w:rPr>
          <w:rStyle w:val="FontStyle164"/>
          <w:rFonts w:ascii="Arial" w:hAnsi="Arial" w:cs="Arial"/>
          <w:sz w:val="24"/>
          <w:szCs w:val="24"/>
          <w:lang w:eastAsia="en-US"/>
        </w:rPr>
      </w:pPr>
      <w:r w:rsidRPr="00664A72">
        <w:rPr>
          <w:rStyle w:val="FontStyle151"/>
          <w:rFonts w:ascii="Arial" w:hAnsi="Arial" w:cs="Arial"/>
          <w:sz w:val="24"/>
          <w:szCs w:val="24"/>
          <w:lang w:eastAsia="en-US"/>
        </w:rPr>
        <w:t>4.9.1 Общие положения</w:t>
      </w:r>
    </w:p>
    <w:p w:rsidR="00B83945" w:rsidRDefault="00B83945" w:rsidP="00F164D5">
      <w:pPr>
        <w:pStyle w:val="Style67"/>
        <w:widowControl/>
        <w:ind w:firstLine="567"/>
        <w:jc w:val="both"/>
        <w:rPr>
          <w:rStyle w:val="FontStyle162"/>
          <w:rFonts w:ascii="Arial" w:hAnsi="Arial" w:cs="Arial"/>
          <w:sz w:val="24"/>
          <w:szCs w:val="24"/>
          <w:lang w:eastAsia="en-US"/>
        </w:rPr>
      </w:pPr>
    </w:p>
    <w:p w:rsidR="00BB0A35" w:rsidRPr="00664A72" w:rsidRDefault="00BB0A35"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Распылительные кабины должны быть оборудованы принудительной вентиляцией для ограничения концентрации легковоспламеняющихся веществ ниже указанного процентного содержания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p w:rsidR="00BB0A35" w:rsidRPr="00664A72" w:rsidRDefault="00BB0A35"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Необходимо контролировать требуемый расход воздуха.</w:t>
      </w:r>
    </w:p>
    <w:p w:rsidR="00BB0A35" w:rsidRPr="00664A72" w:rsidRDefault="00BB0A35"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Должен быть предусмотрен интерфейс, позволяющий блокировать принудительную вентиляцию с</w:t>
      </w:r>
    </w:p>
    <w:p w:rsidR="00BB0A35" w:rsidRPr="00664A72" w:rsidRDefault="00BB0A35"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нанесение спрея и</w:t>
      </w:r>
    </w:p>
    <w:p w:rsidR="006D3283" w:rsidRPr="00664A72" w:rsidRDefault="00BB0A35"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высоковольтное питание оборудования для электростатического нанесения. 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B83945" w:rsidRDefault="00B83945" w:rsidP="00F164D5">
      <w:pPr>
        <w:pStyle w:val="Style16"/>
        <w:widowControl/>
        <w:ind w:firstLine="567"/>
        <w:jc w:val="both"/>
        <w:rPr>
          <w:rStyle w:val="FontStyle164"/>
          <w:rFonts w:ascii="Arial" w:hAnsi="Arial" w:cs="Arial"/>
          <w:sz w:val="24"/>
          <w:szCs w:val="24"/>
          <w:lang w:eastAsia="en-US"/>
        </w:rPr>
      </w:pPr>
    </w:p>
    <w:p w:rsidR="00BB0A35" w:rsidRPr="00664A72" w:rsidRDefault="00BB0A35"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4.9.2 Распылительная камера для жидкого лакокрасочного материала</w:t>
      </w:r>
    </w:p>
    <w:p w:rsidR="00B83945" w:rsidRDefault="00B83945" w:rsidP="00F164D5">
      <w:pPr>
        <w:pStyle w:val="Style16"/>
        <w:widowControl/>
        <w:ind w:firstLine="567"/>
        <w:jc w:val="both"/>
        <w:rPr>
          <w:rStyle w:val="FontStyle164"/>
          <w:rFonts w:ascii="Arial" w:hAnsi="Arial" w:cs="Arial"/>
          <w:sz w:val="24"/>
          <w:szCs w:val="24"/>
          <w:lang w:eastAsia="en-US"/>
        </w:rPr>
      </w:pPr>
    </w:p>
    <w:p w:rsidR="006D3283" w:rsidRPr="00664A72" w:rsidRDefault="00BB0A35"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4.9.2.1 Ограничение концентрации паров легковоспламеняющегося растворителя</w:t>
      </w:r>
    </w:p>
    <w:p w:rsidR="00B83945" w:rsidRDefault="00B83945" w:rsidP="00F164D5">
      <w:pPr>
        <w:pStyle w:val="Style86"/>
        <w:widowControl/>
        <w:ind w:firstLine="567"/>
        <w:jc w:val="both"/>
        <w:rPr>
          <w:rStyle w:val="FontStyle162"/>
          <w:rFonts w:ascii="Arial" w:hAnsi="Arial" w:cs="Arial"/>
          <w:sz w:val="24"/>
          <w:szCs w:val="24"/>
          <w:lang w:eastAsia="en-US"/>
        </w:rPr>
      </w:pP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Концентрация легковоспламеняющихся веществ должна быть ограничена:</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50 %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для автоматических распылительных кабин;</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25 %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для ручных распылительных кабин.</w:t>
      </w:r>
    </w:p>
    <w:p w:rsidR="00BB0A35"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Концентрация легковоспламеняющихся веществ и расход свежего воздуха, необходимые для обеспечения взрывозащиты, рассчитываются в соответствии с Приложением С.</w:t>
      </w:r>
    </w:p>
    <w:p w:rsidR="00B946C5" w:rsidRPr="00664A72" w:rsidRDefault="00B946C5" w:rsidP="00F164D5">
      <w:pPr>
        <w:pStyle w:val="Style86"/>
        <w:widowControl/>
        <w:ind w:firstLine="567"/>
        <w:jc w:val="both"/>
        <w:rPr>
          <w:rStyle w:val="FontStyle162"/>
          <w:rFonts w:ascii="Arial" w:hAnsi="Arial" w:cs="Arial"/>
          <w:sz w:val="24"/>
          <w:szCs w:val="24"/>
          <w:lang w:eastAsia="en-US"/>
        </w:rPr>
      </w:pPr>
    </w:p>
    <w:p w:rsidR="00BB0A35" w:rsidRPr="00B83945" w:rsidRDefault="00B83945" w:rsidP="00F164D5">
      <w:pPr>
        <w:pStyle w:val="Style86"/>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sidRPr="00B83945">
        <w:rPr>
          <w:rStyle w:val="FontStyle162"/>
          <w:rFonts w:ascii="Arial" w:hAnsi="Arial" w:cs="Arial"/>
          <w:sz w:val="20"/>
          <w:szCs w:val="20"/>
          <w:lang w:eastAsia="en-US"/>
        </w:rPr>
        <w:t xml:space="preserve"> -</w:t>
      </w:r>
      <w:r>
        <w:rPr>
          <w:rStyle w:val="FontStyle162"/>
          <w:rFonts w:ascii="Arial" w:hAnsi="Arial" w:cs="Arial"/>
          <w:sz w:val="20"/>
          <w:szCs w:val="20"/>
          <w:lang w:eastAsia="en-US"/>
        </w:rPr>
        <w:t xml:space="preserve"> Н</w:t>
      </w:r>
      <w:r w:rsidR="00BB0A35" w:rsidRPr="00B83945">
        <w:rPr>
          <w:rStyle w:val="FontStyle162"/>
          <w:rFonts w:ascii="Arial" w:hAnsi="Arial" w:cs="Arial"/>
          <w:sz w:val="20"/>
          <w:szCs w:val="20"/>
          <w:lang w:eastAsia="en-US"/>
        </w:rPr>
        <w:t>ациональные правила могут требовать более низких пределов концентрации легковоспламеняющихся веществ для ручных распылительных кабин.</w:t>
      </w:r>
    </w:p>
    <w:p w:rsidR="00B946C5" w:rsidRPr="00664A72" w:rsidRDefault="00B946C5" w:rsidP="00F164D5">
      <w:pPr>
        <w:pStyle w:val="Style86"/>
        <w:widowControl/>
        <w:ind w:firstLine="567"/>
        <w:jc w:val="both"/>
        <w:rPr>
          <w:rStyle w:val="FontStyle162"/>
          <w:rFonts w:ascii="Arial" w:hAnsi="Arial" w:cs="Arial"/>
          <w:sz w:val="24"/>
          <w:szCs w:val="24"/>
          <w:lang w:eastAsia="en-US"/>
        </w:rPr>
      </w:pPr>
    </w:p>
    <w:p w:rsidR="006D3283" w:rsidRPr="00664A72" w:rsidRDefault="00BB0A35"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Если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растворителей неизвестен, следует использовать значение 40 г/м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 Рабочие ямы должны проветриваться, чтобы избежать накопления растворителей в яме.</w:t>
      </w:r>
    </w:p>
    <w:p w:rsidR="00B83945" w:rsidRDefault="00B83945"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4.9.2.2 </w:t>
      </w:r>
      <w:r w:rsidR="00BB0A35" w:rsidRPr="00664A72">
        <w:rPr>
          <w:rStyle w:val="FontStyle164"/>
          <w:rFonts w:ascii="Arial" w:hAnsi="Arial" w:cs="Arial"/>
          <w:sz w:val="24"/>
          <w:szCs w:val="24"/>
          <w:lang w:eastAsia="en-US"/>
        </w:rPr>
        <w:t>Источники воспламенения</w:t>
      </w:r>
    </w:p>
    <w:p w:rsidR="00B83945" w:rsidRDefault="00B83945"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распылительных кабинах для нанесения жидких покрытий следует избегать источников воспламенения. Установленное оборудование, компоненты и системы защиты должны, в зависимости от расчетной концентрации, соответствовать категориям, указанным в таблице 3.</w:t>
      </w:r>
    </w:p>
    <w:p w:rsidR="00B83945" w:rsidRDefault="00B83945" w:rsidP="00F164D5">
      <w:pPr>
        <w:pStyle w:val="Style30"/>
        <w:widowControl/>
        <w:ind w:firstLine="567"/>
        <w:jc w:val="both"/>
        <w:rPr>
          <w:rStyle w:val="FontStyle162"/>
          <w:rFonts w:ascii="Arial" w:hAnsi="Arial" w:cs="Arial"/>
          <w:sz w:val="24"/>
          <w:szCs w:val="24"/>
          <w:lang w:eastAsia="en-US"/>
        </w:rPr>
      </w:pPr>
    </w:p>
    <w:p w:rsidR="00BB0A35" w:rsidRPr="00B83945" w:rsidRDefault="00B83945" w:rsidP="00F164D5">
      <w:pPr>
        <w:pStyle w:val="Style30"/>
        <w:widowControl/>
        <w:ind w:firstLine="567"/>
        <w:jc w:val="both"/>
        <w:rPr>
          <w:rStyle w:val="FontStyle162"/>
          <w:rFonts w:ascii="Arial" w:hAnsi="Arial" w:cs="Arial"/>
          <w:sz w:val="20"/>
          <w:szCs w:val="20"/>
          <w:lang w:eastAsia="en-US"/>
        </w:rPr>
      </w:pPr>
      <w:r w:rsidRPr="00B83945">
        <w:rPr>
          <w:rStyle w:val="FontStyle162"/>
          <w:rFonts w:ascii="Arial" w:hAnsi="Arial" w:cs="Arial"/>
          <w:spacing w:val="20"/>
          <w:sz w:val="20"/>
          <w:szCs w:val="20"/>
          <w:lang w:eastAsia="en-US"/>
        </w:rPr>
        <w:t>Примечание</w:t>
      </w:r>
      <w:r w:rsidRPr="00B83945">
        <w:rPr>
          <w:rStyle w:val="FontStyle162"/>
          <w:rFonts w:ascii="Arial" w:hAnsi="Arial" w:cs="Arial"/>
          <w:sz w:val="20"/>
          <w:szCs w:val="20"/>
          <w:lang w:eastAsia="en-US"/>
        </w:rPr>
        <w:t xml:space="preserve"> - О</w:t>
      </w:r>
      <w:r w:rsidR="00BB0A35" w:rsidRPr="00B83945">
        <w:rPr>
          <w:rStyle w:val="FontStyle162"/>
          <w:rFonts w:ascii="Arial" w:hAnsi="Arial" w:cs="Arial"/>
          <w:sz w:val="20"/>
          <w:szCs w:val="20"/>
          <w:lang w:eastAsia="en-US"/>
        </w:rPr>
        <w:t>пасные зоны классифицируются по зонам на основе частоты и продолжительности возникновения взрывоопасной атмосферы (</w:t>
      </w:r>
      <w:r w:rsidR="00F164D5" w:rsidRPr="00B83945">
        <w:rPr>
          <w:rStyle w:val="FontStyle162"/>
          <w:rFonts w:ascii="Arial" w:hAnsi="Arial" w:cs="Arial"/>
          <w:sz w:val="20"/>
          <w:szCs w:val="20"/>
          <w:lang w:eastAsia="en-US"/>
        </w:rPr>
        <w:t>см.</w:t>
      </w:r>
      <w:r w:rsidR="00BB0A35" w:rsidRPr="00B83945">
        <w:rPr>
          <w:rStyle w:val="FontStyle162"/>
          <w:rFonts w:ascii="Arial" w:hAnsi="Arial" w:cs="Arial"/>
          <w:sz w:val="20"/>
          <w:szCs w:val="20"/>
          <w:lang w:eastAsia="en-US"/>
        </w:rPr>
        <w:t xml:space="preserve"> Приложение В).</w:t>
      </w:r>
    </w:p>
    <w:p w:rsidR="006B5F16" w:rsidRPr="00664A72" w:rsidRDefault="006B5F16" w:rsidP="00F164D5">
      <w:pPr>
        <w:pStyle w:val="Style30"/>
        <w:widowControl/>
        <w:ind w:firstLine="567"/>
        <w:jc w:val="both"/>
        <w:rPr>
          <w:rStyle w:val="FontStyle162"/>
          <w:rFonts w:ascii="Arial" w:hAnsi="Arial" w:cs="Arial"/>
          <w:sz w:val="24"/>
          <w:szCs w:val="24"/>
          <w:lang w:eastAsia="en-US"/>
        </w:rPr>
      </w:pP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Должен быть предусмотрен интерфейс для обеспечения возможности блокировки электрооборудования и нагревательных приборов, которые не соответствуют требованиям таблицы 3, с системой распыления. Система распыления не должна работать, если</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данное электрооборудование находится под напряжением;</w:t>
      </w:r>
    </w:p>
    <w:p w:rsidR="00BB0A35"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температура поверхности нагревательных приборов выше допустимой температуры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1127-1:2011).</w:t>
      </w:r>
    </w:p>
    <w:p w:rsidR="006D3283" w:rsidRPr="00664A72" w:rsidRDefault="00BB0A3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B83945" w:rsidRDefault="00B83945" w:rsidP="00F164D5">
      <w:pPr>
        <w:pStyle w:val="Style14"/>
        <w:widowControl/>
        <w:ind w:firstLine="567"/>
        <w:jc w:val="center"/>
        <w:rPr>
          <w:rStyle w:val="FontStyle164"/>
          <w:rFonts w:ascii="Arial" w:hAnsi="Arial" w:cs="Arial"/>
          <w:sz w:val="24"/>
          <w:szCs w:val="24"/>
          <w:lang w:eastAsia="en-US"/>
        </w:rPr>
      </w:pPr>
    </w:p>
    <w:p w:rsidR="00B83945" w:rsidRDefault="00B83945">
      <w:pPr>
        <w:widowControl/>
        <w:autoSpaceDE/>
        <w:autoSpaceDN/>
        <w:adjustRightInd/>
        <w:spacing w:after="200" w:line="276" w:lineRule="auto"/>
        <w:rPr>
          <w:rStyle w:val="FontStyle164"/>
          <w:rFonts w:ascii="Arial" w:hAnsi="Arial" w:cs="Arial"/>
          <w:sz w:val="24"/>
          <w:szCs w:val="24"/>
          <w:lang w:eastAsia="en-US"/>
        </w:rPr>
      </w:pPr>
      <w:r>
        <w:rPr>
          <w:rStyle w:val="FontStyle164"/>
          <w:rFonts w:ascii="Arial" w:hAnsi="Arial" w:cs="Arial"/>
          <w:sz w:val="24"/>
          <w:szCs w:val="24"/>
          <w:lang w:eastAsia="en-US"/>
        </w:rPr>
        <w:br w:type="page"/>
      </w:r>
    </w:p>
    <w:p w:rsidR="006D3283" w:rsidRPr="00B83945" w:rsidRDefault="00BB0A35" w:rsidP="00F164D5">
      <w:pPr>
        <w:pStyle w:val="Style14"/>
        <w:widowControl/>
        <w:ind w:firstLine="567"/>
        <w:jc w:val="center"/>
        <w:rPr>
          <w:rStyle w:val="FontStyle164"/>
          <w:rFonts w:ascii="Arial" w:hAnsi="Arial" w:cs="Arial"/>
          <w:b w:val="0"/>
          <w:sz w:val="24"/>
          <w:szCs w:val="24"/>
          <w:lang w:eastAsia="en-US"/>
        </w:rPr>
      </w:pPr>
      <w:r w:rsidRPr="00B83945">
        <w:rPr>
          <w:rStyle w:val="FontStyle164"/>
          <w:rFonts w:ascii="Arial" w:hAnsi="Arial" w:cs="Arial"/>
          <w:b w:val="0"/>
          <w:spacing w:val="20"/>
          <w:sz w:val="24"/>
          <w:szCs w:val="24"/>
          <w:lang w:eastAsia="en-US"/>
        </w:rPr>
        <w:t>Таблица</w:t>
      </w:r>
      <w:r w:rsidRPr="00B83945">
        <w:rPr>
          <w:rStyle w:val="FontStyle164"/>
          <w:rFonts w:ascii="Arial" w:hAnsi="Arial" w:cs="Arial"/>
          <w:b w:val="0"/>
          <w:sz w:val="24"/>
          <w:szCs w:val="24"/>
          <w:lang w:eastAsia="en-US"/>
        </w:rPr>
        <w:t xml:space="preserve"> 3 — Требуемые минимальные категории защиты от воспламенения для оборудования, компонентов и систем защиты распылительных кабин для жидкого материала покрытия</w:t>
      </w:r>
    </w:p>
    <w:p w:rsidR="00B83945" w:rsidRPr="00664A72" w:rsidRDefault="00B83945" w:rsidP="00F164D5">
      <w:pPr>
        <w:pStyle w:val="Style14"/>
        <w:widowControl/>
        <w:ind w:firstLine="567"/>
        <w:jc w:val="center"/>
        <w:rPr>
          <w:rStyle w:val="FontStyle164"/>
          <w:rFonts w:ascii="Arial" w:hAnsi="Arial" w:cs="Arial"/>
          <w:sz w:val="24"/>
          <w:szCs w:val="24"/>
          <w:lang w:eastAsia="en-US"/>
        </w:rPr>
      </w:pPr>
    </w:p>
    <w:tbl>
      <w:tblPr>
        <w:tblW w:w="9696" w:type="dxa"/>
        <w:jc w:val="center"/>
        <w:tblLayout w:type="fixed"/>
        <w:tblCellMar>
          <w:left w:w="40" w:type="dxa"/>
          <w:right w:w="40" w:type="dxa"/>
        </w:tblCellMar>
        <w:tblLook w:val="0000" w:firstRow="0" w:lastRow="0" w:firstColumn="0" w:lastColumn="0" w:noHBand="0" w:noVBand="0"/>
      </w:tblPr>
      <w:tblGrid>
        <w:gridCol w:w="451"/>
        <w:gridCol w:w="3662"/>
        <w:gridCol w:w="3106"/>
        <w:gridCol w:w="1325"/>
        <w:gridCol w:w="1152"/>
      </w:tblGrid>
      <w:tr w:rsidR="006D3283" w:rsidRPr="00664A72" w:rsidTr="00B83945">
        <w:trPr>
          <w:trHeight w:val="1094"/>
          <w:jc w:val="center"/>
        </w:trPr>
        <w:tc>
          <w:tcPr>
            <w:tcW w:w="4113" w:type="dxa"/>
            <w:gridSpan w:val="2"/>
            <w:tcBorders>
              <w:top w:val="single" w:sz="6" w:space="0" w:color="auto"/>
              <w:left w:val="single" w:sz="6" w:space="0" w:color="auto"/>
              <w:bottom w:val="double" w:sz="4" w:space="0" w:color="auto"/>
              <w:right w:val="single" w:sz="6" w:space="0" w:color="auto"/>
            </w:tcBorders>
          </w:tcPr>
          <w:p w:rsidR="006D3283" w:rsidRPr="00664A72" w:rsidRDefault="00BB0A35" w:rsidP="00B83945">
            <w:pPr>
              <w:pStyle w:val="Style17"/>
              <w:widowControl/>
              <w:jc w:val="center"/>
              <w:rPr>
                <w:rStyle w:val="FontStyle126"/>
                <w:rFonts w:ascii="Arial" w:hAnsi="Arial" w:cs="Arial"/>
                <w:sz w:val="24"/>
                <w:szCs w:val="24"/>
                <w:lang w:val="en-US" w:eastAsia="en-US"/>
              </w:rPr>
            </w:pPr>
            <w:r w:rsidRPr="00664A72">
              <w:rPr>
                <w:rStyle w:val="FontStyle126"/>
                <w:rFonts w:ascii="Arial" w:hAnsi="Arial" w:cs="Arial"/>
                <w:sz w:val="24"/>
                <w:szCs w:val="24"/>
                <w:lang w:val="en-US" w:eastAsia="en-US"/>
              </w:rPr>
              <w:t>Местоположение</w:t>
            </w:r>
          </w:p>
        </w:tc>
        <w:tc>
          <w:tcPr>
            <w:tcW w:w="3106" w:type="dxa"/>
            <w:tcBorders>
              <w:top w:val="single" w:sz="6" w:space="0" w:color="auto"/>
              <w:left w:val="single" w:sz="6" w:space="0" w:color="auto"/>
              <w:bottom w:val="double" w:sz="4" w:space="0" w:color="auto"/>
              <w:right w:val="single" w:sz="6" w:space="0" w:color="auto"/>
            </w:tcBorders>
          </w:tcPr>
          <w:p w:rsidR="006D3283" w:rsidRPr="00664A72" w:rsidRDefault="00BB0A35" w:rsidP="00B83945">
            <w:pPr>
              <w:pStyle w:val="Style17"/>
              <w:widowControl/>
              <w:ind w:left="-14" w:firstLine="16"/>
              <w:jc w:val="center"/>
              <w:rPr>
                <w:rStyle w:val="FontStyle126"/>
                <w:rFonts w:ascii="Arial" w:hAnsi="Arial" w:cs="Arial"/>
                <w:sz w:val="24"/>
                <w:szCs w:val="24"/>
                <w:lang w:eastAsia="en-US"/>
              </w:rPr>
            </w:pPr>
            <w:r w:rsidRPr="00664A72">
              <w:rPr>
                <w:rStyle w:val="FontStyle126"/>
                <w:rFonts w:ascii="Arial" w:hAnsi="Arial" w:cs="Arial"/>
                <w:sz w:val="24"/>
                <w:szCs w:val="24"/>
                <w:lang w:eastAsia="en-US"/>
              </w:rPr>
              <w:t>Пороговые предельные значения расчетной концентрации растворителей в распылительной камере (</w:t>
            </w:r>
            <w:r w:rsidR="00F164D5">
              <w:rPr>
                <w:rStyle w:val="FontStyle126"/>
                <w:rFonts w:ascii="Arial" w:hAnsi="Arial" w:cs="Arial"/>
                <w:sz w:val="24"/>
                <w:szCs w:val="24"/>
                <w:lang w:eastAsia="en-US"/>
              </w:rPr>
              <w:t>см.</w:t>
            </w:r>
            <w:r w:rsidRPr="00664A72">
              <w:rPr>
                <w:rStyle w:val="FontStyle126"/>
                <w:rFonts w:ascii="Arial" w:hAnsi="Arial" w:cs="Arial"/>
                <w:sz w:val="24"/>
                <w:szCs w:val="24"/>
                <w:lang w:eastAsia="en-US"/>
              </w:rPr>
              <w:t xml:space="preserve"> Приложение C)</w:t>
            </w:r>
          </w:p>
        </w:tc>
        <w:tc>
          <w:tcPr>
            <w:tcW w:w="1325" w:type="dxa"/>
            <w:tcBorders>
              <w:top w:val="single" w:sz="6" w:space="0" w:color="auto"/>
              <w:left w:val="single" w:sz="6" w:space="0" w:color="auto"/>
              <w:bottom w:val="double" w:sz="4" w:space="0" w:color="auto"/>
              <w:right w:val="single" w:sz="6" w:space="0" w:color="auto"/>
            </w:tcBorders>
          </w:tcPr>
          <w:p w:rsidR="006D3283" w:rsidRPr="00664A72" w:rsidRDefault="00BB0A35" w:rsidP="00B83945">
            <w:pPr>
              <w:pStyle w:val="Style17"/>
              <w:widowControl/>
              <w:jc w:val="center"/>
              <w:rPr>
                <w:rStyle w:val="FontStyle126"/>
                <w:rFonts w:ascii="Arial" w:hAnsi="Arial" w:cs="Arial"/>
                <w:sz w:val="24"/>
                <w:szCs w:val="24"/>
                <w:lang w:val="en-US" w:eastAsia="en-US"/>
              </w:rPr>
            </w:pPr>
            <w:r w:rsidRPr="00664A72">
              <w:rPr>
                <w:rStyle w:val="FontStyle126"/>
                <w:rFonts w:ascii="Arial" w:hAnsi="Arial" w:cs="Arial"/>
                <w:sz w:val="24"/>
                <w:szCs w:val="24"/>
                <w:lang w:val="en-US" w:eastAsia="en-US"/>
              </w:rPr>
              <w:t>Требуемая категория</w:t>
            </w:r>
          </w:p>
        </w:tc>
        <w:tc>
          <w:tcPr>
            <w:tcW w:w="1152" w:type="dxa"/>
            <w:tcBorders>
              <w:top w:val="single" w:sz="6" w:space="0" w:color="auto"/>
              <w:left w:val="single" w:sz="6" w:space="0" w:color="auto"/>
              <w:bottom w:val="double" w:sz="4" w:space="0" w:color="auto"/>
              <w:right w:val="single" w:sz="6" w:space="0" w:color="auto"/>
            </w:tcBorders>
          </w:tcPr>
          <w:p w:rsidR="006D3283" w:rsidRPr="00664A72" w:rsidRDefault="00BB0A35" w:rsidP="00B83945">
            <w:pPr>
              <w:pStyle w:val="Style17"/>
              <w:widowControl/>
              <w:jc w:val="center"/>
              <w:rPr>
                <w:rStyle w:val="FontStyle126"/>
                <w:rFonts w:ascii="Arial" w:hAnsi="Arial" w:cs="Arial"/>
                <w:sz w:val="24"/>
                <w:szCs w:val="24"/>
                <w:lang w:val="en-US" w:eastAsia="en-US"/>
              </w:rPr>
            </w:pPr>
            <w:r w:rsidRPr="00664A72">
              <w:rPr>
                <w:rStyle w:val="FontStyle126"/>
                <w:rFonts w:ascii="Arial" w:hAnsi="Arial" w:cs="Arial"/>
                <w:sz w:val="24"/>
                <w:szCs w:val="24"/>
                <w:lang w:val="en-US" w:eastAsia="en-US"/>
              </w:rPr>
              <w:t>Пример рисунка</w:t>
            </w:r>
          </w:p>
        </w:tc>
      </w:tr>
      <w:tr w:rsidR="006D3283" w:rsidRPr="00664A72" w:rsidTr="00B83945">
        <w:trPr>
          <w:trHeight w:val="389"/>
          <w:jc w:val="center"/>
        </w:trPr>
        <w:tc>
          <w:tcPr>
            <w:tcW w:w="4113" w:type="dxa"/>
            <w:gridSpan w:val="2"/>
            <w:vMerge w:val="restart"/>
            <w:tcBorders>
              <w:top w:val="double" w:sz="4" w:space="0" w:color="auto"/>
              <w:left w:val="single" w:sz="6" w:space="0" w:color="auto"/>
              <w:bottom w:val="nil"/>
              <w:right w:val="single" w:sz="6" w:space="0" w:color="auto"/>
            </w:tcBorders>
          </w:tcPr>
          <w:p w:rsidR="006D3283" w:rsidRPr="00664A72" w:rsidRDefault="00706FB9" w:rsidP="00B83945">
            <w:pPr>
              <w:pStyle w:val="Style4"/>
              <w:widowControl/>
              <w:jc w:val="both"/>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Внутренний объем распылительной камеры.</w:t>
            </w:r>
          </w:p>
        </w:tc>
        <w:tc>
          <w:tcPr>
            <w:tcW w:w="3106" w:type="dxa"/>
            <w:tcBorders>
              <w:top w:val="double" w:sz="4" w:space="0" w:color="auto"/>
              <w:left w:val="single" w:sz="6" w:space="0" w:color="auto"/>
              <w:bottom w:val="single" w:sz="6" w:space="0" w:color="auto"/>
              <w:right w:val="single" w:sz="6" w:space="0" w:color="auto"/>
            </w:tcBorders>
          </w:tcPr>
          <w:p w:rsidR="006D3283" w:rsidRPr="00664A72" w:rsidRDefault="006D3283" w:rsidP="00B83945">
            <w:pPr>
              <w:pStyle w:val="Style4"/>
              <w:widowControl/>
              <w:ind w:left="112" w:hanging="7"/>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 xml:space="preserve">&gt; 25 % </w:t>
            </w:r>
            <w:r w:rsidR="00706FB9" w:rsidRPr="00664A72">
              <w:rPr>
                <w:rStyle w:val="FontStyle153"/>
                <w:rFonts w:ascii="Arial" w:hAnsi="Arial" w:cs="Arial"/>
                <w:sz w:val="24"/>
                <w:szCs w:val="24"/>
                <w:lang w:eastAsia="en-US"/>
              </w:rPr>
              <w:t>и</w:t>
            </w:r>
            <w:r w:rsidRPr="00664A72">
              <w:rPr>
                <w:rStyle w:val="FontStyle153"/>
                <w:rFonts w:ascii="Arial" w:hAnsi="Arial" w:cs="Arial"/>
                <w:sz w:val="24"/>
                <w:szCs w:val="24"/>
                <w:lang w:val="en-US" w:eastAsia="en-US"/>
              </w:rPr>
              <w:t xml:space="preserve"> </w:t>
            </w:r>
            <w:r w:rsidR="00706FB9" w:rsidRPr="00664A72">
              <w:rPr>
                <w:rFonts w:ascii="Arial" w:hAnsi="Arial" w:cs="Arial"/>
              </w:rPr>
              <w:t>≤</w:t>
            </w:r>
            <w:r w:rsidRPr="00664A72">
              <w:rPr>
                <w:rStyle w:val="FontStyle153"/>
                <w:rFonts w:ascii="Arial" w:hAnsi="Arial" w:cs="Arial"/>
                <w:sz w:val="24"/>
                <w:szCs w:val="24"/>
                <w:lang w:val="en-US" w:eastAsia="en-US"/>
              </w:rPr>
              <w:t xml:space="preserve"> 50 % LEL</w:t>
            </w:r>
          </w:p>
        </w:tc>
        <w:tc>
          <w:tcPr>
            <w:tcW w:w="1325" w:type="dxa"/>
            <w:tcBorders>
              <w:top w:val="double" w:sz="4" w:space="0" w:color="auto"/>
              <w:left w:val="single" w:sz="6" w:space="0" w:color="auto"/>
              <w:bottom w:val="single" w:sz="6" w:space="0" w:color="auto"/>
              <w:right w:val="single" w:sz="6" w:space="0" w:color="auto"/>
            </w:tcBorders>
          </w:tcPr>
          <w:p w:rsidR="006D3283" w:rsidRPr="00664A72" w:rsidRDefault="006D3283" w:rsidP="00B83945">
            <w:pPr>
              <w:pStyle w:val="Style4"/>
              <w:widowControl/>
              <w:ind w:hanging="7"/>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2G</w:t>
            </w:r>
          </w:p>
        </w:tc>
        <w:tc>
          <w:tcPr>
            <w:tcW w:w="1152" w:type="dxa"/>
            <w:tcBorders>
              <w:top w:val="double" w:sz="4"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B.5,.B.6</w:t>
            </w:r>
          </w:p>
        </w:tc>
      </w:tr>
      <w:tr w:rsidR="006D3283" w:rsidRPr="00664A72" w:rsidTr="00B83945">
        <w:trPr>
          <w:trHeight w:val="595"/>
          <w:jc w:val="center"/>
        </w:trPr>
        <w:tc>
          <w:tcPr>
            <w:tcW w:w="4113" w:type="dxa"/>
            <w:gridSpan w:val="2"/>
            <w:vMerge/>
            <w:tcBorders>
              <w:top w:val="nil"/>
              <w:left w:val="single" w:sz="6" w:space="0" w:color="auto"/>
              <w:bottom w:val="nil"/>
              <w:right w:val="single" w:sz="6" w:space="0" w:color="auto"/>
            </w:tcBorders>
          </w:tcPr>
          <w:p w:rsidR="006D3283" w:rsidRPr="00664A72" w:rsidRDefault="006D3283" w:rsidP="00B83945">
            <w:pPr>
              <w:widowControl/>
              <w:jc w:val="both"/>
              <w:rPr>
                <w:rStyle w:val="FontStyle153"/>
                <w:rFonts w:ascii="Arial" w:hAnsi="Arial" w:cs="Arial"/>
                <w:sz w:val="24"/>
                <w:szCs w:val="24"/>
                <w:lang w:val="en-US" w:eastAsia="en-US"/>
              </w:rPr>
            </w:pPr>
          </w:p>
          <w:p w:rsidR="006D3283" w:rsidRPr="00664A72" w:rsidRDefault="006D3283" w:rsidP="00B83945">
            <w:pPr>
              <w:widowControl/>
              <w:jc w:val="both"/>
              <w:rPr>
                <w:rStyle w:val="FontStyle153"/>
                <w:rFonts w:ascii="Arial" w:hAnsi="Arial" w:cs="Arial"/>
                <w:sz w:val="24"/>
                <w:szCs w:val="24"/>
                <w:lang w:val="en-US" w:eastAsia="en-US"/>
              </w:rPr>
            </w:pP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ind w:left="112" w:hanging="7"/>
              <w:jc w:val="center"/>
              <w:rPr>
                <w:rStyle w:val="FontStyle153"/>
                <w:rFonts w:ascii="Arial" w:hAnsi="Arial" w:cs="Arial"/>
                <w:sz w:val="24"/>
                <w:szCs w:val="24"/>
                <w:lang w:val="en-US" w:eastAsia="en-US"/>
              </w:rPr>
            </w:pPr>
            <w:r w:rsidRPr="00664A72">
              <w:rPr>
                <w:rFonts w:ascii="Arial" w:hAnsi="Arial" w:cs="Arial"/>
              </w:rPr>
              <w:t>≤</w:t>
            </w:r>
            <w:r w:rsidR="006D3283" w:rsidRPr="00664A72">
              <w:rPr>
                <w:rStyle w:val="FontStyle153"/>
                <w:rFonts w:ascii="Arial" w:hAnsi="Arial" w:cs="Arial"/>
                <w:sz w:val="24"/>
                <w:szCs w:val="24"/>
                <w:lang w:val="en-US" w:eastAsia="en-US"/>
              </w:rPr>
              <w:t xml:space="preserve"> 25 %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ind w:hanging="7"/>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3G</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B.1, B.2, B.3, B.4</w:t>
            </w:r>
          </w:p>
        </w:tc>
      </w:tr>
      <w:tr w:rsidR="006D3283" w:rsidRPr="00664A72" w:rsidTr="00B83945">
        <w:trPr>
          <w:trHeight w:val="1363"/>
          <w:jc w:val="center"/>
        </w:trPr>
        <w:tc>
          <w:tcPr>
            <w:tcW w:w="451" w:type="dxa"/>
            <w:tcBorders>
              <w:top w:val="nil"/>
              <w:left w:val="single" w:sz="6" w:space="0" w:color="auto"/>
              <w:bottom w:val="nil"/>
              <w:right w:val="nil"/>
            </w:tcBorders>
          </w:tcPr>
          <w:p w:rsidR="006D3283" w:rsidRPr="00664A72" w:rsidRDefault="006D3283" w:rsidP="00B83945">
            <w:pPr>
              <w:pStyle w:val="Style48"/>
              <w:widowControl/>
              <w:jc w:val="both"/>
              <w:rPr>
                <w:rFonts w:ascii="Arial" w:hAnsi="Arial" w:cs="Arial"/>
              </w:rPr>
            </w:pPr>
          </w:p>
        </w:tc>
        <w:tc>
          <w:tcPr>
            <w:tcW w:w="3662" w:type="dxa"/>
            <w:tcBorders>
              <w:top w:val="nil"/>
              <w:left w:val="nil"/>
              <w:bottom w:val="single" w:sz="6" w:space="0" w:color="auto"/>
              <w:right w:val="single" w:sz="6" w:space="0" w:color="auto"/>
            </w:tcBorders>
          </w:tcPr>
          <w:p w:rsidR="006D3283" w:rsidRPr="00664A72" w:rsidRDefault="006D3283" w:rsidP="00B83945">
            <w:pPr>
              <w:pStyle w:val="Style48"/>
              <w:widowControl/>
              <w:jc w:val="both"/>
              <w:rPr>
                <w:rFonts w:ascii="Arial" w:hAnsi="Arial" w:cs="Arial"/>
              </w:rPr>
            </w:pP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ind w:left="112" w:hanging="7"/>
              <w:jc w:val="center"/>
              <w:rPr>
                <w:rStyle w:val="FontStyle153"/>
                <w:rFonts w:ascii="Arial" w:hAnsi="Arial" w:cs="Arial"/>
                <w:sz w:val="24"/>
                <w:szCs w:val="24"/>
                <w:lang w:eastAsia="en-US"/>
              </w:rPr>
            </w:pPr>
            <w:r w:rsidRPr="00664A72">
              <w:rPr>
                <w:rStyle w:val="FontStyle153"/>
                <w:rFonts w:ascii="Arial" w:hAnsi="Arial" w:cs="Arial"/>
                <w:sz w:val="24"/>
                <w:szCs w:val="24"/>
                <w:lang w:eastAsia="en-US"/>
              </w:rPr>
              <w:t xml:space="preserve">0 % </w:t>
            </w:r>
            <w:r w:rsidRPr="00664A72">
              <w:rPr>
                <w:rStyle w:val="FontStyle153"/>
                <w:rFonts w:ascii="Arial" w:hAnsi="Arial" w:cs="Arial"/>
                <w:sz w:val="24"/>
                <w:szCs w:val="24"/>
                <w:lang w:val="en-US" w:eastAsia="en-US"/>
              </w:rPr>
              <w:t>LEL</w:t>
            </w:r>
          </w:p>
          <w:p w:rsidR="00B83945" w:rsidRDefault="00B83945" w:rsidP="00B83945">
            <w:pPr>
              <w:pStyle w:val="Style4"/>
              <w:widowControl/>
              <w:ind w:left="112" w:hanging="7"/>
              <w:jc w:val="center"/>
              <w:rPr>
                <w:rStyle w:val="FontStyle153"/>
                <w:rFonts w:ascii="Arial" w:hAnsi="Arial" w:cs="Arial"/>
                <w:sz w:val="24"/>
                <w:szCs w:val="24"/>
                <w:lang w:eastAsia="en-US"/>
              </w:rPr>
            </w:pPr>
          </w:p>
          <w:p w:rsidR="006D3283" w:rsidRPr="00B83945" w:rsidRDefault="00B83945" w:rsidP="00B83945">
            <w:pPr>
              <w:pStyle w:val="Style4"/>
              <w:widowControl/>
              <w:ind w:left="112" w:hanging="7"/>
              <w:jc w:val="both"/>
              <w:rPr>
                <w:rStyle w:val="FontStyle153"/>
                <w:rFonts w:ascii="Arial" w:hAnsi="Arial" w:cs="Arial"/>
                <w:sz w:val="20"/>
                <w:szCs w:val="20"/>
                <w:lang w:eastAsia="en-US"/>
              </w:rPr>
            </w:pPr>
            <w:r w:rsidRPr="00B83945">
              <w:rPr>
                <w:rStyle w:val="FontStyle153"/>
                <w:rFonts w:ascii="Arial" w:hAnsi="Arial" w:cs="Arial"/>
                <w:sz w:val="20"/>
                <w:szCs w:val="20"/>
                <w:lang w:eastAsia="en-US"/>
              </w:rPr>
              <w:t xml:space="preserve">Примечание 1 - </w:t>
            </w:r>
            <w:r w:rsidR="00706FB9" w:rsidRPr="00B83945">
              <w:rPr>
                <w:rStyle w:val="FontStyle153"/>
                <w:rFonts w:ascii="Arial" w:hAnsi="Arial" w:cs="Arial"/>
                <w:sz w:val="20"/>
                <w:szCs w:val="20"/>
                <w:lang w:eastAsia="en-US"/>
              </w:rPr>
              <w:t>Предполагаемое использование распылительной камеры ограничено негорючим материалом покрытия (</w:t>
            </w:r>
            <w:r w:rsidR="00F164D5" w:rsidRPr="00B83945">
              <w:rPr>
                <w:rStyle w:val="FontStyle153"/>
                <w:rFonts w:ascii="Arial" w:hAnsi="Arial" w:cs="Arial"/>
                <w:sz w:val="20"/>
                <w:szCs w:val="20"/>
                <w:lang w:eastAsia="en-US"/>
              </w:rPr>
              <w:t>см.</w:t>
            </w:r>
            <w:r w:rsidR="00706FB9" w:rsidRPr="00B83945">
              <w:rPr>
                <w:rStyle w:val="FontStyle153"/>
                <w:rFonts w:ascii="Arial" w:hAnsi="Arial" w:cs="Arial"/>
                <w:sz w:val="20"/>
                <w:szCs w:val="20"/>
                <w:lang w:eastAsia="en-US"/>
              </w:rPr>
              <w:t xml:space="preserve"> Приложение Е) и негорючим чистящим средством</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ind w:hanging="7"/>
              <w:jc w:val="center"/>
              <w:rPr>
                <w:rStyle w:val="FontStyle153"/>
                <w:rFonts w:ascii="Arial" w:hAnsi="Arial" w:cs="Arial"/>
                <w:sz w:val="24"/>
                <w:szCs w:val="24"/>
                <w:lang w:eastAsia="en-US"/>
              </w:rPr>
            </w:pPr>
            <w:r w:rsidRPr="00664A72">
              <w:rPr>
                <w:rStyle w:val="FontStyle153"/>
                <w:rFonts w:ascii="Arial" w:hAnsi="Arial" w:cs="Arial"/>
                <w:sz w:val="24"/>
                <w:szCs w:val="24"/>
                <w:lang w:eastAsia="en-US"/>
              </w:rPr>
              <w:t>нет</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8"/>
              <w:widowControl/>
              <w:jc w:val="center"/>
              <w:rPr>
                <w:rFonts w:ascii="Arial" w:hAnsi="Arial" w:cs="Arial"/>
              </w:rPr>
            </w:pPr>
          </w:p>
        </w:tc>
      </w:tr>
      <w:tr w:rsidR="006D3283" w:rsidRPr="00664A72" w:rsidTr="00B83945">
        <w:trPr>
          <w:trHeight w:val="2928"/>
          <w:jc w:val="center"/>
        </w:trPr>
        <w:tc>
          <w:tcPr>
            <w:tcW w:w="451" w:type="dxa"/>
            <w:tcBorders>
              <w:top w:val="nil"/>
              <w:left w:val="single" w:sz="6" w:space="0" w:color="auto"/>
              <w:bottom w:val="single" w:sz="6" w:space="0" w:color="auto"/>
              <w:right w:val="single" w:sz="6" w:space="0" w:color="auto"/>
            </w:tcBorders>
          </w:tcPr>
          <w:p w:rsidR="006D3283" w:rsidRPr="00664A72" w:rsidRDefault="006D3283" w:rsidP="00B83945">
            <w:pPr>
              <w:pStyle w:val="Style48"/>
              <w:widowControl/>
              <w:jc w:val="both"/>
              <w:rPr>
                <w:rFonts w:ascii="Arial" w:hAnsi="Arial" w:cs="Arial"/>
              </w:rPr>
            </w:pPr>
          </w:p>
        </w:tc>
        <w:tc>
          <w:tcPr>
            <w:tcW w:w="3662" w:type="dxa"/>
            <w:tcBorders>
              <w:top w:val="single" w:sz="6" w:space="0" w:color="auto"/>
              <w:left w:val="single" w:sz="6" w:space="0" w:color="auto"/>
              <w:bottom w:val="single" w:sz="6" w:space="0" w:color="auto"/>
              <w:right w:val="single" w:sz="6" w:space="0" w:color="auto"/>
            </w:tcBorders>
          </w:tcPr>
          <w:p w:rsidR="00706FB9" w:rsidRPr="00664A72" w:rsidRDefault="00706FB9" w:rsidP="00B83945">
            <w:pPr>
              <w:pStyle w:val="Style4"/>
              <w:widowControl/>
              <w:jc w:val="both"/>
              <w:rPr>
                <w:rStyle w:val="FontStyle153"/>
                <w:rFonts w:ascii="Arial" w:hAnsi="Arial" w:cs="Arial"/>
                <w:sz w:val="24"/>
                <w:szCs w:val="24"/>
                <w:lang w:eastAsia="en-US"/>
              </w:rPr>
            </w:pPr>
            <w:r w:rsidRPr="00664A72">
              <w:rPr>
                <w:rStyle w:val="FontStyle153"/>
                <w:rFonts w:ascii="Arial" w:hAnsi="Arial" w:cs="Arial"/>
                <w:sz w:val="24"/>
                <w:szCs w:val="24"/>
                <w:lang w:eastAsia="en-US"/>
              </w:rPr>
              <w:t>Участки внутреннего объема автоматических распылительных кабин, до которых распылитель не может добраться (например, из-за ограничения манипулятора).</w:t>
            </w:r>
          </w:p>
          <w:p w:rsidR="00706FB9" w:rsidRDefault="00706FB9" w:rsidP="00B83945">
            <w:pPr>
              <w:pStyle w:val="Style4"/>
              <w:widowControl/>
              <w:jc w:val="both"/>
              <w:rPr>
                <w:rStyle w:val="FontStyle153"/>
                <w:rFonts w:ascii="Arial" w:hAnsi="Arial" w:cs="Arial"/>
                <w:sz w:val="24"/>
                <w:szCs w:val="24"/>
                <w:lang w:eastAsia="en-US"/>
              </w:rPr>
            </w:pPr>
            <w:r w:rsidRPr="00664A72">
              <w:rPr>
                <w:rStyle w:val="FontStyle153"/>
                <w:rFonts w:ascii="Arial" w:hAnsi="Arial" w:cs="Arial"/>
                <w:sz w:val="24"/>
                <w:szCs w:val="24"/>
                <w:lang w:eastAsia="en-US"/>
              </w:rPr>
              <w:t>Потенциально взрывоопасная атмосфера ограничена полусферой в направлении распыления радиусом 1,5 м от сопла аппликатора.</w:t>
            </w:r>
          </w:p>
          <w:p w:rsidR="00B83945" w:rsidRPr="00664A72" w:rsidRDefault="00B83945" w:rsidP="00B83945">
            <w:pPr>
              <w:pStyle w:val="Style4"/>
              <w:widowControl/>
              <w:jc w:val="both"/>
              <w:rPr>
                <w:rStyle w:val="FontStyle153"/>
                <w:rFonts w:ascii="Arial" w:hAnsi="Arial" w:cs="Arial"/>
                <w:sz w:val="24"/>
                <w:szCs w:val="24"/>
                <w:lang w:eastAsia="en-US"/>
              </w:rPr>
            </w:pPr>
          </w:p>
          <w:p w:rsidR="006D3283" w:rsidRPr="00293804" w:rsidRDefault="00B83945" w:rsidP="00B83945">
            <w:pPr>
              <w:pStyle w:val="Style4"/>
              <w:widowControl/>
              <w:jc w:val="both"/>
              <w:rPr>
                <w:rStyle w:val="FontStyle153"/>
                <w:rFonts w:ascii="Arial" w:hAnsi="Arial" w:cs="Arial"/>
                <w:sz w:val="20"/>
                <w:szCs w:val="20"/>
                <w:lang w:val="en-US" w:eastAsia="en-US"/>
              </w:rPr>
            </w:pPr>
            <w:r w:rsidRPr="00293804">
              <w:rPr>
                <w:rStyle w:val="FontStyle153"/>
                <w:rFonts w:ascii="Arial" w:hAnsi="Arial" w:cs="Arial"/>
                <w:sz w:val="20"/>
                <w:szCs w:val="20"/>
                <w:lang w:val="en-US" w:eastAsia="en-US"/>
              </w:rPr>
              <w:t xml:space="preserve">Примечание </w:t>
            </w:r>
            <w:r w:rsidR="00706FB9" w:rsidRPr="00293804">
              <w:rPr>
                <w:rStyle w:val="FontStyle153"/>
                <w:rFonts w:ascii="Arial" w:hAnsi="Arial" w:cs="Arial"/>
                <w:sz w:val="20"/>
                <w:szCs w:val="20"/>
                <w:lang w:val="en-US" w:eastAsia="en-US"/>
              </w:rPr>
              <w:t>2</w:t>
            </w:r>
            <w:r w:rsidRPr="00293804">
              <w:rPr>
                <w:rStyle w:val="FontStyle153"/>
                <w:rFonts w:ascii="Arial" w:hAnsi="Arial" w:cs="Arial"/>
                <w:sz w:val="20"/>
                <w:szCs w:val="20"/>
                <w:lang w:eastAsia="en-US"/>
              </w:rPr>
              <w:t xml:space="preserve"> -</w:t>
            </w:r>
            <w:r w:rsidR="00706FB9" w:rsidRPr="00293804">
              <w:rPr>
                <w:rStyle w:val="FontStyle153"/>
                <w:rFonts w:ascii="Arial" w:hAnsi="Arial" w:cs="Arial"/>
                <w:sz w:val="20"/>
                <w:szCs w:val="20"/>
                <w:lang w:val="en-US" w:eastAsia="en-US"/>
              </w:rPr>
              <w:t xml:space="preserve"> </w:t>
            </w:r>
            <w:r w:rsidR="00F164D5" w:rsidRPr="00293804">
              <w:rPr>
                <w:rStyle w:val="FontStyle153"/>
                <w:rFonts w:ascii="Arial" w:hAnsi="Arial" w:cs="Arial"/>
                <w:sz w:val="20"/>
                <w:szCs w:val="20"/>
                <w:lang w:eastAsia="en-US"/>
              </w:rPr>
              <w:t>См.</w:t>
            </w:r>
            <w:r w:rsidR="00706FB9" w:rsidRPr="00293804">
              <w:rPr>
                <w:rStyle w:val="FontStyle153"/>
                <w:rFonts w:ascii="Arial" w:hAnsi="Arial" w:cs="Arial"/>
                <w:sz w:val="20"/>
                <w:szCs w:val="20"/>
                <w:lang w:val="en-US" w:eastAsia="en-US"/>
              </w:rPr>
              <w:t xml:space="preserve"> </w:t>
            </w:r>
            <w:r w:rsidR="00706FB9" w:rsidRPr="00293804">
              <w:rPr>
                <w:rStyle w:val="FontStyle153"/>
                <w:rFonts w:ascii="Arial" w:hAnsi="Arial" w:cs="Arial"/>
                <w:sz w:val="20"/>
                <w:szCs w:val="20"/>
                <w:lang w:eastAsia="en-US"/>
              </w:rPr>
              <w:t>р</w:t>
            </w:r>
            <w:r w:rsidR="00706FB9" w:rsidRPr="00293804">
              <w:rPr>
                <w:rStyle w:val="FontStyle153"/>
                <w:rFonts w:ascii="Arial" w:hAnsi="Arial" w:cs="Arial"/>
                <w:sz w:val="20"/>
                <w:szCs w:val="20"/>
                <w:lang w:val="en-US" w:eastAsia="en-US"/>
              </w:rPr>
              <w:t>исунок B.2.</w:t>
            </w: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ind w:left="112" w:firstLine="455"/>
              <w:jc w:val="center"/>
              <w:rPr>
                <w:rStyle w:val="FontStyle153"/>
                <w:rFonts w:ascii="Arial" w:hAnsi="Arial" w:cs="Arial"/>
                <w:sz w:val="24"/>
                <w:szCs w:val="24"/>
                <w:lang w:val="en-US" w:eastAsia="en-US"/>
              </w:rPr>
            </w:pPr>
            <w:r w:rsidRPr="00664A72">
              <w:rPr>
                <w:rFonts w:ascii="Arial" w:hAnsi="Arial" w:cs="Arial"/>
              </w:rPr>
              <w:t>≤</w:t>
            </w:r>
            <w:r w:rsidR="006D3283" w:rsidRPr="00664A72">
              <w:rPr>
                <w:rStyle w:val="FontStyle153"/>
                <w:rFonts w:ascii="Arial" w:hAnsi="Arial" w:cs="Arial"/>
                <w:sz w:val="24"/>
                <w:szCs w:val="24"/>
                <w:lang w:val="en-US" w:eastAsia="en-US"/>
              </w:rPr>
              <w:t xml:space="preserve"> 25 %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eastAsia="en-US"/>
              </w:rPr>
              <w:t>нет</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B.3, B.4</w:t>
            </w:r>
          </w:p>
        </w:tc>
      </w:tr>
      <w:tr w:rsidR="006D3283" w:rsidRPr="00664A72" w:rsidTr="00B83945">
        <w:trPr>
          <w:trHeight w:val="374"/>
          <w:jc w:val="center"/>
        </w:trPr>
        <w:tc>
          <w:tcPr>
            <w:tcW w:w="4113" w:type="dxa"/>
            <w:gridSpan w:val="2"/>
            <w:vMerge w:val="restart"/>
            <w:tcBorders>
              <w:top w:val="single" w:sz="6" w:space="0" w:color="auto"/>
              <w:left w:val="single" w:sz="6" w:space="0" w:color="auto"/>
              <w:bottom w:val="nil"/>
              <w:right w:val="single" w:sz="6" w:space="0" w:color="auto"/>
            </w:tcBorders>
          </w:tcPr>
          <w:p w:rsidR="006D3283" w:rsidRPr="00664A72" w:rsidRDefault="00706FB9" w:rsidP="00B83945">
            <w:pPr>
              <w:pStyle w:val="Style4"/>
              <w:widowControl/>
              <w:jc w:val="both"/>
              <w:rPr>
                <w:rStyle w:val="FontStyle153"/>
                <w:rFonts w:ascii="Arial" w:hAnsi="Arial" w:cs="Arial"/>
                <w:sz w:val="24"/>
                <w:szCs w:val="24"/>
                <w:lang w:eastAsia="en-US"/>
              </w:rPr>
            </w:pPr>
            <w:r w:rsidRPr="00664A72">
              <w:rPr>
                <w:rStyle w:val="FontStyle153"/>
                <w:rFonts w:ascii="Arial" w:hAnsi="Arial" w:cs="Arial"/>
                <w:sz w:val="24"/>
                <w:szCs w:val="24"/>
                <w:lang w:eastAsia="en-US"/>
              </w:rPr>
              <w:t>Внутренний объем системы очистки отработанного воздуха (например, система очистки или фильтр).</w:t>
            </w: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ind w:left="112" w:firstLine="455"/>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 xml:space="preserve">&gt; 25 % </w:t>
            </w:r>
            <w:r w:rsidR="006B5F16" w:rsidRPr="00664A72">
              <w:rPr>
                <w:rStyle w:val="FontStyle153"/>
                <w:rFonts w:ascii="Arial" w:hAnsi="Arial" w:cs="Arial"/>
                <w:sz w:val="24"/>
                <w:szCs w:val="24"/>
                <w:lang w:eastAsia="en-US"/>
              </w:rPr>
              <w:t>и</w:t>
            </w:r>
            <w:r w:rsidRPr="00664A72">
              <w:rPr>
                <w:rStyle w:val="FontStyle153"/>
                <w:rFonts w:ascii="Arial" w:hAnsi="Arial" w:cs="Arial"/>
                <w:sz w:val="24"/>
                <w:szCs w:val="24"/>
                <w:lang w:val="en-US" w:eastAsia="en-US"/>
              </w:rPr>
              <w:t xml:space="preserve"> </w:t>
            </w:r>
            <w:r w:rsidR="00706FB9" w:rsidRPr="00664A72">
              <w:rPr>
                <w:rFonts w:ascii="Arial" w:hAnsi="Arial" w:cs="Arial"/>
              </w:rPr>
              <w:t>≤</w:t>
            </w:r>
            <w:r w:rsidRPr="00664A72">
              <w:rPr>
                <w:rStyle w:val="FontStyle153"/>
                <w:rFonts w:ascii="Arial" w:hAnsi="Arial" w:cs="Arial"/>
                <w:sz w:val="24"/>
                <w:szCs w:val="24"/>
                <w:lang w:val="en-US" w:eastAsia="en-US"/>
              </w:rPr>
              <w:t xml:space="preserve"> 50 %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2G</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B.5, B.6</w:t>
            </w:r>
          </w:p>
        </w:tc>
      </w:tr>
      <w:tr w:rsidR="006D3283" w:rsidRPr="00664A72" w:rsidTr="00B83945">
        <w:trPr>
          <w:trHeight w:val="374"/>
          <w:jc w:val="center"/>
        </w:trPr>
        <w:tc>
          <w:tcPr>
            <w:tcW w:w="4113" w:type="dxa"/>
            <w:gridSpan w:val="2"/>
            <w:vMerge/>
            <w:tcBorders>
              <w:top w:val="nil"/>
              <w:left w:val="single" w:sz="6" w:space="0" w:color="auto"/>
              <w:bottom w:val="nil"/>
              <w:right w:val="single" w:sz="6" w:space="0" w:color="auto"/>
            </w:tcBorders>
          </w:tcPr>
          <w:p w:rsidR="006D3283" w:rsidRPr="00664A72" w:rsidRDefault="006D3283" w:rsidP="00B83945">
            <w:pPr>
              <w:widowControl/>
              <w:jc w:val="both"/>
              <w:rPr>
                <w:rStyle w:val="FontStyle153"/>
                <w:rFonts w:ascii="Arial" w:hAnsi="Arial" w:cs="Arial"/>
                <w:sz w:val="24"/>
                <w:szCs w:val="24"/>
                <w:lang w:val="en-US" w:eastAsia="en-US"/>
              </w:rPr>
            </w:pPr>
          </w:p>
          <w:p w:rsidR="006D3283" w:rsidRPr="00664A72" w:rsidRDefault="006D3283" w:rsidP="00B83945">
            <w:pPr>
              <w:widowControl/>
              <w:jc w:val="both"/>
              <w:rPr>
                <w:rStyle w:val="FontStyle153"/>
                <w:rFonts w:ascii="Arial" w:hAnsi="Arial" w:cs="Arial"/>
                <w:sz w:val="24"/>
                <w:szCs w:val="24"/>
                <w:lang w:val="en-US" w:eastAsia="en-US"/>
              </w:rPr>
            </w:pP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ind w:left="112" w:firstLine="455"/>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 xml:space="preserve">&gt; 10 % </w:t>
            </w:r>
            <w:r w:rsidR="006B5F16" w:rsidRPr="00664A72">
              <w:rPr>
                <w:rStyle w:val="FontStyle153"/>
                <w:rFonts w:ascii="Arial" w:hAnsi="Arial" w:cs="Arial"/>
                <w:sz w:val="24"/>
                <w:szCs w:val="24"/>
                <w:lang w:eastAsia="en-US"/>
              </w:rPr>
              <w:t>и</w:t>
            </w:r>
            <w:r w:rsidRPr="00664A72">
              <w:rPr>
                <w:rStyle w:val="FontStyle153"/>
                <w:rFonts w:ascii="Arial" w:hAnsi="Arial" w:cs="Arial"/>
                <w:sz w:val="24"/>
                <w:szCs w:val="24"/>
                <w:lang w:val="en-US" w:eastAsia="en-US"/>
              </w:rPr>
              <w:t xml:space="preserve"> </w:t>
            </w:r>
            <w:r w:rsidR="00706FB9" w:rsidRPr="00664A72">
              <w:rPr>
                <w:rFonts w:ascii="Arial" w:hAnsi="Arial" w:cs="Arial"/>
              </w:rPr>
              <w:t>≤</w:t>
            </w:r>
            <w:r w:rsidRPr="00664A72">
              <w:rPr>
                <w:rStyle w:val="FontStyle153"/>
                <w:rFonts w:ascii="Arial" w:hAnsi="Arial" w:cs="Arial"/>
                <w:sz w:val="24"/>
                <w:szCs w:val="24"/>
                <w:lang w:val="en-US" w:eastAsia="en-US"/>
              </w:rPr>
              <w:t xml:space="preserve"> 25 %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3G</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8"/>
              <w:widowControl/>
              <w:jc w:val="center"/>
              <w:rPr>
                <w:rFonts w:ascii="Arial" w:hAnsi="Arial" w:cs="Arial"/>
              </w:rPr>
            </w:pPr>
          </w:p>
        </w:tc>
      </w:tr>
      <w:tr w:rsidR="006D3283" w:rsidRPr="00664A72" w:rsidTr="00B83945">
        <w:trPr>
          <w:trHeight w:val="600"/>
          <w:jc w:val="center"/>
        </w:trPr>
        <w:tc>
          <w:tcPr>
            <w:tcW w:w="4113" w:type="dxa"/>
            <w:gridSpan w:val="2"/>
            <w:vMerge/>
            <w:tcBorders>
              <w:top w:val="nil"/>
              <w:left w:val="single" w:sz="6" w:space="0" w:color="auto"/>
              <w:bottom w:val="single" w:sz="6" w:space="0" w:color="auto"/>
              <w:right w:val="single" w:sz="6" w:space="0" w:color="auto"/>
            </w:tcBorders>
          </w:tcPr>
          <w:p w:rsidR="006D3283" w:rsidRPr="00664A72" w:rsidRDefault="006D3283" w:rsidP="00B83945">
            <w:pPr>
              <w:widowControl/>
              <w:jc w:val="both"/>
              <w:rPr>
                <w:rFonts w:ascii="Arial" w:hAnsi="Arial" w:cs="Arial"/>
              </w:rPr>
            </w:pPr>
          </w:p>
          <w:p w:rsidR="006D3283" w:rsidRPr="00664A72" w:rsidRDefault="006D3283" w:rsidP="00B83945">
            <w:pPr>
              <w:widowControl/>
              <w:jc w:val="both"/>
              <w:rPr>
                <w:rFonts w:ascii="Arial" w:hAnsi="Arial" w:cs="Arial"/>
              </w:rPr>
            </w:pP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ind w:left="112" w:firstLine="455"/>
              <w:jc w:val="center"/>
              <w:rPr>
                <w:rStyle w:val="FontStyle153"/>
                <w:rFonts w:ascii="Arial" w:hAnsi="Arial" w:cs="Arial"/>
                <w:sz w:val="24"/>
                <w:szCs w:val="24"/>
                <w:lang w:val="en-US" w:eastAsia="en-US"/>
              </w:rPr>
            </w:pPr>
            <w:r w:rsidRPr="00664A72">
              <w:rPr>
                <w:rFonts w:ascii="Arial" w:hAnsi="Arial" w:cs="Arial"/>
              </w:rPr>
              <w:t>≤</w:t>
            </w:r>
            <w:r w:rsidR="006D3283" w:rsidRPr="00664A72">
              <w:rPr>
                <w:rStyle w:val="FontStyle153"/>
                <w:rFonts w:ascii="Arial" w:hAnsi="Arial" w:cs="Arial"/>
                <w:sz w:val="24"/>
                <w:szCs w:val="24"/>
                <w:lang w:val="en-US" w:eastAsia="en-US"/>
              </w:rPr>
              <w:t xml:space="preserve"> 10 %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eastAsia="en-US"/>
              </w:rPr>
              <w:t>нет</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B.1, B.2, B.3, B.4</w:t>
            </w:r>
          </w:p>
        </w:tc>
      </w:tr>
      <w:tr w:rsidR="006D3283" w:rsidRPr="00664A72" w:rsidTr="00B83945">
        <w:trPr>
          <w:trHeight w:val="374"/>
          <w:jc w:val="center"/>
        </w:trPr>
        <w:tc>
          <w:tcPr>
            <w:tcW w:w="4113" w:type="dxa"/>
            <w:gridSpan w:val="2"/>
            <w:vMerge w:val="restart"/>
            <w:tcBorders>
              <w:top w:val="single" w:sz="6" w:space="0" w:color="auto"/>
              <w:left w:val="single" w:sz="6" w:space="0" w:color="auto"/>
              <w:bottom w:val="nil"/>
              <w:right w:val="single" w:sz="6" w:space="0" w:color="auto"/>
            </w:tcBorders>
          </w:tcPr>
          <w:p w:rsidR="006D3283" w:rsidRPr="00664A72" w:rsidRDefault="00706FB9" w:rsidP="00B83945">
            <w:pPr>
              <w:pStyle w:val="Style4"/>
              <w:widowControl/>
              <w:jc w:val="both"/>
              <w:rPr>
                <w:rStyle w:val="FontStyle153"/>
                <w:rFonts w:ascii="Arial" w:hAnsi="Arial" w:cs="Arial"/>
                <w:sz w:val="24"/>
                <w:szCs w:val="24"/>
                <w:lang w:eastAsia="en-US"/>
              </w:rPr>
            </w:pPr>
            <w:r w:rsidRPr="00664A72">
              <w:rPr>
                <w:rStyle w:val="FontStyle153"/>
                <w:rFonts w:ascii="Arial" w:hAnsi="Arial" w:cs="Arial"/>
                <w:sz w:val="24"/>
                <w:szCs w:val="24"/>
                <w:lang w:eastAsia="en-US"/>
              </w:rPr>
              <w:t>Внутренний объем воздуховода для отвода отработанного воздуха и воздуховода для рециркуляции</w:t>
            </w:r>
            <w:r w:rsidR="006D3283" w:rsidRPr="00664A72">
              <w:rPr>
                <w:rStyle w:val="FontStyle153"/>
                <w:rFonts w:ascii="Arial" w:hAnsi="Arial" w:cs="Arial"/>
                <w:sz w:val="24"/>
                <w:szCs w:val="24"/>
                <w:lang w:eastAsia="en-US"/>
              </w:rPr>
              <w:t>.</w:t>
            </w: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ind w:left="112" w:firstLine="455"/>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 xml:space="preserve">&gt; 25 % </w:t>
            </w:r>
            <w:r w:rsidR="006B5F16" w:rsidRPr="00664A72">
              <w:rPr>
                <w:rStyle w:val="FontStyle153"/>
                <w:rFonts w:ascii="Arial" w:hAnsi="Arial" w:cs="Arial"/>
                <w:sz w:val="24"/>
                <w:szCs w:val="24"/>
                <w:lang w:eastAsia="en-US"/>
              </w:rPr>
              <w:t>и</w:t>
            </w:r>
            <w:r w:rsidRPr="00664A72">
              <w:rPr>
                <w:rStyle w:val="FontStyle153"/>
                <w:rFonts w:ascii="Arial" w:hAnsi="Arial" w:cs="Arial"/>
                <w:sz w:val="24"/>
                <w:szCs w:val="24"/>
                <w:lang w:val="en-US" w:eastAsia="en-US"/>
              </w:rPr>
              <w:t xml:space="preserve"> </w:t>
            </w:r>
            <w:r w:rsidR="00706FB9" w:rsidRPr="00664A72">
              <w:rPr>
                <w:rFonts w:ascii="Arial" w:hAnsi="Arial" w:cs="Arial"/>
              </w:rPr>
              <w:t>≤</w:t>
            </w:r>
            <w:r w:rsidRPr="00664A72">
              <w:rPr>
                <w:rStyle w:val="FontStyle153"/>
                <w:rFonts w:ascii="Arial" w:hAnsi="Arial" w:cs="Arial"/>
                <w:sz w:val="24"/>
                <w:szCs w:val="24"/>
                <w:lang w:val="en-US" w:eastAsia="en-US"/>
              </w:rPr>
              <w:t xml:space="preserve"> 50 %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3G</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B.5, B.6</w:t>
            </w:r>
          </w:p>
        </w:tc>
      </w:tr>
      <w:tr w:rsidR="006D3283" w:rsidRPr="00664A72" w:rsidTr="00B83945">
        <w:trPr>
          <w:trHeight w:val="600"/>
          <w:jc w:val="center"/>
        </w:trPr>
        <w:tc>
          <w:tcPr>
            <w:tcW w:w="4113" w:type="dxa"/>
            <w:gridSpan w:val="2"/>
            <w:vMerge/>
            <w:tcBorders>
              <w:top w:val="nil"/>
              <w:left w:val="single" w:sz="6" w:space="0" w:color="auto"/>
              <w:bottom w:val="single" w:sz="6" w:space="0" w:color="auto"/>
              <w:right w:val="single" w:sz="6" w:space="0" w:color="auto"/>
            </w:tcBorders>
          </w:tcPr>
          <w:p w:rsidR="006D3283" w:rsidRPr="00664A72" w:rsidRDefault="006D3283" w:rsidP="00B83945">
            <w:pPr>
              <w:widowControl/>
              <w:jc w:val="both"/>
              <w:rPr>
                <w:rStyle w:val="FontStyle153"/>
                <w:rFonts w:ascii="Arial" w:hAnsi="Arial" w:cs="Arial"/>
                <w:sz w:val="24"/>
                <w:szCs w:val="24"/>
                <w:lang w:val="en-US" w:eastAsia="en-US"/>
              </w:rPr>
            </w:pPr>
          </w:p>
          <w:p w:rsidR="006D3283" w:rsidRPr="00664A72" w:rsidRDefault="006D3283" w:rsidP="00B83945">
            <w:pPr>
              <w:widowControl/>
              <w:jc w:val="both"/>
              <w:rPr>
                <w:rStyle w:val="FontStyle153"/>
                <w:rFonts w:ascii="Arial" w:hAnsi="Arial" w:cs="Arial"/>
                <w:sz w:val="24"/>
                <w:szCs w:val="24"/>
                <w:lang w:val="en-US" w:eastAsia="en-US"/>
              </w:rPr>
            </w:pP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ind w:left="112" w:firstLine="455"/>
              <w:jc w:val="center"/>
              <w:rPr>
                <w:rStyle w:val="FontStyle153"/>
                <w:rFonts w:ascii="Arial" w:hAnsi="Arial" w:cs="Arial"/>
                <w:sz w:val="24"/>
                <w:szCs w:val="24"/>
                <w:lang w:val="en-US" w:eastAsia="en-US"/>
              </w:rPr>
            </w:pPr>
            <w:r w:rsidRPr="00664A72">
              <w:rPr>
                <w:rFonts w:ascii="Arial" w:hAnsi="Arial" w:cs="Arial"/>
              </w:rPr>
              <w:t>≤</w:t>
            </w:r>
            <w:r w:rsidR="006D3283" w:rsidRPr="00664A72">
              <w:rPr>
                <w:rStyle w:val="FontStyle153"/>
                <w:rFonts w:ascii="Arial" w:hAnsi="Arial" w:cs="Arial"/>
                <w:sz w:val="24"/>
                <w:szCs w:val="24"/>
                <w:lang w:val="en-US" w:eastAsia="en-US"/>
              </w:rPr>
              <w:t xml:space="preserve"> 25 % LEL</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eastAsia="en-US"/>
              </w:rPr>
              <w:t>нет</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B.1, B.2, B.3, B.4</w:t>
            </w:r>
          </w:p>
        </w:tc>
      </w:tr>
    </w:tbl>
    <w:p w:rsidR="00B83945" w:rsidRDefault="00B83945">
      <w:r>
        <w:br w:type="page"/>
      </w:r>
    </w:p>
    <w:p w:rsidR="00B83945" w:rsidRPr="00B83945" w:rsidRDefault="00B83945" w:rsidP="00B83945">
      <w:pPr>
        <w:jc w:val="center"/>
        <w:rPr>
          <w:rFonts w:ascii="Arial" w:hAnsi="Arial" w:cs="Arial"/>
          <w:i/>
        </w:rPr>
      </w:pPr>
      <w:r w:rsidRPr="00B83945">
        <w:rPr>
          <w:rFonts w:ascii="Arial" w:hAnsi="Arial" w:cs="Arial"/>
          <w:i/>
        </w:rPr>
        <w:t>Продолжение таблицы 3</w:t>
      </w:r>
    </w:p>
    <w:p w:rsidR="00B83945" w:rsidRDefault="00B83945"/>
    <w:tbl>
      <w:tblPr>
        <w:tblW w:w="9696" w:type="dxa"/>
        <w:jc w:val="center"/>
        <w:tblLayout w:type="fixed"/>
        <w:tblCellMar>
          <w:left w:w="40" w:type="dxa"/>
          <w:right w:w="40" w:type="dxa"/>
        </w:tblCellMar>
        <w:tblLook w:val="0000" w:firstRow="0" w:lastRow="0" w:firstColumn="0" w:lastColumn="0" w:noHBand="0" w:noVBand="0"/>
      </w:tblPr>
      <w:tblGrid>
        <w:gridCol w:w="4113"/>
        <w:gridCol w:w="3106"/>
        <w:gridCol w:w="1325"/>
        <w:gridCol w:w="1152"/>
      </w:tblGrid>
      <w:tr w:rsidR="00B83945" w:rsidRPr="00B83945" w:rsidTr="00B83945">
        <w:trPr>
          <w:trHeight w:val="374"/>
          <w:jc w:val="center"/>
        </w:trPr>
        <w:tc>
          <w:tcPr>
            <w:tcW w:w="4113" w:type="dxa"/>
            <w:vMerge w:val="restart"/>
            <w:tcBorders>
              <w:top w:val="single" w:sz="6" w:space="0" w:color="auto"/>
              <w:left w:val="single" w:sz="6" w:space="0" w:color="auto"/>
              <w:bottom w:val="double" w:sz="4" w:space="0" w:color="auto"/>
              <w:right w:val="single" w:sz="6" w:space="0" w:color="auto"/>
            </w:tcBorders>
          </w:tcPr>
          <w:p w:rsidR="00B83945" w:rsidRPr="00B83945" w:rsidRDefault="00B83945" w:rsidP="00B83945">
            <w:pPr>
              <w:pStyle w:val="Style4"/>
              <w:jc w:val="center"/>
              <w:rPr>
                <w:rStyle w:val="FontStyle126"/>
                <w:rFonts w:ascii="Arial" w:hAnsi="Arial" w:cs="Arial"/>
                <w:bCs w:val="0"/>
                <w:sz w:val="24"/>
                <w:szCs w:val="24"/>
                <w:lang w:eastAsia="en-US"/>
              </w:rPr>
            </w:pPr>
            <w:r w:rsidRPr="00B83945">
              <w:rPr>
                <w:rStyle w:val="FontStyle126"/>
                <w:rFonts w:ascii="Arial" w:hAnsi="Arial" w:cs="Arial"/>
                <w:bCs w:val="0"/>
                <w:sz w:val="24"/>
                <w:szCs w:val="24"/>
                <w:lang w:eastAsia="en-US"/>
              </w:rPr>
              <w:t>Местоположение</w:t>
            </w:r>
          </w:p>
        </w:tc>
        <w:tc>
          <w:tcPr>
            <w:tcW w:w="3106" w:type="dxa"/>
            <w:tcBorders>
              <w:top w:val="single" w:sz="6" w:space="0" w:color="auto"/>
              <w:left w:val="single" w:sz="6" w:space="0" w:color="auto"/>
              <w:bottom w:val="double" w:sz="4" w:space="0" w:color="auto"/>
              <w:right w:val="single" w:sz="6" w:space="0" w:color="auto"/>
            </w:tcBorders>
          </w:tcPr>
          <w:p w:rsidR="00B83945" w:rsidRPr="00B83945" w:rsidRDefault="00B83945" w:rsidP="00B83945">
            <w:pPr>
              <w:pStyle w:val="Style4"/>
              <w:ind w:left="112" w:firstLine="455"/>
              <w:jc w:val="center"/>
              <w:rPr>
                <w:rStyle w:val="FontStyle126"/>
                <w:rFonts w:ascii="Arial" w:hAnsi="Arial" w:cs="Arial"/>
                <w:bCs w:val="0"/>
                <w:sz w:val="24"/>
                <w:szCs w:val="24"/>
                <w:lang w:val="en-US" w:eastAsia="en-US"/>
              </w:rPr>
            </w:pPr>
            <w:r w:rsidRPr="00B83945">
              <w:rPr>
                <w:rStyle w:val="FontStyle126"/>
                <w:rFonts w:ascii="Arial" w:hAnsi="Arial" w:cs="Arial"/>
                <w:bCs w:val="0"/>
                <w:sz w:val="24"/>
                <w:szCs w:val="24"/>
                <w:lang w:eastAsia="en-US"/>
              </w:rPr>
              <w:t xml:space="preserve">Пороговые предельные значения расчетной концентрации растворителей в распылительной камере (см. </w:t>
            </w:r>
            <w:r w:rsidRPr="00B83945">
              <w:rPr>
                <w:rStyle w:val="FontStyle126"/>
                <w:rFonts w:ascii="Arial" w:hAnsi="Arial" w:cs="Arial"/>
                <w:bCs w:val="0"/>
                <w:sz w:val="24"/>
                <w:szCs w:val="24"/>
                <w:lang w:val="en-US" w:eastAsia="en-US"/>
              </w:rPr>
              <w:t>Приложение C)</w:t>
            </w:r>
          </w:p>
        </w:tc>
        <w:tc>
          <w:tcPr>
            <w:tcW w:w="1325" w:type="dxa"/>
            <w:tcBorders>
              <w:top w:val="single" w:sz="6" w:space="0" w:color="auto"/>
              <w:left w:val="single" w:sz="6" w:space="0" w:color="auto"/>
              <w:bottom w:val="double" w:sz="4" w:space="0" w:color="auto"/>
              <w:right w:val="single" w:sz="6" w:space="0" w:color="auto"/>
            </w:tcBorders>
          </w:tcPr>
          <w:p w:rsidR="00B83945" w:rsidRPr="00B83945" w:rsidRDefault="00B83945" w:rsidP="00B83945">
            <w:pPr>
              <w:pStyle w:val="Style4"/>
              <w:jc w:val="center"/>
              <w:rPr>
                <w:rStyle w:val="FontStyle126"/>
                <w:rFonts w:ascii="Arial" w:hAnsi="Arial" w:cs="Arial"/>
                <w:bCs w:val="0"/>
                <w:sz w:val="24"/>
                <w:szCs w:val="24"/>
                <w:lang w:val="en-US" w:eastAsia="en-US"/>
              </w:rPr>
            </w:pPr>
            <w:r w:rsidRPr="00B83945">
              <w:rPr>
                <w:rStyle w:val="FontStyle126"/>
                <w:rFonts w:ascii="Arial" w:hAnsi="Arial" w:cs="Arial"/>
                <w:bCs w:val="0"/>
                <w:sz w:val="24"/>
                <w:szCs w:val="24"/>
                <w:lang w:val="en-US" w:eastAsia="en-US"/>
              </w:rPr>
              <w:t>Требуемая категория</w:t>
            </w:r>
          </w:p>
        </w:tc>
        <w:tc>
          <w:tcPr>
            <w:tcW w:w="1152" w:type="dxa"/>
            <w:tcBorders>
              <w:top w:val="single" w:sz="6" w:space="0" w:color="auto"/>
              <w:left w:val="single" w:sz="6" w:space="0" w:color="auto"/>
              <w:bottom w:val="double" w:sz="4" w:space="0" w:color="auto"/>
              <w:right w:val="single" w:sz="6" w:space="0" w:color="auto"/>
            </w:tcBorders>
          </w:tcPr>
          <w:p w:rsidR="00B83945" w:rsidRPr="00B83945" w:rsidRDefault="00B83945" w:rsidP="00B83945">
            <w:pPr>
              <w:pStyle w:val="Style4"/>
              <w:jc w:val="center"/>
              <w:rPr>
                <w:rStyle w:val="FontStyle126"/>
                <w:rFonts w:ascii="Arial" w:hAnsi="Arial" w:cs="Arial"/>
                <w:bCs w:val="0"/>
                <w:sz w:val="24"/>
                <w:szCs w:val="24"/>
                <w:lang w:val="en-US" w:eastAsia="en-US"/>
              </w:rPr>
            </w:pPr>
            <w:r w:rsidRPr="00B83945">
              <w:rPr>
                <w:rStyle w:val="FontStyle126"/>
                <w:rFonts w:ascii="Arial" w:hAnsi="Arial" w:cs="Arial"/>
                <w:bCs w:val="0"/>
                <w:sz w:val="24"/>
                <w:szCs w:val="24"/>
                <w:lang w:val="en-US" w:eastAsia="en-US"/>
              </w:rPr>
              <w:t>Пример рисунка</w:t>
            </w:r>
          </w:p>
        </w:tc>
      </w:tr>
      <w:tr w:rsidR="006D3283" w:rsidRPr="00664A72" w:rsidTr="00B83945">
        <w:trPr>
          <w:trHeight w:val="374"/>
          <w:jc w:val="center"/>
        </w:trPr>
        <w:tc>
          <w:tcPr>
            <w:tcW w:w="4113" w:type="dxa"/>
            <w:vMerge w:val="restart"/>
            <w:tcBorders>
              <w:top w:val="double" w:sz="4" w:space="0" w:color="auto"/>
              <w:left w:val="single" w:sz="6" w:space="0" w:color="auto"/>
              <w:bottom w:val="nil"/>
              <w:right w:val="single" w:sz="6" w:space="0" w:color="auto"/>
            </w:tcBorders>
          </w:tcPr>
          <w:p w:rsidR="006D3283" w:rsidRPr="00B83945" w:rsidRDefault="00706FB9" w:rsidP="00B83945">
            <w:pPr>
              <w:pStyle w:val="Style4"/>
              <w:widowControl/>
              <w:jc w:val="both"/>
              <w:rPr>
                <w:rStyle w:val="FontStyle153"/>
                <w:rFonts w:ascii="Arial" w:hAnsi="Arial" w:cs="Arial"/>
                <w:sz w:val="24"/>
                <w:szCs w:val="24"/>
                <w:lang w:eastAsia="en-US"/>
              </w:rPr>
            </w:pPr>
            <w:r w:rsidRPr="00664A72">
              <w:rPr>
                <w:rStyle w:val="FontStyle153"/>
                <w:rFonts w:ascii="Arial" w:hAnsi="Arial" w:cs="Arial"/>
                <w:sz w:val="24"/>
                <w:szCs w:val="24"/>
                <w:lang w:eastAsia="en-US"/>
              </w:rPr>
              <w:t xml:space="preserve">Внешняя часть распылительной камеры на расстоянии до 1 м от всех постоянных отверстий. </w:t>
            </w:r>
            <w:r w:rsidRPr="00B83945">
              <w:rPr>
                <w:rStyle w:val="FontStyle153"/>
                <w:rFonts w:ascii="Arial" w:hAnsi="Arial" w:cs="Arial"/>
                <w:sz w:val="24"/>
                <w:szCs w:val="24"/>
                <w:lang w:eastAsia="en-US"/>
              </w:rPr>
              <w:t>Двери не считаются постоянными отверстиями.</w:t>
            </w:r>
          </w:p>
        </w:tc>
        <w:tc>
          <w:tcPr>
            <w:tcW w:w="3106" w:type="dxa"/>
            <w:tcBorders>
              <w:top w:val="double" w:sz="4" w:space="0" w:color="auto"/>
              <w:left w:val="single" w:sz="6" w:space="0" w:color="auto"/>
              <w:bottom w:val="single" w:sz="6" w:space="0" w:color="auto"/>
              <w:right w:val="single" w:sz="6" w:space="0" w:color="auto"/>
            </w:tcBorders>
          </w:tcPr>
          <w:p w:rsidR="006D3283" w:rsidRPr="00664A72" w:rsidRDefault="006D3283" w:rsidP="00B83945">
            <w:pPr>
              <w:pStyle w:val="Style4"/>
              <w:widowControl/>
              <w:ind w:left="112" w:firstLine="455"/>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 xml:space="preserve">&gt; 25 % </w:t>
            </w:r>
            <w:r w:rsidR="00A42B1B" w:rsidRPr="00664A72">
              <w:rPr>
                <w:rStyle w:val="FontStyle153"/>
                <w:rFonts w:ascii="Arial" w:hAnsi="Arial" w:cs="Arial"/>
                <w:sz w:val="24"/>
                <w:szCs w:val="24"/>
                <w:lang w:eastAsia="en-US"/>
              </w:rPr>
              <w:t>и</w:t>
            </w:r>
            <w:r w:rsidRPr="00664A72">
              <w:rPr>
                <w:rStyle w:val="FontStyle153"/>
                <w:rFonts w:ascii="Arial" w:hAnsi="Arial" w:cs="Arial"/>
                <w:sz w:val="24"/>
                <w:szCs w:val="24"/>
                <w:lang w:val="en-US" w:eastAsia="en-US"/>
              </w:rPr>
              <w:t xml:space="preserve"> </w:t>
            </w:r>
            <w:r w:rsidR="00706FB9" w:rsidRPr="00664A72">
              <w:rPr>
                <w:rFonts w:ascii="Arial" w:hAnsi="Arial" w:cs="Arial"/>
              </w:rPr>
              <w:t>≤</w:t>
            </w:r>
            <w:r w:rsidRPr="00664A72">
              <w:rPr>
                <w:rStyle w:val="FontStyle153"/>
                <w:rFonts w:ascii="Arial" w:hAnsi="Arial" w:cs="Arial"/>
                <w:sz w:val="24"/>
                <w:szCs w:val="24"/>
                <w:lang w:val="en-US" w:eastAsia="en-US"/>
              </w:rPr>
              <w:t xml:space="preserve"> 50 % LEL</w:t>
            </w:r>
          </w:p>
        </w:tc>
        <w:tc>
          <w:tcPr>
            <w:tcW w:w="1325" w:type="dxa"/>
            <w:tcBorders>
              <w:top w:val="double" w:sz="4"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3G</w:t>
            </w:r>
          </w:p>
        </w:tc>
        <w:tc>
          <w:tcPr>
            <w:tcW w:w="1152" w:type="dxa"/>
            <w:tcBorders>
              <w:top w:val="double" w:sz="4"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B.5, B.6</w:t>
            </w:r>
          </w:p>
        </w:tc>
      </w:tr>
      <w:tr w:rsidR="006D3283" w:rsidRPr="00664A72" w:rsidTr="00B83945">
        <w:trPr>
          <w:trHeight w:val="701"/>
          <w:jc w:val="center"/>
        </w:trPr>
        <w:tc>
          <w:tcPr>
            <w:tcW w:w="4113" w:type="dxa"/>
            <w:vMerge/>
            <w:tcBorders>
              <w:top w:val="nil"/>
              <w:left w:val="single" w:sz="6" w:space="0" w:color="auto"/>
              <w:bottom w:val="single" w:sz="6" w:space="0" w:color="auto"/>
              <w:right w:val="single" w:sz="6" w:space="0" w:color="auto"/>
            </w:tcBorders>
          </w:tcPr>
          <w:p w:rsidR="006D3283" w:rsidRPr="00664A72" w:rsidRDefault="006D3283" w:rsidP="00B83945">
            <w:pPr>
              <w:widowControl/>
              <w:jc w:val="both"/>
              <w:rPr>
                <w:rStyle w:val="FontStyle153"/>
                <w:rFonts w:ascii="Arial" w:hAnsi="Arial" w:cs="Arial"/>
                <w:sz w:val="24"/>
                <w:szCs w:val="24"/>
                <w:lang w:val="en-US" w:eastAsia="en-US"/>
              </w:rPr>
            </w:pPr>
          </w:p>
          <w:p w:rsidR="006D3283" w:rsidRPr="00664A72" w:rsidRDefault="006D3283" w:rsidP="00B83945">
            <w:pPr>
              <w:widowControl/>
              <w:jc w:val="both"/>
              <w:rPr>
                <w:rStyle w:val="FontStyle153"/>
                <w:rFonts w:ascii="Arial" w:hAnsi="Arial" w:cs="Arial"/>
                <w:sz w:val="24"/>
                <w:szCs w:val="24"/>
                <w:lang w:val="en-US" w:eastAsia="en-US"/>
              </w:rPr>
            </w:pPr>
          </w:p>
        </w:tc>
        <w:tc>
          <w:tcPr>
            <w:tcW w:w="3106"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pStyle w:val="Style4"/>
              <w:widowControl/>
              <w:ind w:left="112" w:firstLine="455"/>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Все остальные случаи</w:t>
            </w:r>
          </w:p>
        </w:tc>
        <w:tc>
          <w:tcPr>
            <w:tcW w:w="1325" w:type="dxa"/>
            <w:tcBorders>
              <w:top w:val="single" w:sz="6" w:space="0" w:color="auto"/>
              <w:left w:val="single" w:sz="6" w:space="0" w:color="auto"/>
              <w:bottom w:val="single" w:sz="6" w:space="0" w:color="auto"/>
              <w:right w:val="single" w:sz="6" w:space="0" w:color="auto"/>
            </w:tcBorders>
          </w:tcPr>
          <w:p w:rsidR="006D3283" w:rsidRPr="00664A72" w:rsidRDefault="00706FB9" w:rsidP="00B83945">
            <w:pPr>
              <w:jc w:val="center"/>
              <w:rPr>
                <w:rFonts w:ascii="Arial" w:hAnsi="Arial" w:cs="Arial"/>
                <w:lang w:val="en-US" w:eastAsia="en-US"/>
              </w:rPr>
            </w:pPr>
            <w:r w:rsidRPr="00664A72">
              <w:rPr>
                <w:rStyle w:val="FontStyle153"/>
                <w:rFonts w:ascii="Arial" w:hAnsi="Arial" w:cs="Arial"/>
                <w:sz w:val="24"/>
                <w:szCs w:val="24"/>
                <w:lang w:eastAsia="en-US"/>
              </w:rPr>
              <w:t>нет</w:t>
            </w:r>
          </w:p>
        </w:tc>
        <w:tc>
          <w:tcPr>
            <w:tcW w:w="1152" w:type="dxa"/>
            <w:tcBorders>
              <w:top w:val="single" w:sz="6" w:space="0" w:color="auto"/>
              <w:left w:val="single" w:sz="6" w:space="0" w:color="auto"/>
              <w:bottom w:val="single" w:sz="6" w:space="0" w:color="auto"/>
              <w:right w:val="single" w:sz="6" w:space="0" w:color="auto"/>
            </w:tcBorders>
          </w:tcPr>
          <w:p w:rsidR="006D3283" w:rsidRPr="00664A72" w:rsidRDefault="006D3283" w:rsidP="00B83945">
            <w:pPr>
              <w:pStyle w:val="Style4"/>
              <w:widowControl/>
              <w:jc w:val="center"/>
              <w:rPr>
                <w:rStyle w:val="FontStyle153"/>
                <w:rFonts w:ascii="Arial" w:hAnsi="Arial" w:cs="Arial"/>
                <w:sz w:val="24"/>
                <w:szCs w:val="24"/>
                <w:lang w:val="en-US" w:eastAsia="en-US"/>
              </w:rPr>
            </w:pPr>
            <w:r w:rsidRPr="00664A72">
              <w:rPr>
                <w:rStyle w:val="FontStyle153"/>
                <w:rFonts w:ascii="Arial" w:hAnsi="Arial" w:cs="Arial"/>
                <w:sz w:val="24"/>
                <w:szCs w:val="24"/>
                <w:lang w:val="en-US" w:eastAsia="en-US"/>
              </w:rPr>
              <w:t>B.3, B.4</w:t>
            </w:r>
          </w:p>
        </w:tc>
      </w:tr>
      <w:tr w:rsidR="006D3283" w:rsidRPr="00664A72" w:rsidTr="00B83945">
        <w:trPr>
          <w:trHeight w:val="2285"/>
          <w:jc w:val="center"/>
        </w:trPr>
        <w:tc>
          <w:tcPr>
            <w:tcW w:w="9696" w:type="dxa"/>
            <w:gridSpan w:val="4"/>
            <w:tcBorders>
              <w:top w:val="single" w:sz="6" w:space="0" w:color="auto"/>
              <w:left w:val="single" w:sz="6" w:space="0" w:color="auto"/>
              <w:bottom w:val="single" w:sz="6" w:space="0" w:color="auto"/>
              <w:right w:val="single" w:sz="6" w:space="0" w:color="auto"/>
            </w:tcBorders>
          </w:tcPr>
          <w:p w:rsidR="00706FB9" w:rsidRPr="00664A72" w:rsidRDefault="00F164D5" w:rsidP="00B83945">
            <w:pPr>
              <w:pStyle w:val="Style4"/>
              <w:widowControl/>
              <w:ind w:left="112"/>
              <w:jc w:val="both"/>
              <w:rPr>
                <w:rStyle w:val="FontStyle153"/>
                <w:rFonts w:ascii="Arial" w:hAnsi="Arial" w:cs="Arial"/>
                <w:sz w:val="24"/>
                <w:szCs w:val="24"/>
                <w:lang w:eastAsia="en-US"/>
              </w:rPr>
            </w:pPr>
            <w:r>
              <w:rPr>
                <w:rStyle w:val="FontStyle153"/>
                <w:rFonts w:ascii="Arial" w:hAnsi="Arial" w:cs="Arial"/>
                <w:sz w:val="24"/>
                <w:szCs w:val="24"/>
                <w:lang w:eastAsia="en-US"/>
              </w:rPr>
              <w:t>См.</w:t>
            </w:r>
            <w:r w:rsidR="00706FB9" w:rsidRPr="00664A72">
              <w:rPr>
                <w:rStyle w:val="FontStyle153"/>
                <w:rFonts w:ascii="Arial" w:hAnsi="Arial" w:cs="Arial"/>
                <w:sz w:val="24"/>
                <w:szCs w:val="24"/>
                <w:lang w:eastAsia="en-US"/>
              </w:rPr>
              <w:t xml:space="preserve"> Приложение </w:t>
            </w:r>
            <w:r w:rsidR="00706FB9" w:rsidRPr="00664A72">
              <w:rPr>
                <w:rStyle w:val="FontStyle153"/>
                <w:rFonts w:ascii="Arial" w:hAnsi="Arial" w:cs="Arial"/>
                <w:sz w:val="24"/>
                <w:szCs w:val="24"/>
                <w:lang w:val="en-US" w:eastAsia="en-US"/>
              </w:rPr>
              <w:t>C</w:t>
            </w:r>
            <w:r w:rsidR="00706FB9" w:rsidRPr="00664A72">
              <w:rPr>
                <w:rStyle w:val="FontStyle153"/>
                <w:rFonts w:ascii="Arial" w:hAnsi="Arial" w:cs="Arial"/>
                <w:sz w:val="24"/>
                <w:szCs w:val="24"/>
                <w:lang w:eastAsia="en-US"/>
              </w:rPr>
              <w:t xml:space="preserve"> для расчета концентрации растворителя.</w:t>
            </w:r>
          </w:p>
          <w:p w:rsidR="00B83945" w:rsidRDefault="00B83945" w:rsidP="00B83945">
            <w:pPr>
              <w:pStyle w:val="Style4"/>
              <w:widowControl/>
              <w:ind w:left="112"/>
              <w:jc w:val="both"/>
              <w:rPr>
                <w:rStyle w:val="FontStyle153"/>
                <w:rFonts w:ascii="Arial" w:hAnsi="Arial" w:cs="Arial"/>
                <w:sz w:val="24"/>
                <w:szCs w:val="24"/>
                <w:lang w:eastAsia="en-US"/>
              </w:rPr>
            </w:pPr>
          </w:p>
          <w:p w:rsidR="00706FB9" w:rsidRPr="00B83945" w:rsidRDefault="00B83945" w:rsidP="00B83945">
            <w:pPr>
              <w:pStyle w:val="Style4"/>
              <w:widowControl/>
              <w:ind w:left="112"/>
              <w:jc w:val="both"/>
              <w:rPr>
                <w:rStyle w:val="FontStyle153"/>
                <w:rFonts w:ascii="Arial" w:hAnsi="Arial" w:cs="Arial"/>
                <w:sz w:val="20"/>
                <w:szCs w:val="20"/>
                <w:lang w:eastAsia="en-US"/>
              </w:rPr>
            </w:pPr>
            <w:r w:rsidRPr="00B83945">
              <w:rPr>
                <w:rStyle w:val="FontStyle153"/>
                <w:rFonts w:ascii="Arial" w:hAnsi="Arial" w:cs="Arial"/>
                <w:sz w:val="20"/>
                <w:szCs w:val="20"/>
                <w:lang w:eastAsia="en-US"/>
              </w:rPr>
              <w:t>Примечание 3 - Т</w:t>
            </w:r>
            <w:r w:rsidR="00706FB9" w:rsidRPr="00B83945">
              <w:rPr>
                <w:rStyle w:val="FontStyle153"/>
                <w:rFonts w:ascii="Arial" w:hAnsi="Arial" w:cs="Arial"/>
                <w:sz w:val="20"/>
                <w:szCs w:val="20"/>
                <w:lang w:eastAsia="en-US"/>
              </w:rPr>
              <w:t>ребуемые категории зависят от расчетной концентрации растворителей в соответствии с Приложением С и гомогенизации концентрации растворителей в атмосфере в указанном месте. Однородность концентрации растворителя повышается в системе очистки отработанного воздуха и воздуховодах. Это отражено в более низких требуемых категориях защиты от воспламенения.</w:t>
            </w:r>
          </w:p>
          <w:p w:rsidR="00B83945" w:rsidRPr="00B83945" w:rsidRDefault="00B83945" w:rsidP="00B83945">
            <w:pPr>
              <w:pStyle w:val="Style4"/>
              <w:widowControl/>
              <w:ind w:left="112"/>
              <w:jc w:val="both"/>
              <w:rPr>
                <w:rStyle w:val="FontStyle153"/>
                <w:rFonts w:ascii="Arial" w:hAnsi="Arial" w:cs="Arial"/>
                <w:sz w:val="20"/>
                <w:szCs w:val="20"/>
                <w:lang w:eastAsia="en-US"/>
              </w:rPr>
            </w:pPr>
          </w:p>
          <w:p w:rsidR="00706FB9" w:rsidRPr="00B83945" w:rsidRDefault="00B83945" w:rsidP="00B83945">
            <w:pPr>
              <w:pStyle w:val="Style4"/>
              <w:widowControl/>
              <w:ind w:left="112"/>
              <w:jc w:val="both"/>
              <w:rPr>
                <w:rStyle w:val="FontStyle153"/>
                <w:rFonts w:ascii="Arial" w:hAnsi="Arial" w:cs="Arial"/>
                <w:sz w:val="20"/>
                <w:szCs w:val="20"/>
                <w:lang w:eastAsia="en-US"/>
              </w:rPr>
            </w:pPr>
            <w:r w:rsidRPr="00B83945">
              <w:rPr>
                <w:rStyle w:val="FontStyle153"/>
                <w:rFonts w:ascii="Arial" w:hAnsi="Arial" w:cs="Arial"/>
                <w:sz w:val="20"/>
                <w:szCs w:val="20"/>
                <w:lang w:eastAsia="en-US"/>
              </w:rPr>
              <w:t>Примечание 4 - О</w:t>
            </w:r>
            <w:r w:rsidR="00706FB9" w:rsidRPr="00B83945">
              <w:rPr>
                <w:rStyle w:val="FontStyle153"/>
                <w:rFonts w:ascii="Arial" w:hAnsi="Arial" w:cs="Arial"/>
                <w:sz w:val="20"/>
                <w:szCs w:val="20"/>
                <w:lang w:eastAsia="en-US"/>
              </w:rPr>
              <w:t>борудование категории 1</w:t>
            </w:r>
            <w:r w:rsidR="00706FB9" w:rsidRPr="00B83945">
              <w:rPr>
                <w:rStyle w:val="FontStyle153"/>
                <w:rFonts w:ascii="Arial" w:hAnsi="Arial" w:cs="Arial"/>
                <w:sz w:val="20"/>
                <w:szCs w:val="20"/>
                <w:lang w:val="en-US" w:eastAsia="en-US"/>
              </w:rPr>
              <w:t>G</w:t>
            </w:r>
            <w:r w:rsidR="00706FB9" w:rsidRPr="00B83945">
              <w:rPr>
                <w:rStyle w:val="FontStyle153"/>
                <w:rFonts w:ascii="Arial" w:hAnsi="Arial" w:cs="Arial"/>
                <w:sz w:val="20"/>
                <w:szCs w:val="20"/>
                <w:lang w:eastAsia="en-US"/>
              </w:rPr>
              <w:t xml:space="preserve"> предназначено для эксплуатации в зонах 0, 1 и 2.</w:t>
            </w:r>
          </w:p>
          <w:p w:rsidR="00B83945" w:rsidRPr="00B83945" w:rsidRDefault="00B83945" w:rsidP="00B83945">
            <w:pPr>
              <w:pStyle w:val="Style4"/>
              <w:widowControl/>
              <w:ind w:left="112"/>
              <w:jc w:val="both"/>
              <w:rPr>
                <w:rStyle w:val="FontStyle153"/>
                <w:rFonts w:ascii="Arial" w:hAnsi="Arial" w:cs="Arial"/>
                <w:sz w:val="20"/>
                <w:szCs w:val="20"/>
                <w:lang w:eastAsia="en-US"/>
              </w:rPr>
            </w:pPr>
          </w:p>
          <w:p w:rsidR="00706FB9" w:rsidRPr="00B83945" w:rsidRDefault="00B83945" w:rsidP="00B83945">
            <w:pPr>
              <w:pStyle w:val="Style4"/>
              <w:widowControl/>
              <w:ind w:left="112"/>
              <w:jc w:val="both"/>
              <w:rPr>
                <w:rStyle w:val="FontStyle153"/>
                <w:rFonts w:ascii="Arial" w:hAnsi="Arial" w:cs="Arial"/>
                <w:sz w:val="20"/>
                <w:szCs w:val="20"/>
                <w:lang w:eastAsia="en-US"/>
              </w:rPr>
            </w:pPr>
            <w:r w:rsidRPr="00B83945">
              <w:rPr>
                <w:rStyle w:val="FontStyle153"/>
                <w:rFonts w:ascii="Arial" w:hAnsi="Arial" w:cs="Arial"/>
                <w:sz w:val="20"/>
                <w:szCs w:val="20"/>
                <w:lang w:eastAsia="en-US"/>
              </w:rPr>
              <w:t>Примечание 5 - О</w:t>
            </w:r>
            <w:r w:rsidR="00706FB9" w:rsidRPr="00B83945">
              <w:rPr>
                <w:rStyle w:val="FontStyle153"/>
                <w:rFonts w:ascii="Arial" w:hAnsi="Arial" w:cs="Arial"/>
                <w:sz w:val="20"/>
                <w:szCs w:val="20"/>
                <w:lang w:eastAsia="en-US"/>
              </w:rPr>
              <w:t>борудование категории 2</w:t>
            </w:r>
            <w:r w:rsidR="00706FB9" w:rsidRPr="00B83945">
              <w:rPr>
                <w:rStyle w:val="FontStyle153"/>
                <w:rFonts w:ascii="Arial" w:hAnsi="Arial" w:cs="Arial"/>
                <w:sz w:val="20"/>
                <w:szCs w:val="20"/>
                <w:lang w:val="en-US" w:eastAsia="en-US"/>
              </w:rPr>
              <w:t>G</w:t>
            </w:r>
            <w:r w:rsidR="00706FB9" w:rsidRPr="00B83945">
              <w:rPr>
                <w:rStyle w:val="FontStyle153"/>
                <w:rFonts w:ascii="Arial" w:hAnsi="Arial" w:cs="Arial"/>
                <w:sz w:val="20"/>
                <w:szCs w:val="20"/>
                <w:lang w:eastAsia="en-US"/>
              </w:rPr>
              <w:t xml:space="preserve"> предназначено для эксплуатации в зонах 1 и 2.</w:t>
            </w:r>
          </w:p>
          <w:p w:rsidR="00B83945" w:rsidRPr="00B83945" w:rsidRDefault="00B83945" w:rsidP="00B83945">
            <w:pPr>
              <w:pStyle w:val="Style4"/>
              <w:widowControl/>
              <w:ind w:left="112"/>
              <w:jc w:val="both"/>
              <w:rPr>
                <w:rStyle w:val="FontStyle153"/>
                <w:rFonts w:ascii="Arial" w:hAnsi="Arial" w:cs="Arial"/>
                <w:sz w:val="20"/>
                <w:szCs w:val="20"/>
                <w:lang w:eastAsia="en-US"/>
              </w:rPr>
            </w:pPr>
          </w:p>
          <w:p w:rsidR="006D3283" w:rsidRPr="00B83945" w:rsidRDefault="00B83945" w:rsidP="00B83945">
            <w:pPr>
              <w:pStyle w:val="Style4"/>
              <w:widowControl/>
              <w:ind w:left="112"/>
              <w:jc w:val="both"/>
              <w:rPr>
                <w:rStyle w:val="FontStyle153"/>
                <w:rFonts w:ascii="Arial" w:hAnsi="Arial" w:cs="Arial"/>
                <w:sz w:val="20"/>
                <w:szCs w:val="20"/>
                <w:lang w:eastAsia="en-US"/>
              </w:rPr>
            </w:pPr>
            <w:r w:rsidRPr="00B83945">
              <w:rPr>
                <w:rStyle w:val="FontStyle153"/>
                <w:rFonts w:ascii="Arial" w:hAnsi="Arial" w:cs="Arial"/>
                <w:sz w:val="20"/>
                <w:szCs w:val="20"/>
                <w:lang w:eastAsia="en-US"/>
              </w:rPr>
              <w:t>Примечание 6 - О</w:t>
            </w:r>
            <w:r w:rsidR="00706FB9" w:rsidRPr="00B83945">
              <w:rPr>
                <w:rStyle w:val="FontStyle153"/>
                <w:rFonts w:ascii="Arial" w:hAnsi="Arial" w:cs="Arial"/>
                <w:sz w:val="20"/>
                <w:szCs w:val="20"/>
                <w:lang w:eastAsia="en-US"/>
              </w:rPr>
              <w:t>борудование категории 3</w:t>
            </w:r>
            <w:r w:rsidR="00706FB9" w:rsidRPr="00B83945">
              <w:rPr>
                <w:rStyle w:val="FontStyle153"/>
                <w:rFonts w:ascii="Arial" w:hAnsi="Arial" w:cs="Arial"/>
                <w:sz w:val="20"/>
                <w:szCs w:val="20"/>
                <w:lang w:val="en-US" w:eastAsia="en-US"/>
              </w:rPr>
              <w:t>G</w:t>
            </w:r>
            <w:r w:rsidR="00706FB9" w:rsidRPr="00B83945">
              <w:rPr>
                <w:rStyle w:val="FontStyle153"/>
                <w:rFonts w:ascii="Arial" w:hAnsi="Arial" w:cs="Arial"/>
                <w:sz w:val="20"/>
                <w:szCs w:val="20"/>
                <w:lang w:eastAsia="en-US"/>
              </w:rPr>
              <w:t xml:space="preserve"> предназначено для эксплуатации в зоне 2.</w:t>
            </w:r>
          </w:p>
          <w:p w:rsidR="00B83945" w:rsidRPr="00664A72" w:rsidRDefault="00B83945" w:rsidP="00B83945">
            <w:pPr>
              <w:pStyle w:val="Style4"/>
              <w:widowControl/>
              <w:ind w:left="112"/>
              <w:jc w:val="both"/>
              <w:rPr>
                <w:rStyle w:val="FontStyle153"/>
                <w:rFonts w:ascii="Arial" w:hAnsi="Arial" w:cs="Arial"/>
                <w:sz w:val="24"/>
                <w:szCs w:val="24"/>
                <w:lang w:eastAsia="en-US"/>
              </w:rPr>
            </w:pPr>
          </w:p>
        </w:tc>
      </w:tr>
    </w:tbl>
    <w:p w:rsidR="006D3283" w:rsidRPr="00664A72" w:rsidRDefault="006D3283" w:rsidP="00F164D5">
      <w:pPr>
        <w:pStyle w:val="Style30"/>
        <w:widowControl/>
        <w:ind w:firstLine="567"/>
        <w:jc w:val="both"/>
        <w:rPr>
          <w:rStyle w:val="FontStyle162"/>
          <w:rFonts w:ascii="Arial" w:hAnsi="Arial" w:cs="Arial"/>
          <w:sz w:val="24"/>
          <w:szCs w:val="24"/>
          <w:lang w:eastAsia="en-US"/>
        </w:rPr>
      </w:pP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частности, должны быть рассмотрены следующие меры:</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все неэлектропроводящие элементы в местах, для которых требуется взрывозащита установленного оборудования, должны быть заземлены при одинаковом потенциале;</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следует избегать статических разрядов путем принятия мер по заземлению и соединению, указанных в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50176:2009 и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50050-1:2013;</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для осветительных приборов, установленных за прозрачными ударопрочными панелями, герметично прикрепленными к конструкции распылительной камеры, чтобы пары растворителя не могли проникать внутрь, достаточно </w:t>
      </w:r>
      <w:r w:rsidRPr="00664A72">
        <w:rPr>
          <w:rStyle w:val="FontStyle162"/>
          <w:rFonts w:ascii="Arial" w:hAnsi="Arial" w:cs="Arial"/>
          <w:sz w:val="24"/>
          <w:szCs w:val="24"/>
          <w:lang w:val="en-US" w:eastAsia="en-US"/>
        </w:rPr>
        <w:t>IP</w:t>
      </w:r>
      <w:r w:rsidRPr="00664A72">
        <w:rPr>
          <w:rStyle w:val="FontStyle162"/>
          <w:rFonts w:ascii="Arial" w:hAnsi="Arial" w:cs="Arial"/>
          <w:sz w:val="24"/>
          <w:szCs w:val="24"/>
          <w:lang w:eastAsia="en-US"/>
        </w:rPr>
        <w:t xml:space="preserve">54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60529:1991;</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двигатели вне распылительных кабин должны соответствовать стандарту </w:t>
      </w:r>
      <w:r w:rsidRPr="00664A72">
        <w:rPr>
          <w:rStyle w:val="FontStyle162"/>
          <w:rFonts w:ascii="Arial" w:hAnsi="Arial" w:cs="Arial"/>
          <w:sz w:val="24"/>
          <w:szCs w:val="24"/>
          <w:lang w:val="en-US" w:eastAsia="en-US"/>
        </w:rPr>
        <w:t>IP</w:t>
      </w:r>
      <w:r w:rsidRPr="00664A72">
        <w:rPr>
          <w:rStyle w:val="FontStyle162"/>
          <w:rFonts w:ascii="Arial" w:hAnsi="Arial" w:cs="Arial"/>
          <w:sz w:val="24"/>
          <w:szCs w:val="24"/>
          <w:lang w:eastAsia="en-US"/>
        </w:rPr>
        <w:t xml:space="preserve">44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60529:1991;</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двигатели, расположенные в вытяжном воздуховоде, должны быть оснащены защитой от перегрева и взрывозащитой категории, как требуется в таблице 3, и соответствовать стандарту </w:t>
      </w:r>
      <w:r w:rsidRPr="00664A72">
        <w:rPr>
          <w:rStyle w:val="FontStyle162"/>
          <w:rFonts w:ascii="Arial" w:hAnsi="Arial" w:cs="Arial"/>
          <w:sz w:val="24"/>
          <w:szCs w:val="24"/>
          <w:lang w:val="en-US" w:eastAsia="en-US"/>
        </w:rPr>
        <w:t>IP</w:t>
      </w:r>
      <w:r w:rsidRPr="00664A72">
        <w:rPr>
          <w:rStyle w:val="FontStyle162"/>
          <w:rFonts w:ascii="Arial" w:hAnsi="Arial" w:cs="Arial"/>
          <w:sz w:val="24"/>
          <w:szCs w:val="24"/>
          <w:lang w:eastAsia="en-US"/>
        </w:rPr>
        <w:t xml:space="preserve">54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60529:1991;</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горячие поверхности внутри распылительной камеры не должны быть способны воспламенять аэрозоли краски и пары растворителя. Допустимые температуры горячих поверхностей приведены в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1127-1:2011;</w:t>
      </w:r>
    </w:p>
    <w:p w:rsidR="00706FB9"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следует избегать электростатических зарядов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80079-36:2016);</w:t>
      </w:r>
    </w:p>
    <w:p w:rsidR="006D3283" w:rsidRPr="00664A72" w:rsidRDefault="00706FB9"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для защиты вентиляторов от воспламенения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14986:2017.</w:t>
      </w:r>
      <w:r w:rsidR="006D3283" w:rsidRPr="00664A72">
        <w:rPr>
          <w:rStyle w:val="FontStyle162"/>
          <w:rFonts w:ascii="Arial" w:hAnsi="Arial" w:cs="Arial"/>
          <w:sz w:val="24"/>
          <w:szCs w:val="24"/>
          <w:lang w:eastAsia="en-US"/>
        </w:rPr>
        <w:t xml:space="preserve"> </w:t>
      </w:r>
    </w:p>
    <w:p w:rsidR="00293804" w:rsidRDefault="00293804" w:rsidP="00F164D5">
      <w:pPr>
        <w:pStyle w:val="Style16"/>
        <w:widowControl/>
        <w:ind w:firstLine="567"/>
        <w:jc w:val="both"/>
        <w:rPr>
          <w:rStyle w:val="FontStyle164"/>
          <w:rFonts w:ascii="Arial" w:hAnsi="Arial" w:cs="Arial"/>
          <w:sz w:val="24"/>
          <w:szCs w:val="24"/>
          <w:lang w:eastAsia="en-US"/>
        </w:rPr>
      </w:pPr>
    </w:p>
    <w:p w:rsidR="00706FB9" w:rsidRPr="00664A72" w:rsidRDefault="00706FB9"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4.9.3 Распылительная камера для нанесения порошкового покрытия</w:t>
      </w:r>
    </w:p>
    <w:p w:rsidR="006D3283" w:rsidRPr="00664A72" w:rsidRDefault="00706FB9"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4.9.3.1 Ограничение концентрации легковоспламеняющегося порошка для покрытия</w:t>
      </w:r>
    </w:p>
    <w:p w:rsidR="00293804" w:rsidRDefault="00293804" w:rsidP="00F164D5">
      <w:pPr>
        <w:pStyle w:val="Style30"/>
        <w:widowControl/>
        <w:ind w:firstLine="567"/>
        <w:jc w:val="both"/>
        <w:rPr>
          <w:rStyle w:val="FontStyle162"/>
          <w:rFonts w:ascii="Arial" w:hAnsi="Arial" w:cs="Arial"/>
          <w:sz w:val="24"/>
          <w:szCs w:val="24"/>
          <w:lang w:eastAsia="en-US"/>
        </w:rPr>
      </w:pPr>
    </w:p>
    <w:p w:rsidR="00706FB9" w:rsidRPr="00664A72" w:rsidRDefault="00706FB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Концентрация порошка для покрытия должна быть ограничена 50%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p w:rsidR="00706FB9" w:rsidRPr="00664A72" w:rsidRDefault="00706FB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Концентрация порошка для покрытия рассчитывается в соответствии с Приложением С.</w:t>
      </w:r>
    </w:p>
    <w:p w:rsidR="006D3283" w:rsidRPr="00664A72" w:rsidRDefault="00706FB9"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Если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материала порошкового покрытия неизвестен, следует использовать значение 20 г/м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w:t>
      </w:r>
    </w:p>
    <w:p w:rsidR="00293804" w:rsidRDefault="00293804"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4.9.3.2 </w:t>
      </w:r>
      <w:r w:rsidR="00706FB9" w:rsidRPr="00664A72">
        <w:rPr>
          <w:rStyle w:val="FontStyle164"/>
          <w:rFonts w:ascii="Arial" w:hAnsi="Arial" w:cs="Arial"/>
          <w:sz w:val="24"/>
          <w:szCs w:val="24"/>
          <w:lang w:eastAsia="en-US"/>
        </w:rPr>
        <w:t>Источники воспламенения</w:t>
      </w:r>
    </w:p>
    <w:p w:rsidR="00293804" w:rsidRDefault="00293804" w:rsidP="00F164D5">
      <w:pPr>
        <w:pStyle w:val="Style38"/>
        <w:widowControl/>
        <w:ind w:firstLine="567"/>
        <w:jc w:val="both"/>
        <w:rPr>
          <w:rStyle w:val="FontStyle162"/>
          <w:rFonts w:ascii="Arial" w:hAnsi="Arial" w:cs="Arial"/>
          <w:sz w:val="24"/>
          <w:szCs w:val="24"/>
          <w:lang w:eastAsia="en-US"/>
        </w:rPr>
      </w:pPr>
    </w:p>
    <w:p w:rsidR="00706FB9" w:rsidRPr="00664A72" w:rsidRDefault="00706FB9"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распылительных кабинах для порошкового покрытия следует избегать источников воспламенения. Установленное оборудование, компоненты и системы защиты должны соответствовать категориям, указанным в таблице 4.</w:t>
      </w:r>
    </w:p>
    <w:p w:rsidR="00293804" w:rsidRDefault="00293804" w:rsidP="00F164D5">
      <w:pPr>
        <w:pStyle w:val="Style38"/>
        <w:widowControl/>
        <w:ind w:firstLine="567"/>
        <w:jc w:val="both"/>
        <w:rPr>
          <w:rStyle w:val="FontStyle162"/>
          <w:rFonts w:ascii="Arial" w:hAnsi="Arial" w:cs="Arial"/>
          <w:sz w:val="24"/>
          <w:szCs w:val="24"/>
          <w:lang w:eastAsia="en-US"/>
        </w:rPr>
      </w:pPr>
    </w:p>
    <w:p w:rsidR="006D3283" w:rsidRPr="00293804" w:rsidRDefault="00293804" w:rsidP="00F164D5">
      <w:pPr>
        <w:pStyle w:val="Style38"/>
        <w:widowControl/>
        <w:ind w:firstLine="567"/>
        <w:jc w:val="both"/>
        <w:rPr>
          <w:rStyle w:val="FontStyle153"/>
          <w:rFonts w:ascii="Arial" w:hAnsi="Arial" w:cs="Arial"/>
          <w:sz w:val="20"/>
          <w:szCs w:val="20"/>
          <w:lang w:eastAsia="en-US"/>
        </w:rPr>
      </w:pPr>
      <w:r w:rsidRPr="00293804">
        <w:rPr>
          <w:rStyle w:val="FontStyle162"/>
          <w:rFonts w:ascii="Arial" w:hAnsi="Arial" w:cs="Arial"/>
          <w:spacing w:val="20"/>
          <w:sz w:val="20"/>
          <w:szCs w:val="20"/>
          <w:lang w:eastAsia="en-US"/>
        </w:rPr>
        <w:t>Примечание</w:t>
      </w:r>
      <w:r w:rsidRPr="00293804">
        <w:rPr>
          <w:rStyle w:val="FontStyle162"/>
          <w:rFonts w:ascii="Arial" w:hAnsi="Arial" w:cs="Arial"/>
          <w:sz w:val="20"/>
          <w:szCs w:val="20"/>
          <w:lang w:eastAsia="en-US"/>
        </w:rPr>
        <w:t xml:space="preserve"> - О</w:t>
      </w:r>
      <w:r w:rsidR="00706FB9" w:rsidRPr="00293804">
        <w:rPr>
          <w:rStyle w:val="FontStyle162"/>
          <w:rFonts w:ascii="Arial" w:hAnsi="Arial" w:cs="Arial"/>
          <w:sz w:val="20"/>
          <w:szCs w:val="20"/>
          <w:lang w:eastAsia="en-US"/>
        </w:rPr>
        <w:t>пасные зоны классифицируются по зонам на основе частоты и продолжительности возникновения взрывоопасной атмосферы (</w:t>
      </w:r>
      <w:r w:rsidR="00F164D5" w:rsidRPr="00293804">
        <w:rPr>
          <w:rStyle w:val="FontStyle162"/>
          <w:rFonts w:ascii="Arial" w:hAnsi="Arial" w:cs="Arial"/>
          <w:sz w:val="20"/>
          <w:szCs w:val="20"/>
          <w:lang w:eastAsia="en-US"/>
        </w:rPr>
        <w:t>см.</w:t>
      </w:r>
      <w:r w:rsidR="00706FB9" w:rsidRPr="00293804">
        <w:rPr>
          <w:rStyle w:val="FontStyle162"/>
          <w:rFonts w:ascii="Arial" w:hAnsi="Arial" w:cs="Arial"/>
          <w:sz w:val="20"/>
          <w:szCs w:val="20"/>
          <w:lang w:eastAsia="en-US"/>
        </w:rPr>
        <w:t xml:space="preserve"> Приложение В).</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Pr="00293804" w:rsidRDefault="00706FB9" w:rsidP="00F164D5">
      <w:pPr>
        <w:pStyle w:val="Style18"/>
        <w:widowControl/>
        <w:ind w:firstLine="567"/>
        <w:jc w:val="center"/>
        <w:rPr>
          <w:rStyle w:val="FontStyle164"/>
          <w:rFonts w:ascii="Arial" w:hAnsi="Arial" w:cs="Arial"/>
          <w:b w:val="0"/>
          <w:sz w:val="24"/>
          <w:szCs w:val="24"/>
          <w:lang w:eastAsia="en-US"/>
        </w:rPr>
      </w:pPr>
      <w:r w:rsidRPr="00293804">
        <w:rPr>
          <w:rStyle w:val="FontStyle164"/>
          <w:rFonts w:ascii="Arial" w:hAnsi="Arial" w:cs="Arial"/>
          <w:b w:val="0"/>
          <w:spacing w:val="20"/>
          <w:sz w:val="24"/>
          <w:szCs w:val="24"/>
          <w:lang w:eastAsia="en-US"/>
        </w:rPr>
        <w:t>Таблица</w:t>
      </w:r>
      <w:r w:rsidRPr="00293804">
        <w:rPr>
          <w:rStyle w:val="FontStyle164"/>
          <w:rFonts w:ascii="Arial" w:hAnsi="Arial" w:cs="Arial"/>
          <w:b w:val="0"/>
          <w:sz w:val="24"/>
          <w:szCs w:val="24"/>
          <w:lang w:eastAsia="en-US"/>
        </w:rPr>
        <w:t xml:space="preserve"> 4 — Требуемые минимальные категории защиты от воспламенения для оборудования, компонентов и систем защиты внутри и вокруг распылительных кабин для нанесения порошковых покрытий</w:t>
      </w:r>
    </w:p>
    <w:p w:rsidR="00293804" w:rsidRPr="00664A72" w:rsidRDefault="00293804" w:rsidP="00F164D5">
      <w:pPr>
        <w:pStyle w:val="Style18"/>
        <w:widowControl/>
        <w:ind w:firstLine="567"/>
        <w:jc w:val="center"/>
        <w:rPr>
          <w:rStyle w:val="FontStyle164"/>
          <w:rFonts w:ascii="Arial" w:hAnsi="Arial" w:cs="Arial"/>
          <w:sz w:val="24"/>
          <w:szCs w:val="24"/>
          <w:lang w:eastAsia="en-US"/>
        </w:rPr>
      </w:pPr>
    </w:p>
    <w:tbl>
      <w:tblPr>
        <w:tblW w:w="9754" w:type="dxa"/>
        <w:jc w:val="center"/>
        <w:tblLayout w:type="fixed"/>
        <w:tblCellMar>
          <w:left w:w="40" w:type="dxa"/>
          <w:right w:w="40" w:type="dxa"/>
        </w:tblCellMar>
        <w:tblLook w:val="0000" w:firstRow="0" w:lastRow="0" w:firstColumn="0" w:lastColumn="0" w:noHBand="0" w:noVBand="0"/>
      </w:tblPr>
      <w:tblGrid>
        <w:gridCol w:w="3418"/>
        <w:gridCol w:w="3398"/>
        <w:gridCol w:w="1464"/>
        <w:gridCol w:w="1474"/>
      </w:tblGrid>
      <w:tr w:rsidR="006D3283" w:rsidRPr="00664A72" w:rsidTr="00293804">
        <w:trPr>
          <w:trHeight w:val="677"/>
          <w:jc w:val="center"/>
        </w:trPr>
        <w:tc>
          <w:tcPr>
            <w:tcW w:w="3418" w:type="dxa"/>
            <w:tcBorders>
              <w:top w:val="single" w:sz="6" w:space="0" w:color="auto"/>
              <w:left w:val="single" w:sz="6" w:space="0" w:color="auto"/>
              <w:bottom w:val="double" w:sz="4" w:space="0" w:color="auto"/>
              <w:right w:val="single" w:sz="6" w:space="0" w:color="auto"/>
            </w:tcBorders>
          </w:tcPr>
          <w:p w:rsidR="006D3283" w:rsidRPr="00664A72" w:rsidRDefault="00706FB9" w:rsidP="00293804">
            <w:pPr>
              <w:pStyle w:val="Style36"/>
              <w:widowControl/>
              <w:ind w:firstLine="17"/>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Местоположение</w:t>
            </w:r>
          </w:p>
        </w:tc>
        <w:tc>
          <w:tcPr>
            <w:tcW w:w="3398" w:type="dxa"/>
            <w:tcBorders>
              <w:top w:val="single" w:sz="6" w:space="0" w:color="auto"/>
              <w:left w:val="single" w:sz="6" w:space="0" w:color="auto"/>
              <w:bottom w:val="double" w:sz="4" w:space="0" w:color="auto"/>
              <w:right w:val="single" w:sz="6" w:space="0" w:color="auto"/>
            </w:tcBorders>
          </w:tcPr>
          <w:p w:rsidR="006D3283" w:rsidRPr="00664A72" w:rsidRDefault="00706FB9" w:rsidP="00293804">
            <w:pPr>
              <w:pStyle w:val="Style36"/>
              <w:widowControl/>
              <w:ind w:firstLine="2"/>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Дополнительные критерии</w:t>
            </w:r>
          </w:p>
        </w:tc>
        <w:tc>
          <w:tcPr>
            <w:tcW w:w="1464" w:type="dxa"/>
            <w:tcBorders>
              <w:top w:val="single" w:sz="6" w:space="0" w:color="auto"/>
              <w:left w:val="single" w:sz="6" w:space="0" w:color="auto"/>
              <w:bottom w:val="double" w:sz="4" w:space="0" w:color="auto"/>
              <w:right w:val="single" w:sz="6" w:space="0" w:color="auto"/>
            </w:tcBorders>
          </w:tcPr>
          <w:p w:rsidR="006D3283" w:rsidRPr="00664A72" w:rsidRDefault="00706FB9" w:rsidP="00293804">
            <w:pPr>
              <w:pStyle w:val="Style36"/>
              <w:widowControl/>
              <w:ind w:firstLine="6"/>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Требуемая категория</w:t>
            </w:r>
          </w:p>
        </w:tc>
        <w:tc>
          <w:tcPr>
            <w:tcW w:w="1474" w:type="dxa"/>
            <w:tcBorders>
              <w:top w:val="single" w:sz="6" w:space="0" w:color="auto"/>
              <w:left w:val="single" w:sz="6" w:space="0" w:color="auto"/>
              <w:bottom w:val="double" w:sz="4" w:space="0" w:color="auto"/>
              <w:right w:val="single" w:sz="6" w:space="0" w:color="auto"/>
            </w:tcBorders>
          </w:tcPr>
          <w:p w:rsidR="006D3283" w:rsidRPr="00664A72" w:rsidRDefault="00706FB9" w:rsidP="00293804">
            <w:pPr>
              <w:pStyle w:val="Style36"/>
              <w:widowControl/>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Пример</w:t>
            </w:r>
          </w:p>
        </w:tc>
      </w:tr>
      <w:tr w:rsidR="00706FB9" w:rsidRPr="00664A72" w:rsidTr="00293804">
        <w:trPr>
          <w:trHeight w:val="341"/>
          <w:jc w:val="center"/>
        </w:trPr>
        <w:tc>
          <w:tcPr>
            <w:tcW w:w="3418" w:type="dxa"/>
            <w:vMerge w:val="restart"/>
            <w:tcBorders>
              <w:top w:val="double" w:sz="4" w:space="0" w:color="auto"/>
              <w:left w:val="single" w:sz="6" w:space="0" w:color="auto"/>
              <w:right w:val="single" w:sz="6" w:space="0" w:color="auto"/>
            </w:tcBorders>
          </w:tcPr>
          <w:p w:rsidR="00706FB9" w:rsidRPr="00664A72" w:rsidRDefault="00706FB9" w:rsidP="00293804">
            <w:pPr>
              <w:pStyle w:val="Style89"/>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Внутренний объем распылительной камеры для нанесения порошкового покрытия</w:t>
            </w:r>
          </w:p>
        </w:tc>
        <w:tc>
          <w:tcPr>
            <w:tcW w:w="3398" w:type="dxa"/>
            <w:tcBorders>
              <w:top w:val="double" w:sz="4" w:space="0" w:color="auto"/>
              <w:left w:val="single" w:sz="6" w:space="0" w:color="auto"/>
              <w:bottom w:val="nil"/>
              <w:right w:val="single" w:sz="6" w:space="0" w:color="auto"/>
            </w:tcBorders>
          </w:tcPr>
          <w:p w:rsidR="00706FB9" w:rsidRPr="00664A72" w:rsidRDefault="00706FB9"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64" w:type="dxa"/>
            <w:tcBorders>
              <w:top w:val="double" w:sz="4" w:space="0" w:color="auto"/>
              <w:left w:val="single" w:sz="6" w:space="0" w:color="auto"/>
              <w:bottom w:val="nil"/>
              <w:right w:val="single" w:sz="6" w:space="0" w:color="auto"/>
            </w:tcBorders>
          </w:tcPr>
          <w:p w:rsidR="00706FB9" w:rsidRPr="00664A72" w:rsidRDefault="00706FB9" w:rsidP="00293804">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3D</w:t>
            </w:r>
          </w:p>
        </w:tc>
        <w:tc>
          <w:tcPr>
            <w:tcW w:w="1474" w:type="dxa"/>
            <w:tcBorders>
              <w:top w:val="double" w:sz="4" w:space="0" w:color="auto"/>
              <w:left w:val="single" w:sz="6" w:space="0" w:color="auto"/>
              <w:bottom w:val="nil"/>
              <w:right w:val="single" w:sz="6" w:space="0" w:color="auto"/>
            </w:tcBorders>
          </w:tcPr>
          <w:p w:rsidR="00706FB9" w:rsidRPr="00664A72" w:rsidRDefault="00706FB9" w:rsidP="00293804">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B.7, B.8, B.9,</w:t>
            </w:r>
          </w:p>
        </w:tc>
      </w:tr>
      <w:tr w:rsidR="00706FB9" w:rsidRPr="00664A72" w:rsidTr="00706FB9">
        <w:trPr>
          <w:trHeight w:val="571"/>
          <w:jc w:val="center"/>
        </w:trPr>
        <w:tc>
          <w:tcPr>
            <w:tcW w:w="3418" w:type="dxa"/>
            <w:vMerge/>
            <w:tcBorders>
              <w:left w:val="single" w:sz="6" w:space="0" w:color="auto"/>
              <w:bottom w:val="single" w:sz="6" w:space="0" w:color="auto"/>
              <w:right w:val="single" w:sz="6" w:space="0" w:color="auto"/>
            </w:tcBorders>
          </w:tcPr>
          <w:p w:rsidR="00706FB9" w:rsidRPr="00664A72" w:rsidRDefault="00706FB9" w:rsidP="00293804">
            <w:pPr>
              <w:pStyle w:val="Style89"/>
              <w:widowControl/>
              <w:ind w:firstLine="17"/>
              <w:jc w:val="both"/>
              <w:rPr>
                <w:rStyle w:val="FontStyle162"/>
                <w:rFonts w:ascii="Arial" w:hAnsi="Arial" w:cs="Arial"/>
                <w:sz w:val="24"/>
                <w:szCs w:val="24"/>
                <w:lang w:val="en-US" w:eastAsia="en-US"/>
              </w:rPr>
            </w:pPr>
          </w:p>
        </w:tc>
        <w:tc>
          <w:tcPr>
            <w:tcW w:w="3398" w:type="dxa"/>
            <w:tcBorders>
              <w:top w:val="nil"/>
              <w:left w:val="single" w:sz="6" w:space="0" w:color="auto"/>
              <w:bottom w:val="single" w:sz="6" w:space="0" w:color="auto"/>
              <w:right w:val="single" w:sz="6" w:space="0" w:color="auto"/>
            </w:tcBorders>
          </w:tcPr>
          <w:p w:rsidR="00706FB9" w:rsidRPr="00664A72" w:rsidRDefault="00706FB9" w:rsidP="00293804">
            <w:pPr>
              <w:pStyle w:val="Style48"/>
              <w:widowControl/>
              <w:ind w:firstLine="2"/>
              <w:jc w:val="both"/>
              <w:rPr>
                <w:rFonts w:ascii="Arial" w:hAnsi="Arial" w:cs="Arial"/>
                <w:lang w:val="en-US"/>
              </w:rPr>
            </w:pPr>
          </w:p>
        </w:tc>
        <w:tc>
          <w:tcPr>
            <w:tcW w:w="1464" w:type="dxa"/>
            <w:tcBorders>
              <w:top w:val="nil"/>
              <w:left w:val="single" w:sz="6" w:space="0" w:color="auto"/>
              <w:bottom w:val="single" w:sz="6" w:space="0" w:color="auto"/>
              <w:right w:val="single" w:sz="6" w:space="0" w:color="auto"/>
            </w:tcBorders>
          </w:tcPr>
          <w:p w:rsidR="00706FB9" w:rsidRPr="00664A72" w:rsidRDefault="00706FB9" w:rsidP="00293804">
            <w:pPr>
              <w:pStyle w:val="Style48"/>
              <w:widowControl/>
              <w:ind w:firstLine="6"/>
              <w:jc w:val="center"/>
              <w:rPr>
                <w:rFonts w:ascii="Arial" w:hAnsi="Arial" w:cs="Arial"/>
                <w:lang w:val="en-US"/>
              </w:rPr>
            </w:pPr>
          </w:p>
        </w:tc>
        <w:tc>
          <w:tcPr>
            <w:tcW w:w="1474" w:type="dxa"/>
            <w:tcBorders>
              <w:top w:val="nil"/>
              <w:left w:val="single" w:sz="6" w:space="0" w:color="auto"/>
              <w:bottom w:val="single" w:sz="6" w:space="0" w:color="auto"/>
              <w:right w:val="single" w:sz="6" w:space="0" w:color="auto"/>
            </w:tcBorders>
          </w:tcPr>
          <w:p w:rsidR="00706FB9" w:rsidRPr="00664A72" w:rsidRDefault="00706FB9"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B.10, B.11,</w:t>
            </w:r>
          </w:p>
          <w:p w:rsidR="00706FB9" w:rsidRPr="00664A72" w:rsidRDefault="00706FB9"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B.12</w:t>
            </w:r>
          </w:p>
        </w:tc>
      </w:tr>
      <w:tr w:rsidR="00706FB9" w:rsidRPr="00664A72" w:rsidTr="00351B6F">
        <w:trPr>
          <w:trHeight w:val="346"/>
          <w:jc w:val="center"/>
        </w:trPr>
        <w:tc>
          <w:tcPr>
            <w:tcW w:w="3418" w:type="dxa"/>
            <w:vMerge w:val="restart"/>
            <w:tcBorders>
              <w:top w:val="single" w:sz="6" w:space="0" w:color="auto"/>
              <w:left w:val="single" w:sz="6" w:space="0" w:color="auto"/>
              <w:right w:val="single" w:sz="6" w:space="0" w:color="auto"/>
            </w:tcBorders>
          </w:tcPr>
          <w:p w:rsidR="00706FB9" w:rsidRPr="00664A72" w:rsidRDefault="00706FB9" w:rsidP="00293804">
            <w:pPr>
              <w:pStyle w:val="Style89"/>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Загруженный порошком воздух часть открытой системы улавливания порошка</w:t>
            </w:r>
          </w:p>
        </w:tc>
        <w:tc>
          <w:tcPr>
            <w:tcW w:w="3398" w:type="dxa"/>
            <w:vMerge w:val="restart"/>
            <w:tcBorders>
              <w:top w:val="single" w:sz="6" w:space="0" w:color="auto"/>
              <w:left w:val="single" w:sz="6" w:space="0" w:color="auto"/>
              <w:right w:val="single" w:sz="6" w:space="0" w:color="auto"/>
            </w:tcBorders>
          </w:tcPr>
          <w:p w:rsidR="00706FB9" w:rsidRPr="00664A72" w:rsidRDefault="00706FB9"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Обеспыливание должно быть оптимизировано</w:t>
            </w:r>
          </w:p>
          <w:p w:rsidR="00706FB9" w:rsidRPr="00664A72" w:rsidRDefault="00706FB9"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 следующим аспектам:</w:t>
            </w:r>
          </w:p>
          <w:p w:rsidR="00706FB9" w:rsidRPr="00664A72" w:rsidRDefault="00706FB9"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Образующееся облако порошка должно быть сведено к минимуму и простираться не более чем на 0,5 м от поверхности фильтрующего картриджа и не распространяться в рабочую зону;</w:t>
            </w:r>
          </w:p>
          <w:p w:rsidR="00706FB9" w:rsidRPr="00664A72" w:rsidRDefault="00706FB9" w:rsidP="00293804">
            <w:pPr>
              <w:pStyle w:val="Style74"/>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Фильтрующие элементы не должны одновременно удалять пыль;</w:t>
            </w:r>
          </w:p>
          <w:p w:rsidR="00706FB9" w:rsidRPr="00664A72" w:rsidRDefault="00706FB9" w:rsidP="00293804">
            <w:pPr>
              <w:pStyle w:val="Style52"/>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Минимальный расход воздуха </w:t>
            </w:r>
            <w:r w:rsidRPr="00664A72">
              <w:rPr>
                <w:rStyle w:val="FontStyle162"/>
                <w:rFonts w:ascii="Arial" w:hAnsi="Arial" w:cs="Arial"/>
                <w:sz w:val="24"/>
                <w:szCs w:val="24"/>
                <w:lang w:val="en-US" w:eastAsia="en-US"/>
              </w:rPr>
              <w:t>Q</w:t>
            </w:r>
            <w:r w:rsidRPr="00664A72">
              <w:rPr>
                <w:rStyle w:val="FontStyle117"/>
                <w:rFonts w:ascii="Arial" w:hAnsi="Arial" w:cs="Arial"/>
                <w:sz w:val="24"/>
                <w:szCs w:val="24"/>
                <w:lang w:val="en-US" w:eastAsia="en-US"/>
              </w:rPr>
              <w:t>min</w:t>
            </w:r>
            <w:r w:rsidRPr="00664A72">
              <w:rPr>
                <w:rStyle w:val="FontStyle117"/>
                <w:rFonts w:ascii="Arial" w:hAnsi="Arial" w:cs="Arial"/>
                <w:sz w:val="24"/>
                <w:szCs w:val="24"/>
                <w:lang w:eastAsia="en-US"/>
              </w:rPr>
              <w:t xml:space="preserve"> </w:t>
            </w:r>
            <w:r w:rsidRPr="00664A72">
              <w:rPr>
                <w:rStyle w:val="FontStyle162"/>
                <w:rFonts w:ascii="Arial" w:hAnsi="Arial" w:cs="Arial"/>
                <w:sz w:val="24"/>
                <w:szCs w:val="24"/>
                <w:lang w:eastAsia="en-US"/>
              </w:rPr>
              <w:t>в соответствии с формулой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.7) с </w:t>
            </w:r>
            <w:r w:rsidR="00B946C5" w:rsidRPr="00664A72">
              <w:rPr>
                <w:rFonts w:ascii="Arial" w:hAnsi="Arial" w:cs="Arial"/>
                <w:noProof/>
                <w:color w:val="000000"/>
              </w:rPr>
              <w:drawing>
                <wp:inline distT="0" distB="0" distL="0" distR="0" wp14:anchorId="5B969834" wp14:editId="3B59E280">
                  <wp:extent cx="752475" cy="266700"/>
                  <wp:effectExtent l="19050" t="0" r="9525" b="0"/>
                  <wp:docPr id="2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srcRect/>
                          <a:stretch>
                            <a:fillRect/>
                          </a:stretch>
                        </pic:blipFill>
                        <pic:spPr bwMode="auto">
                          <a:xfrm>
                            <a:off x="0" y="0"/>
                            <a:ext cx="752475" cy="266700"/>
                          </a:xfrm>
                          <a:prstGeom prst="rect">
                            <a:avLst/>
                          </a:prstGeom>
                          <a:noFill/>
                          <a:ln w="9525">
                            <a:noFill/>
                            <a:miter lim="800000"/>
                            <a:headEnd/>
                            <a:tailEnd/>
                          </a:ln>
                        </pic:spPr>
                      </pic:pic>
                    </a:graphicData>
                  </a:graphic>
                </wp:inline>
              </w:drawing>
            </w:r>
            <w:r w:rsidRPr="00664A72">
              <w:rPr>
                <w:rFonts w:ascii="Arial" w:hAnsi="Arial" w:cs="Arial"/>
              </w:rPr>
              <w:t>≤</w:t>
            </w:r>
            <w:r w:rsidRPr="00664A72">
              <w:rPr>
                <w:rStyle w:val="FontStyle159"/>
                <w:rFonts w:ascii="Arial" w:hAnsi="Arial" w:cs="Arial"/>
                <w:sz w:val="24"/>
                <w:szCs w:val="24"/>
                <w:lang w:eastAsia="en-US"/>
              </w:rPr>
              <w:t xml:space="preserve"> </w:t>
            </w:r>
            <w:r w:rsidRPr="00664A72">
              <w:rPr>
                <w:rStyle w:val="FontStyle162"/>
                <w:rFonts w:ascii="Arial" w:hAnsi="Arial" w:cs="Arial"/>
                <w:sz w:val="24"/>
                <w:szCs w:val="24"/>
                <w:lang w:eastAsia="en-US"/>
              </w:rPr>
              <w:t>50 % долж</w:t>
            </w:r>
            <w:r w:rsidR="00182126" w:rsidRPr="00664A72">
              <w:rPr>
                <w:rStyle w:val="FontStyle162"/>
                <w:rFonts w:ascii="Arial" w:hAnsi="Arial" w:cs="Arial"/>
                <w:sz w:val="24"/>
                <w:szCs w:val="24"/>
                <w:lang w:eastAsia="en-US"/>
              </w:rPr>
              <w:t>ен</w:t>
            </w:r>
            <w:r w:rsidRPr="00664A72">
              <w:rPr>
                <w:rStyle w:val="FontStyle162"/>
                <w:rFonts w:ascii="Arial" w:hAnsi="Arial" w:cs="Arial"/>
                <w:sz w:val="24"/>
                <w:szCs w:val="24"/>
                <w:lang w:eastAsia="en-US"/>
              </w:rPr>
              <w:t xml:space="preserve"> поддерживаться </w:t>
            </w:r>
            <w:r w:rsidRPr="00664A72">
              <w:rPr>
                <w:rFonts w:ascii="Arial" w:hAnsi="Arial" w:cs="Arial"/>
              </w:rPr>
              <w:t>≤</w:t>
            </w:r>
            <w:r w:rsidRPr="00664A72">
              <w:rPr>
                <w:rStyle w:val="FontStyle162"/>
                <w:rFonts w:ascii="Arial" w:hAnsi="Arial" w:cs="Arial"/>
                <w:sz w:val="24"/>
                <w:szCs w:val="24"/>
                <w:lang w:eastAsia="en-US"/>
              </w:rPr>
              <w:t xml:space="preserve"> 50%</w:t>
            </w:r>
          </w:p>
          <w:p w:rsidR="00706FB9" w:rsidRPr="00664A72" w:rsidRDefault="00706FB9" w:rsidP="00293804">
            <w:pPr>
              <w:pStyle w:val="Style52"/>
              <w:widowControl/>
              <w:ind w:firstLine="2"/>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r w:rsidR="00F164D5">
              <w:rPr>
                <w:rStyle w:val="FontStyle162"/>
                <w:rFonts w:ascii="Arial" w:hAnsi="Arial" w:cs="Arial"/>
                <w:sz w:val="24"/>
                <w:szCs w:val="24"/>
                <w:lang w:val="en-US" w:eastAsia="en-US"/>
              </w:rPr>
              <w:t>см.</w:t>
            </w:r>
            <w:r w:rsidRPr="00664A72">
              <w:rPr>
                <w:rStyle w:val="FontStyle162"/>
                <w:rFonts w:ascii="Arial" w:hAnsi="Arial" w:cs="Arial"/>
                <w:sz w:val="24"/>
                <w:szCs w:val="24"/>
                <w:lang w:val="en-US" w:eastAsia="en-US"/>
              </w:rPr>
              <w:t xml:space="preserve"> Приложение C.3.1). </w:t>
            </w:r>
          </w:p>
        </w:tc>
        <w:tc>
          <w:tcPr>
            <w:tcW w:w="1464" w:type="dxa"/>
            <w:tcBorders>
              <w:top w:val="single" w:sz="6" w:space="0" w:color="auto"/>
              <w:left w:val="single" w:sz="6" w:space="0" w:color="auto"/>
              <w:bottom w:val="nil"/>
              <w:right w:val="single" w:sz="6" w:space="0" w:color="auto"/>
            </w:tcBorders>
          </w:tcPr>
          <w:p w:rsidR="00706FB9" w:rsidRPr="00664A72" w:rsidRDefault="00706FB9" w:rsidP="00293804">
            <w:pPr>
              <w:pStyle w:val="Style89"/>
              <w:widowControl/>
              <w:ind w:firstLine="6"/>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2D</w:t>
            </w:r>
          </w:p>
        </w:tc>
        <w:tc>
          <w:tcPr>
            <w:tcW w:w="1474" w:type="dxa"/>
            <w:tcBorders>
              <w:top w:val="single" w:sz="6" w:space="0" w:color="auto"/>
              <w:left w:val="single" w:sz="6" w:space="0" w:color="auto"/>
              <w:bottom w:val="nil"/>
              <w:right w:val="single" w:sz="6" w:space="0" w:color="auto"/>
            </w:tcBorders>
          </w:tcPr>
          <w:p w:rsidR="00706FB9" w:rsidRPr="00664A72" w:rsidRDefault="00706FB9"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B.7, B.8</w:t>
            </w:r>
          </w:p>
        </w:tc>
      </w:tr>
      <w:tr w:rsidR="00706FB9" w:rsidRPr="00664A72" w:rsidTr="00A42B1B">
        <w:trPr>
          <w:trHeight w:val="3715"/>
          <w:jc w:val="center"/>
        </w:trPr>
        <w:tc>
          <w:tcPr>
            <w:tcW w:w="3418" w:type="dxa"/>
            <w:vMerge/>
            <w:tcBorders>
              <w:left w:val="single" w:sz="6" w:space="0" w:color="auto"/>
              <w:bottom w:val="single" w:sz="6" w:space="0" w:color="auto"/>
              <w:right w:val="single" w:sz="6" w:space="0" w:color="auto"/>
            </w:tcBorders>
          </w:tcPr>
          <w:p w:rsidR="00706FB9" w:rsidRPr="00664A72" w:rsidRDefault="00706FB9" w:rsidP="00293804">
            <w:pPr>
              <w:pStyle w:val="Style89"/>
              <w:widowControl/>
              <w:ind w:firstLine="17"/>
              <w:jc w:val="both"/>
              <w:rPr>
                <w:rStyle w:val="FontStyle162"/>
                <w:rFonts w:ascii="Arial" w:hAnsi="Arial" w:cs="Arial"/>
                <w:sz w:val="24"/>
                <w:szCs w:val="24"/>
                <w:lang w:val="en-US" w:eastAsia="en-US"/>
              </w:rPr>
            </w:pPr>
          </w:p>
        </w:tc>
        <w:tc>
          <w:tcPr>
            <w:tcW w:w="3398" w:type="dxa"/>
            <w:vMerge/>
            <w:tcBorders>
              <w:left w:val="single" w:sz="6" w:space="0" w:color="auto"/>
              <w:bottom w:val="single" w:sz="6" w:space="0" w:color="auto"/>
              <w:right w:val="single" w:sz="6" w:space="0" w:color="auto"/>
            </w:tcBorders>
          </w:tcPr>
          <w:p w:rsidR="00706FB9" w:rsidRPr="00664A72" w:rsidRDefault="00706FB9" w:rsidP="00293804">
            <w:pPr>
              <w:pStyle w:val="Style89"/>
              <w:widowControl/>
              <w:ind w:firstLine="2"/>
              <w:jc w:val="both"/>
              <w:rPr>
                <w:rStyle w:val="FontStyle162"/>
                <w:rFonts w:ascii="Arial" w:hAnsi="Arial" w:cs="Arial"/>
                <w:sz w:val="24"/>
                <w:szCs w:val="24"/>
                <w:lang w:val="en-US" w:eastAsia="en-US"/>
              </w:rPr>
            </w:pPr>
          </w:p>
        </w:tc>
        <w:tc>
          <w:tcPr>
            <w:tcW w:w="1464" w:type="dxa"/>
            <w:tcBorders>
              <w:top w:val="nil"/>
              <w:left w:val="single" w:sz="6" w:space="0" w:color="auto"/>
              <w:bottom w:val="single" w:sz="4" w:space="0" w:color="auto"/>
              <w:right w:val="single" w:sz="6" w:space="0" w:color="auto"/>
            </w:tcBorders>
          </w:tcPr>
          <w:p w:rsidR="00706FB9" w:rsidRPr="00664A72" w:rsidRDefault="00706FB9" w:rsidP="00293804">
            <w:pPr>
              <w:pStyle w:val="Style48"/>
              <w:widowControl/>
              <w:ind w:firstLine="6"/>
              <w:jc w:val="center"/>
              <w:rPr>
                <w:rFonts w:ascii="Arial" w:hAnsi="Arial" w:cs="Arial"/>
                <w:lang w:val="en-US"/>
              </w:rPr>
            </w:pPr>
          </w:p>
        </w:tc>
        <w:tc>
          <w:tcPr>
            <w:tcW w:w="1474" w:type="dxa"/>
            <w:tcBorders>
              <w:top w:val="nil"/>
              <w:left w:val="single" w:sz="6" w:space="0" w:color="auto"/>
              <w:bottom w:val="single" w:sz="4" w:space="0" w:color="auto"/>
              <w:right w:val="single" w:sz="6" w:space="0" w:color="auto"/>
            </w:tcBorders>
          </w:tcPr>
          <w:p w:rsidR="00706FB9" w:rsidRPr="00664A72" w:rsidRDefault="00706FB9" w:rsidP="00293804">
            <w:pPr>
              <w:pStyle w:val="Style48"/>
              <w:widowControl/>
              <w:jc w:val="center"/>
              <w:rPr>
                <w:rFonts w:ascii="Arial" w:hAnsi="Arial" w:cs="Arial"/>
                <w:lang w:val="en-US"/>
              </w:rPr>
            </w:pPr>
          </w:p>
        </w:tc>
      </w:tr>
    </w:tbl>
    <w:p w:rsidR="00293804" w:rsidRDefault="00293804">
      <w:r>
        <w:br w:type="page"/>
      </w:r>
    </w:p>
    <w:p w:rsidR="00293804" w:rsidRPr="00293804" w:rsidRDefault="00293804" w:rsidP="00293804">
      <w:pPr>
        <w:jc w:val="center"/>
        <w:rPr>
          <w:rFonts w:ascii="Arial" w:hAnsi="Arial" w:cs="Arial"/>
          <w:i/>
        </w:rPr>
      </w:pPr>
      <w:r w:rsidRPr="00293804">
        <w:rPr>
          <w:rFonts w:ascii="Arial" w:hAnsi="Arial" w:cs="Arial"/>
          <w:i/>
        </w:rPr>
        <w:t>Продолжение таблицы 4</w:t>
      </w:r>
    </w:p>
    <w:p w:rsidR="00293804" w:rsidRDefault="00293804"/>
    <w:tbl>
      <w:tblPr>
        <w:tblW w:w="9754" w:type="dxa"/>
        <w:jc w:val="center"/>
        <w:tblLayout w:type="fixed"/>
        <w:tblCellMar>
          <w:left w:w="40" w:type="dxa"/>
          <w:right w:w="40" w:type="dxa"/>
        </w:tblCellMar>
        <w:tblLook w:val="0000" w:firstRow="0" w:lastRow="0" w:firstColumn="0" w:lastColumn="0" w:noHBand="0" w:noVBand="0"/>
      </w:tblPr>
      <w:tblGrid>
        <w:gridCol w:w="3418"/>
        <w:gridCol w:w="3398"/>
        <w:gridCol w:w="1464"/>
        <w:gridCol w:w="1474"/>
      </w:tblGrid>
      <w:tr w:rsidR="00293804" w:rsidRPr="00293804" w:rsidTr="00293804">
        <w:trPr>
          <w:trHeight w:val="389"/>
          <w:jc w:val="center"/>
        </w:trPr>
        <w:tc>
          <w:tcPr>
            <w:tcW w:w="3418" w:type="dxa"/>
            <w:vMerge w:val="restart"/>
            <w:tcBorders>
              <w:top w:val="single" w:sz="6" w:space="0" w:color="auto"/>
              <w:left w:val="single" w:sz="4" w:space="0" w:color="auto"/>
              <w:bottom w:val="double" w:sz="4" w:space="0" w:color="auto"/>
              <w:right w:val="single" w:sz="6" w:space="0" w:color="auto"/>
            </w:tcBorders>
          </w:tcPr>
          <w:p w:rsidR="00293804" w:rsidRPr="00293804" w:rsidRDefault="00293804" w:rsidP="00293804">
            <w:pPr>
              <w:pStyle w:val="Style89"/>
              <w:jc w:val="center"/>
              <w:rPr>
                <w:rStyle w:val="FontStyle164"/>
                <w:rFonts w:ascii="Arial" w:hAnsi="Arial" w:cs="Arial"/>
                <w:bCs w:val="0"/>
                <w:sz w:val="24"/>
                <w:szCs w:val="24"/>
                <w:lang w:eastAsia="en-US"/>
              </w:rPr>
            </w:pPr>
            <w:r w:rsidRPr="00293804">
              <w:rPr>
                <w:rStyle w:val="FontStyle164"/>
                <w:rFonts w:ascii="Arial" w:hAnsi="Arial" w:cs="Arial"/>
                <w:bCs w:val="0"/>
                <w:sz w:val="24"/>
                <w:szCs w:val="24"/>
                <w:lang w:eastAsia="en-US"/>
              </w:rPr>
              <w:t>Местоположение</w:t>
            </w:r>
          </w:p>
        </w:tc>
        <w:tc>
          <w:tcPr>
            <w:tcW w:w="3398" w:type="dxa"/>
            <w:tcBorders>
              <w:top w:val="single" w:sz="6" w:space="0" w:color="auto"/>
              <w:left w:val="single" w:sz="6" w:space="0" w:color="auto"/>
              <w:bottom w:val="double" w:sz="4" w:space="0" w:color="auto"/>
              <w:right w:val="single" w:sz="4" w:space="0" w:color="auto"/>
            </w:tcBorders>
          </w:tcPr>
          <w:p w:rsidR="00293804" w:rsidRPr="00293804" w:rsidRDefault="00293804" w:rsidP="00293804">
            <w:pPr>
              <w:pStyle w:val="Style89"/>
              <w:jc w:val="center"/>
              <w:rPr>
                <w:rStyle w:val="FontStyle164"/>
                <w:rFonts w:ascii="Arial" w:hAnsi="Arial" w:cs="Arial"/>
                <w:bCs w:val="0"/>
                <w:sz w:val="24"/>
                <w:szCs w:val="24"/>
                <w:lang w:eastAsia="en-US"/>
              </w:rPr>
            </w:pPr>
            <w:r w:rsidRPr="00293804">
              <w:rPr>
                <w:rStyle w:val="FontStyle164"/>
                <w:rFonts w:ascii="Arial" w:hAnsi="Arial" w:cs="Arial"/>
                <w:bCs w:val="0"/>
                <w:sz w:val="24"/>
                <w:szCs w:val="24"/>
                <w:lang w:eastAsia="en-US"/>
              </w:rPr>
              <w:t>Дополнительные критерии</w:t>
            </w:r>
          </w:p>
        </w:tc>
        <w:tc>
          <w:tcPr>
            <w:tcW w:w="1464" w:type="dxa"/>
            <w:tcBorders>
              <w:top w:val="single" w:sz="4" w:space="0" w:color="auto"/>
              <w:left w:val="single" w:sz="4" w:space="0" w:color="auto"/>
              <w:bottom w:val="double" w:sz="4" w:space="0" w:color="auto"/>
              <w:right w:val="single" w:sz="4" w:space="0" w:color="auto"/>
            </w:tcBorders>
          </w:tcPr>
          <w:p w:rsidR="00293804" w:rsidRPr="00293804" w:rsidRDefault="00293804" w:rsidP="00293804">
            <w:pPr>
              <w:pStyle w:val="Style89"/>
              <w:jc w:val="center"/>
              <w:rPr>
                <w:rStyle w:val="FontStyle164"/>
                <w:rFonts w:ascii="Arial" w:hAnsi="Arial" w:cs="Arial"/>
                <w:bCs w:val="0"/>
                <w:sz w:val="24"/>
                <w:szCs w:val="24"/>
                <w:lang w:val="en-US" w:eastAsia="en-US"/>
              </w:rPr>
            </w:pPr>
            <w:r w:rsidRPr="00293804">
              <w:rPr>
                <w:rStyle w:val="FontStyle164"/>
                <w:rFonts w:ascii="Arial" w:hAnsi="Arial" w:cs="Arial"/>
                <w:bCs w:val="0"/>
                <w:sz w:val="24"/>
                <w:szCs w:val="24"/>
                <w:lang w:val="en-US" w:eastAsia="en-US"/>
              </w:rPr>
              <w:t>Требуемая категория</w:t>
            </w:r>
          </w:p>
        </w:tc>
        <w:tc>
          <w:tcPr>
            <w:tcW w:w="1474" w:type="dxa"/>
            <w:tcBorders>
              <w:top w:val="single" w:sz="4" w:space="0" w:color="auto"/>
              <w:left w:val="single" w:sz="4" w:space="0" w:color="auto"/>
              <w:bottom w:val="double" w:sz="4" w:space="0" w:color="auto"/>
              <w:right w:val="single" w:sz="4" w:space="0" w:color="auto"/>
            </w:tcBorders>
          </w:tcPr>
          <w:p w:rsidR="00293804" w:rsidRPr="00293804" w:rsidRDefault="00293804" w:rsidP="00293804">
            <w:pPr>
              <w:pStyle w:val="Style48"/>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Пример</w:t>
            </w:r>
          </w:p>
        </w:tc>
      </w:tr>
      <w:tr w:rsidR="00182126" w:rsidRPr="00664A72" w:rsidTr="00293804">
        <w:trPr>
          <w:trHeight w:val="389"/>
          <w:jc w:val="center"/>
        </w:trPr>
        <w:tc>
          <w:tcPr>
            <w:tcW w:w="3418" w:type="dxa"/>
            <w:vMerge w:val="restart"/>
            <w:tcBorders>
              <w:top w:val="double" w:sz="4" w:space="0" w:color="auto"/>
              <w:left w:val="single" w:sz="4" w:space="0" w:color="auto"/>
              <w:right w:val="single" w:sz="6" w:space="0" w:color="auto"/>
            </w:tcBorders>
          </w:tcPr>
          <w:p w:rsidR="00182126" w:rsidRPr="00664A72" w:rsidRDefault="00580F07" w:rsidP="00293804">
            <w:pPr>
              <w:pStyle w:val="Style89"/>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Порошковая воздушная часть внутреннего объема закрытых систем регенерации порошка</w:t>
            </w:r>
          </w:p>
        </w:tc>
        <w:tc>
          <w:tcPr>
            <w:tcW w:w="3398" w:type="dxa"/>
            <w:tcBorders>
              <w:top w:val="double" w:sz="4" w:space="0" w:color="auto"/>
              <w:left w:val="single" w:sz="6" w:space="0" w:color="auto"/>
              <w:bottom w:val="single" w:sz="6" w:space="0" w:color="auto"/>
              <w:right w:val="single" w:sz="4" w:space="0" w:color="auto"/>
            </w:tcBorders>
          </w:tcPr>
          <w:p w:rsidR="00182126" w:rsidRPr="00664A72" w:rsidRDefault="00182126"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64" w:type="dxa"/>
            <w:tcBorders>
              <w:top w:val="double" w:sz="4" w:space="0" w:color="auto"/>
              <w:left w:val="single" w:sz="4" w:space="0" w:color="auto"/>
              <w:bottom w:val="single" w:sz="4" w:space="0" w:color="auto"/>
              <w:right w:val="single" w:sz="4" w:space="0" w:color="auto"/>
            </w:tcBorders>
          </w:tcPr>
          <w:p w:rsidR="00182126" w:rsidRPr="00664A72" w:rsidRDefault="00182126" w:rsidP="00293804">
            <w:pPr>
              <w:pStyle w:val="Style89"/>
              <w:widowControl/>
              <w:ind w:firstLine="6"/>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1D</w:t>
            </w:r>
          </w:p>
        </w:tc>
        <w:tc>
          <w:tcPr>
            <w:tcW w:w="1474" w:type="dxa"/>
            <w:tcBorders>
              <w:top w:val="double" w:sz="4" w:space="0" w:color="auto"/>
              <w:left w:val="single" w:sz="4" w:space="0" w:color="auto"/>
              <w:bottom w:val="single" w:sz="4" w:space="0" w:color="auto"/>
              <w:right w:val="single" w:sz="4" w:space="0" w:color="auto"/>
            </w:tcBorders>
          </w:tcPr>
          <w:p w:rsidR="00182126" w:rsidRPr="00664A72" w:rsidRDefault="00182126" w:rsidP="00293804">
            <w:pPr>
              <w:pStyle w:val="Style48"/>
              <w:widowControl/>
              <w:jc w:val="center"/>
              <w:rPr>
                <w:rFonts w:ascii="Arial" w:hAnsi="Arial" w:cs="Arial"/>
              </w:rPr>
            </w:pPr>
          </w:p>
        </w:tc>
      </w:tr>
      <w:tr w:rsidR="00182126" w:rsidRPr="00664A72" w:rsidTr="00A42B1B">
        <w:trPr>
          <w:trHeight w:val="2400"/>
          <w:jc w:val="center"/>
        </w:trPr>
        <w:tc>
          <w:tcPr>
            <w:tcW w:w="3418" w:type="dxa"/>
            <w:vMerge/>
            <w:tcBorders>
              <w:left w:val="single" w:sz="4" w:space="0" w:color="auto"/>
              <w:bottom w:val="nil"/>
              <w:right w:val="single" w:sz="6" w:space="0" w:color="auto"/>
            </w:tcBorders>
          </w:tcPr>
          <w:p w:rsidR="00182126" w:rsidRPr="00664A72" w:rsidRDefault="00182126" w:rsidP="00293804">
            <w:pPr>
              <w:pStyle w:val="Style89"/>
              <w:widowControl/>
              <w:ind w:firstLine="17"/>
              <w:jc w:val="both"/>
              <w:rPr>
                <w:rStyle w:val="FontStyle162"/>
                <w:rFonts w:ascii="Arial" w:hAnsi="Arial" w:cs="Arial"/>
                <w:sz w:val="24"/>
                <w:szCs w:val="24"/>
                <w:lang w:val="en-US" w:eastAsia="en-US"/>
              </w:rPr>
            </w:pPr>
          </w:p>
        </w:tc>
        <w:tc>
          <w:tcPr>
            <w:tcW w:w="3398" w:type="dxa"/>
            <w:vMerge w:val="restart"/>
            <w:tcBorders>
              <w:top w:val="single" w:sz="6" w:space="0" w:color="auto"/>
              <w:left w:val="single" w:sz="6" w:space="0" w:color="auto"/>
              <w:right w:val="single" w:sz="6" w:space="0" w:color="auto"/>
            </w:tcBorders>
          </w:tcPr>
          <w:p w:rsidR="00182126" w:rsidRPr="00664A72" w:rsidRDefault="00182126"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Обеспыливание должно быть оптимизировано по следующим аспектам:</w:t>
            </w:r>
          </w:p>
          <w:p w:rsidR="00182126" w:rsidRPr="00664A72" w:rsidRDefault="00182126"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Фильтрующие элементы не должны одновременно удалять пыль;</w:t>
            </w:r>
          </w:p>
          <w:p w:rsidR="00182126" w:rsidRPr="00664A72" w:rsidRDefault="00182126" w:rsidP="00293804">
            <w:pPr>
              <w:pStyle w:val="Style52"/>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Минимальный расход воздуха </w:t>
            </w:r>
            <w:r w:rsidRPr="00664A72">
              <w:rPr>
                <w:rStyle w:val="FontStyle162"/>
                <w:rFonts w:ascii="Arial" w:hAnsi="Arial" w:cs="Arial"/>
                <w:sz w:val="24"/>
                <w:szCs w:val="24"/>
                <w:lang w:val="en-US" w:eastAsia="en-US"/>
              </w:rPr>
              <w:t>Q</w:t>
            </w:r>
            <w:r w:rsidRPr="00664A72">
              <w:rPr>
                <w:rStyle w:val="FontStyle117"/>
                <w:rFonts w:ascii="Arial" w:hAnsi="Arial" w:cs="Arial"/>
                <w:sz w:val="24"/>
                <w:szCs w:val="24"/>
                <w:vertAlign w:val="subscript"/>
                <w:lang w:val="en-US" w:eastAsia="en-US"/>
              </w:rPr>
              <w:t>min</w:t>
            </w:r>
            <w:r w:rsidRPr="00664A72">
              <w:rPr>
                <w:rStyle w:val="FontStyle117"/>
                <w:rFonts w:ascii="Arial" w:hAnsi="Arial" w:cs="Arial"/>
                <w:sz w:val="24"/>
                <w:szCs w:val="24"/>
                <w:lang w:eastAsia="en-US"/>
              </w:rPr>
              <w:t xml:space="preserve"> </w:t>
            </w:r>
            <w:r w:rsidRPr="00664A72">
              <w:rPr>
                <w:rStyle w:val="FontStyle162"/>
                <w:rFonts w:ascii="Arial" w:hAnsi="Arial" w:cs="Arial"/>
                <w:sz w:val="24"/>
                <w:szCs w:val="24"/>
                <w:lang w:eastAsia="en-US"/>
              </w:rPr>
              <w:t>в соответствии с формулой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.7) </w:t>
            </w:r>
          </w:p>
          <w:p w:rsidR="00182126" w:rsidRPr="00664A72" w:rsidRDefault="00182126" w:rsidP="00293804">
            <w:pPr>
              <w:pStyle w:val="Style52"/>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 </w:t>
            </w:r>
            <w:r w:rsidR="00B946C5" w:rsidRPr="00664A72">
              <w:rPr>
                <w:rFonts w:ascii="Arial" w:hAnsi="Arial" w:cs="Arial"/>
                <w:i/>
                <w:iCs/>
                <w:noProof/>
                <w:color w:val="000000"/>
              </w:rPr>
              <w:drawing>
                <wp:inline distT="0" distB="0" distL="0" distR="0" wp14:anchorId="025319A7" wp14:editId="490BC447">
                  <wp:extent cx="790575" cy="257175"/>
                  <wp:effectExtent l="19050" t="0" r="9525" b="0"/>
                  <wp:docPr id="2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790575" cy="257175"/>
                          </a:xfrm>
                          <a:prstGeom prst="rect">
                            <a:avLst/>
                          </a:prstGeom>
                          <a:noFill/>
                          <a:ln w="9525">
                            <a:noFill/>
                            <a:miter lim="800000"/>
                            <a:headEnd/>
                            <a:tailEnd/>
                          </a:ln>
                        </pic:spPr>
                      </pic:pic>
                    </a:graphicData>
                  </a:graphic>
                </wp:inline>
              </w:drawing>
            </w:r>
            <w:r w:rsidRPr="00664A72">
              <w:rPr>
                <w:rFonts w:ascii="Arial" w:hAnsi="Arial" w:cs="Arial"/>
              </w:rPr>
              <w:t>≤</w:t>
            </w:r>
            <w:r w:rsidRPr="00664A72">
              <w:rPr>
                <w:rStyle w:val="FontStyle156"/>
                <w:rFonts w:ascii="Arial" w:hAnsi="Arial" w:cs="Arial"/>
                <w:sz w:val="24"/>
                <w:szCs w:val="24"/>
                <w:lang w:eastAsia="en-US"/>
              </w:rPr>
              <w:t xml:space="preserve"> </w:t>
            </w:r>
            <w:r w:rsidRPr="00664A72">
              <w:rPr>
                <w:rStyle w:val="FontStyle162"/>
                <w:rFonts w:ascii="Arial" w:hAnsi="Arial" w:cs="Arial"/>
                <w:sz w:val="24"/>
                <w:szCs w:val="24"/>
                <w:lang w:eastAsia="en-US"/>
              </w:rPr>
              <w:t xml:space="preserve">50 % должен поддерживаться </w:t>
            </w:r>
            <w:r w:rsidRPr="00664A72">
              <w:rPr>
                <w:rFonts w:ascii="Arial" w:hAnsi="Arial" w:cs="Arial"/>
              </w:rPr>
              <w:t>≤</w:t>
            </w:r>
            <w:r w:rsidRPr="00664A72">
              <w:rPr>
                <w:rStyle w:val="FontStyle162"/>
                <w:rFonts w:ascii="Arial" w:hAnsi="Arial" w:cs="Arial"/>
                <w:sz w:val="24"/>
                <w:szCs w:val="24"/>
                <w:lang w:eastAsia="en-US"/>
              </w:rPr>
              <w:t xml:space="preserve"> 50%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.3.1). </w:t>
            </w:r>
          </w:p>
          <w:p w:rsidR="00182126" w:rsidRPr="00664A72" w:rsidRDefault="00182126" w:rsidP="00293804">
            <w:pPr>
              <w:pStyle w:val="Style89"/>
              <w:ind w:firstLine="2"/>
              <w:jc w:val="both"/>
              <w:rPr>
                <w:rStyle w:val="FontStyle162"/>
                <w:rFonts w:ascii="Arial" w:hAnsi="Arial" w:cs="Arial"/>
                <w:sz w:val="24"/>
                <w:szCs w:val="24"/>
                <w:lang w:eastAsia="en-US"/>
              </w:rPr>
            </w:pPr>
          </w:p>
        </w:tc>
        <w:tc>
          <w:tcPr>
            <w:tcW w:w="1464" w:type="dxa"/>
            <w:tcBorders>
              <w:top w:val="single" w:sz="4" w:space="0" w:color="auto"/>
              <w:left w:val="single" w:sz="6" w:space="0" w:color="auto"/>
              <w:bottom w:val="nil"/>
              <w:right w:val="single" w:sz="6" w:space="0" w:color="auto"/>
            </w:tcBorders>
          </w:tcPr>
          <w:p w:rsidR="00182126" w:rsidRPr="00664A72" w:rsidRDefault="00182126" w:rsidP="00293804">
            <w:pPr>
              <w:pStyle w:val="Style89"/>
              <w:widowControl/>
              <w:ind w:firstLine="6"/>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2D</w:t>
            </w:r>
          </w:p>
        </w:tc>
        <w:tc>
          <w:tcPr>
            <w:tcW w:w="1474" w:type="dxa"/>
            <w:tcBorders>
              <w:top w:val="single" w:sz="4" w:space="0" w:color="auto"/>
              <w:left w:val="single" w:sz="6" w:space="0" w:color="auto"/>
              <w:bottom w:val="nil"/>
              <w:right w:val="single" w:sz="6" w:space="0" w:color="auto"/>
            </w:tcBorders>
          </w:tcPr>
          <w:p w:rsidR="00182126" w:rsidRPr="00664A72" w:rsidRDefault="00182126"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B.9, B.10,</w:t>
            </w:r>
          </w:p>
          <w:p w:rsidR="00182126" w:rsidRPr="00664A72" w:rsidRDefault="00182126"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B.11, B.12</w:t>
            </w:r>
          </w:p>
        </w:tc>
      </w:tr>
      <w:tr w:rsidR="00182126" w:rsidRPr="00664A72" w:rsidTr="00351B6F">
        <w:trPr>
          <w:trHeight w:val="317"/>
          <w:jc w:val="center"/>
        </w:trPr>
        <w:tc>
          <w:tcPr>
            <w:tcW w:w="3418"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ind w:firstLine="17"/>
              <w:jc w:val="both"/>
              <w:rPr>
                <w:rFonts w:ascii="Arial" w:hAnsi="Arial" w:cs="Arial"/>
              </w:rPr>
            </w:pPr>
          </w:p>
        </w:tc>
        <w:tc>
          <w:tcPr>
            <w:tcW w:w="3398" w:type="dxa"/>
            <w:vMerge/>
            <w:tcBorders>
              <w:left w:val="single" w:sz="6" w:space="0" w:color="auto"/>
              <w:bottom w:val="single" w:sz="6" w:space="0" w:color="auto"/>
              <w:right w:val="single" w:sz="6" w:space="0" w:color="auto"/>
            </w:tcBorders>
          </w:tcPr>
          <w:p w:rsidR="00182126" w:rsidRPr="00664A72" w:rsidRDefault="00182126" w:rsidP="00293804">
            <w:pPr>
              <w:pStyle w:val="Style89"/>
              <w:widowControl/>
              <w:ind w:firstLine="2"/>
              <w:jc w:val="both"/>
              <w:rPr>
                <w:rStyle w:val="FontStyle162"/>
                <w:rFonts w:ascii="Arial" w:hAnsi="Arial" w:cs="Arial"/>
                <w:sz w:val="24"/>
                <w:szCs w:val="24"/>
                <w:lang w:val="en-US" w:eastAsia="en-US"/>
              </w:rPr>
            </w:pPr>
          </w:p>
        </w:tc>
        <w:tc>
          <w:tcPr>
            <w:tcW w:w="1464"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ind w:firstLine="6"/>
              <w:jc w:val="both"/>
              <w:rPr>
                <w:rFonts w:ascii="Arial" w:hAnsi="Arial" w:cs="Arial"/>
              </w:rPr>
            </w:pPr>
          </w:p>
        </w:tc>
        <w:tc>
          <w:tcPr>
            <w:tcW w:w="1474"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jc w:val="both"/>
              <w:rPr>
                <w:rFonts w:ascii="Arial" w:hAnsi="Arial" w:cs="Arial"/>
              </w:rPr>
            </w:pPr>
          </w:p>
        </w:tc>
      </w:tr>
      <w:tr w:rsidR="00182126" w:rsidRPr="00664A72" w:rsidTr="00351B6F">
        <w:trPr>
          <w:trHeight w:val="336"/>
          <w:jc w:val="center"/>
        </w:trPr>
        <w:tc>
          <w:tcPr>
            <w:tcW w:w="3418" w:type="dxa"/>
            <w:vMerge w:val="restart"/>
            <w:tcBorders>
              <w:top w:val="single" w:sz="6" w:space="0" w:color="auto"/>
              <w:left w:val="single" w:sz="6" w:space="0" w:color="auto"/>
              <w:right w:val="single" w:sz="6" w:space="0" w:color="auto"/>
            </w:tcBorders>
          </w:tcPr>
          <w:p w:rsidR="00182126" w:rsidRPr="00664A72" w:rsidRDefault="00182126" w:rsidP="00293804">
            <w:pPr>
              <w:pStyle w:val="Style89"/>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Внутренний объем предварительного разделителя (например, циклона)</w:t>
            </w:r>
          </w:p>
        </w:tc>
        <w:tc>
          <w:tcPr>
            <w:tcW w:w="3398" w:type="dxa"/>
            <w:tcBorders>
              <w:top w:val="single" w:sz="6" w:space="0" w:color="auto"/>
              <w:left w:val="single" w:sz="6" w:space="0" w:color="auto"/>
              <w:bottom w:val="nil"/>
              <w:right w:val="single" w:sz="6" w:space="0" w:color="auto"/>
            </w:tcBorders>
          </w:tcPr>
          <w:p w:rsidR="00182126" w:rsidRPr="00664A72" w:rsidRDefault="00182126"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64" w:type="dxa"/>
            <w:tcBorders>
              <w:top w:val="single" w:sz="6" w:space="0" w:color="auto"/>
              <w:left w:val="single" w:sz="6" w:space="0" w:color="auto"/>
              <w:bottom w:val="nil"/>
              <w:right w:val="single" w:sz="6" w:space="0" w:color="auto"/>
            </w:tcBorders>
          </w:tcPr>
          <w:p w:rsidR="00182126" w:rsidRPr="00664A72" w:rsidRDefault="00182126" w:rsidP="00293804">
            <w:pPr>
              <w:pStyle w:val="Style89"/>
              <w:widowControl/>
              <w:ind w:firstLine="6"/>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2D</w:t>
            </w:r>
          </w:p>
        </w:tc>
        <w:tc>
          <w:tcPr>
            <w:tcW w:w="1474" w:type="dxa"/>
            <w:tcBorders>
              <w:top w:val="single" w:sz="6" w:space="0" w:color="auto"/>
              <w:left w:val="single" w:sz="6" w:space="0" w:color="auto"/>
              <w:bottom w:val="nil"/>
              <w:right w:val="single" w:sz="6" w:space="0" w:color="auto"/>
            </w:tcBorders>
          </w:tcPr>
          <w:p w:rsidR="00182126" w:rsidRPr="00664A72" w:rsidRDefault="00182126"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B.11, B.12</w:t>
            </w:r>
          </w:p>
        </w:tc>
      </w:tr>
      <w:tr w:rsidR="00182126" w:rsidRPr="00664A72" w:rsidTr="00351B6F">
        <w:trPr>
          <w:trHeight w:val="307"/>
          <w:jc w:val="center"/>
        </w:trPr>
        <w:tc>
          <w:tcPr>
            <w:tcW w:w="3418" w:type="dxa"/>
            <w:vMerge/>
            <w:tcBorders>
              <w:left w:val="single" w:sz="6" w:space="0" w:color="auto"/>
              <w:bottom w:val="single" w:sz="6" w:space="0" w:color="auto"/>
              <w:right w:val="single" w:sz="6" w:space="0" w:color="auto"/>
            </w:tcBorders>
          </w:tcPr>
          <w:p w:rsidR="00182126" w:rsidRPr="00664A72" w:rsidRDefault="00182126" w:rsidP="00293804">
            <w:pPr>
              <w:pStyle w:val="Style89"/>
              <w:widowControl/>
              <w:ind w:firstLine="17"/>
              <w:jc w:val="both"/>
              <w:rPr>
                <w:rStyle w:val="FontStyle162"/>
                <w:rFonts w:ascii="Arial" w:hAnsi="Arial" w:cs="Arial"/>
                <w:sz w:val="24"/>
                <w:szCs w:val="24"/>
                <w:lang w:val="en-US" w:eastAsia="en-US"/>
              </w:rPr>
            </w:pPr>
          </w:p>
        </w:tc>
        <w:tc>
          <w:tcPr>
            <w:tcW w:w="3398"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ind w:firstLine="2"/>
              <w:jc w:val="both"/>
              <w:rPr>
                <w:rFonts w:ascii="Arial" w:hAnsi="Arial" w:cs="Arial"/>
              </w:rPr>
            </w:pPr>
          </w:p>
        </w:tc>
        <w:tc>
          <w:tcPr>
            <w:tcW w:w="1464"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ind w:firstLine="6"/>
              <w:jc w:val="center"/>
              <w:rPr>
                <w:rFonts w:ascii="Arial" w:hAnsi="Arial" w:cs="Arial"/>
              </w:rPr>
            </w:pPr>
          </w:p>
        </w:tc>
        <w:tc>
          <w:tcPr>
            <w:tcW w:w="1474"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jc w:val="center"/>
              <w:rPr>
                <w:rFonts w:ascii="Arial" w:hAnsi="Arial" w:cs="Arial"/>
              </w:rPr>
            </w:pPr>
          </w:p>
        </w:tc>
      </w:tr>
      <w:tr w:rsidR="006D3283" w:rsidRPr="00664A72" w:rsidTr="00706FB9">
        <w:trPr>
          <w:trHeight w:val="1421"/>
          <w:jc w:val="center"/>
        </w:trPr>
        <w:tc>
          <w:tcPr>
            <w:tcW w:w="3418" w:type="dxa"/>
            <w:tcBorders>
              <w:top w:val="single" w:sz="6" w:space="0" w:color="auto"/>
              <w:left w:val="single" w:sz="6" w:space="0" w:color="auto"/>
              <w:bottom w:val="nil"/>
              <w:right w:val="single" w:sz="6" w:space="0" w:color="auto"/>
            </w:tcBorders>
          </w:tcPr>
          <w:p w:rsidR="006D3283" w:rsidRPr="00664A72" w:rsidRDefault="00182126" w:rsidP="00293804">
            <w:pPr>
              <w:pStyle w:val="Style8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Часть конечного фильтра для очистки воздуха</w:t>
            </w:r>
          </w:p>
        </w:tc>
        <w:tc>
          <w:tcPr>
            <w:tcW w:w="3398" w:type="dxa"/>
            <w:tcBorders>
              <w:top w:val="single" w:sz="6" w:space="0" w:color="auto"/>
              <w:left w:val="single" w:sz="6" w:space="0" w:color="auto"/>
              <w:bottom w:val="single" w:sz="6" w:space="0" w:color="auto"/>
              <w:right w:val="single" w:sz="6" w:space="0" w:color="auto"/>
            </w:tcBorders>
          </w:tcPr>
          <w:p w:rsidR="006D3283" w:rsidRPr="00664A72" w:rsidRDefault="00182126" w:rsidP="00293804">
            <w:pPr>
              <w:pStyle w:val="Style89"/>
              <w:widowControl/>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Без контроля фильтра или с неизвестными характеристиками взрыва порошка или расчетной концентрацией порошка &gt; 1 %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tc>
        <w:tc>
          <w:tcPr>
            <w:tcW w:w="1464"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89"/>
              <w:widowControl/>
              <w:ind w:firstLine="6"/>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2D</w:t>
            </w:r>
          </w:p>
        </w:tc>
        <w:tc>
          <w:tcPr>
            <w:tcW w:w="1474"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48"/>
              <w:widowControl/>
              <w:jc w:val="center"/>
              <w:rPr>
                <w:rFonts w:ascii="Arial" w:hAnsi="Arial" w:cs="Arial"/>
              </w:rPr>
            </w:pPr>
          </w:p>
        </w:tc>
      </w:tr>
      <w:tr w:rsidR="00182126" w:rsidRPr="00664A72" w:rsidTr="00351B6F">
        <w:trPr>
          <w:trHeight w:val="326"/>
          <w:jc w:val="center"/>
        </w:trPr>
        <w:tc>
          <w:tcPr>
            <w:tcW w:w="3418" w:type="dxa"/>
            <w:tcBorders>
              <w:top w:val="nil"/>
              <w:left w:val="single" w:sz="6" w:space="0" w:color="auto"/>
              <w:bottom w:val="nil"/>
              <w:right w:val="single" w:sz="6" w:space="0" w:color="auto"/>
            </w:tcBorders>
          </w:tcPr>
          <w:p w:rsidR="00182126" w:rsidRPr="00664A72" w:rsidRDefault="00182126" w:rsidP="00293804">
            <w:pPr>
              <w:pStyle w:val="Style48"/>
              <w:widowControl/>
              <w:ind w:firstLine="17"/>
              <w:jc w:val="both"/>
              <w:rPr>
                <w:rFonts w:ascii="Arial" w:hAnsi="Arial" w:cs="Arial"/>
              </w:rPr>
            </w:pPr>
          </w:p>
        </w:tc>
        <w:tc>
          <w:tcPr>
            <w:tcW w:w="3398" w:type="dxa"/>
            <w:vMerge w:val="restart"/>
            <w:tcBorders>
              <w:top w:val="single" w:sz="6" w:space="0" w:color="auto"/>
              <w:left w:val="single" w:sz="6" w:space="0" w:color="auto"/>
              <w:right w:val="single" w:sz="6" w:space="0" w:color="auto"/>
            </w:tcBorders>
          </w:tcPr>
          <w:p w:rsidR="00182126" w:rsidRPr="00664A72" w:rsidRDefault="00E07BEB" w:rsidP="00293804">
            <w:pPr>
              <w:pStyle w:val="Style89"/>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Без контроля фильтра и с расчетной концентрацией порошка &lt; 1 %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tc>
        <w:tc>
          <w:tcPr>
            <w:tcW w:w="1464" w:type="dxa"/>
            <w:tcBorders>
              <w:top w:val="single" w:sz="6" w:space="0" w:color="auto"/>
              <w:left w:val="single" w:sz="6" w:space="0" w:color="auto"/>
              <w:bottom w:val="nil"/>
              <w:right w:val="single" w:sz="6" w:space="0" w:color="auto"/>
            </w:tcBorders>
          </w:tcPr>
          <w:p w:rsidR="00182126" w:rsidRPr="00664A72" w:rsidRDefault="00182126" w:rsidP="00293804">
            <w:pPr>
              <w:pStyle w:val="Style89"/>
              <w:widowControl/>
              <w:ind w:firstLine="6"/>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3D</w:t>
            </w:r>
          </w:p>
        </w:tc>
        <w:tc>
          <w:tcPr>
            <w:tcW w:w="1474" w:type="dxa"/>
            <w:tcBorders>
              <w:top w:val="single" w:sz="6" w:space="0" w:color="auto"/>
              <w:left w:val="single" w:sz="6" w:space="0" w:color="auto"/>
              <w:bottom w:val="nil"/>
              <w:right w:val="single" w:sz="6" w:space="0" w:color="auto"/>
            </w:tcBorders>
          </w:tcPr>
          <w:p w:rsidR="00182126" w:rsidRPr="00664A72" w:rsidRDefault="00182126"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B.9, B.10,</w:t>
            </w:r>
          </w:p>
        </w:tc>
      </w:tr>
      <w:tr w:rsidR="00182126" w:rsidRPr="00664A72" w:rsidTr="00351B6F">
        <w:trPr>
          <w:trHeight w:val="269"/>
          <w:jc w:val="center"/>
        </w:trPr>
        <w:tc>
          <w:tcPr>
            <w:tcW w:w="3418" w:type="dxa"/>
            <w:tcBorders>
              <w:top w:val="nil"/>
              <w:left w:val="single" w:sz="6" w:space="0" w:color="auto"/>
              <w:bottom w:val="nil"/>
              <w:right w:val="single" w:sz="6" w:space="0" w:color="auto"/>
            </w:tcBorders>
          </w:tcPr>
          <w:p w:rsidR="00182126" w:rsidRPr="00664A72" w:rsidRDefault="00182126" w:rsidP="00293804">
            <w:pPr>
              <w:pStyle w:val="Style48"/>
              <w:widowControl/>
              <w:ind w:firstLine="17"/>
              <w:jc w:val="both"/>
              <w:rPr>
                <w:rFonts w:ascii="Arial" w:hAnsi="Arial" w:cs="Arial"/>
              </w:rPr>
            </w:pPr>
          </w:p>
        </w:tc>
        <w:tc>
          <w:tcPr>
            <w:tcW w:w="3398" w:type="dxa"/>
            <w:vMerge/>
            <w:tcBorders>
              <w:left w:val="single" w:sz="6" w:space="0" w:color="auto"/>
              <w:right w:val="single" w:sz="6" w:space="0" w:color="auto"/>
            </w:tcBorders>
          </w:tcPr>
          <w:p w:rsidR="00182126" w:rsidRPr="00664A72" w:rsidRDefault="00182126" w:rsidP="00293804">
            <w:pPr>
              <w:pStyle w:val="Style89"/>
              <w:ind w:firstLine="2"/>
              <w:jc w:val="both"/>
              <w:rPr>
                <w:rStyle w:val="FontStyle162"/>
                <w:rFonts w:ascii="Arial" w:hAnsi="Arial" w:cs="Arial"/>
                <w:sz w:val="24"/>
                <w:szCs w:val="24"/>
                <w:lang w:val="en-US" w:eastAsia="en-US"/>
              </w:rPr>
            </w:pPr>
          </w:p>
        </w:tc>
        <w:tc>
          <w:tcPr>
            <w:tcW w:w="1464" w:type="dxa"/>
            <w:tcBorders>
              <w:top w:val="nil"/>
              <w:left w:val="single" w:sz="6" w:space="0" w:color="auto"/>
              <w:bottom w:val="nil"/>
              <w:right w:val="single" w:sz="6" w:space="0" w:color="auto"/>
            </w:tcBorders>
          </w:tcPr>
          <w:p w:rsidR="00182126" w:rsidRPr="00664A72" w:rsidRDefault="00182126" w:rsidP="00293804">
            <w:pPr>
              <w:pStyle w:val="Style48"/>
              <w:widowControl/>
              <w:ind w:firstLine="6"/>
              <w:jc w:val="center"/>
              <w:rPr>
                <w:rFonts w:ascii="Arial" w:hAnsi="Arial" w:cs="Arial"/>
                <w:lang w:val="en-US"/>
              </w:rPr>
            </w:pPr>
          </w:p>
        </w:tc>
        <w:tc>
          <w:tcPr>
            <w:tcW w:w="1474" w:type="dxa"/>
            <w:tcBorders>
              <w:top w:val="nil"/>
              <w:left w:val="single" w:sz="6" w:space="0" w:color="auto"/>
              <w:bottom w:val="nil"/>
              <w:right w:val="single" w:sz="6" w:space="0" w:color="auto"/>
            </w:tcBorders>
          </w:tcPr>
          <w:p w:rsidR="00182126" w:rsidRPr="00664A72" w:rsidRDefault="00182126" w:rsidP="00293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B.11, B.12</w:t>
            </w:r>
          </w:p>
        </w:tc>
      </w:tr>
      <w:tr w:rsidR="00182126" w:rsidRPr="00664A72" w:rsidTr="00351B6F">
        <w:trPr>
          <w:trHeight w:val="307"/>
          <w:jc w:val="center"/>
        </w:trPr>
        <w:tc>
          <w:tcPr>
            <w:tcW w:w="3418" w:type="dxa"/>
            <w:tcBorders>
              <w:top w:val="nil"/>
              <w:left w:val="single" w:sz="6" w:space="0" w:color="auto"/>
              <w:bottom w:val="nil"/>
              <w:right w:val="single" w:sz="6" w:space="0" w:color="auto"/>
            </w:tcBorders>
          </w:tcPr>
          <w:p w:rsidR="00182126" w:rsidRPr="00664A72" w:rsidRDefault="00182126" w:rsidP="00293804">
            <w:pPr>
              <w:pStyle w:val="Style48"/>
              <w:widowControl/>
              <w:ind w:firstLine="17"/>
              <w:jc w:val="both"/>
              <w:rPr>
                <w:rFonts w:ascii="Arial" w:hAnsi="Arial" w:cs="Arial"/>
              </w:rPr>
            </w:pPr>
          </w:p>
        </w:tc>
        <w:tc>
          <w:tcPr>
            <w:tcW w:w="3398" w:type="dxa"/>
            <w:vMerge/>
            <w:tcBorders>
              <w:left w:val="single" w:sz="6" w:space="0" w:color="auto"/>
              <w:bottom w:val="single" w:sz="6" w:space="0" w:color="auto"/>
              <w:right w:val="single" w:sz="6" w:space="0" w:color="auto"/>
            </w:tcBorders>
          </w:tcPr>
          <w:p w:rsidR="00182126" w:rsidRPr="00664A72" w:rsidRDefault="00182126" w:rsidP="00293804">
            <w:pPr>
              <w:pStyle w:val="Style89"/>
              <w:widowControl/>
              <w:ind w:firstLine="2"/>
              <w:jc w:val="both"/>
              <w:rPr>
                <w:rStyle w:val="FontStyle162"/>
                <w:rFonts w:ascii="Arial" w:hAnsi="Arial" w:cs="Arial"/>
                <w:sz w:val="24"/>
                <w:szCs w:val="24"/>
                <w:lang w:val="en-US" w:eastAsia="en-US"/>
              </w:rPr>
            </w:pPr>
          </w:p>
        </w:tc>
        <w:tc>
          <w:tcPr>
            <w:tcW w:w="1464"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ind w:firstLine="6"/>
              <w:jc w:val="center"/>
              <w:rPr>
                <w:rFonts w:ascii="Arial" w:hAnsi="Arial" w:cs="Arial"/>
              </w:rPr>
            </w:pPr>
          </w:p>
        </w:tc>
        <w:tc>
          <w:tcPr>
            <w:tcW w:w="1474" w:type="dxa"/>
            <w:tcBorders>
              <w:top w:val="nil"/>
              <w:left w:val="single" w:sz="6" w:space="0" w:color="auto"/>
              <w:bottom w:val="single" w:sz="6" w:space="0" w:color="auto"/>
              <w:right w:val="single" w:sz="6" w:space="0" w:color="auto"/>
            </w:tcBorders>
          </w:tcPr>
          <w:p w:rsidR="00182126" w:rsidRPr="00664A72" w:rsidRDefault="00182126" w:rsidP="00293804">
            <w:pPr>
              <w:pStyle w:val="Style48"/>
              <w:widowControl/>
              <w:jc w:val="center"/>
              <w:rPr>
                <w:rFonts w:ascii="Arial" w:hAnsi="Arial" w:cs="Arial"/>
              </w:rPr>
            </w:pPr>
          </w:p>
        </w:tc>
      </w:tr>
      <w:tr w:rsidR="00E07BEB" w:rsidRPr="00664A72" w:rsidTr="00351B6F">
        <w:trPr>
          <w:trHeight w:val="346"/>
          <w:jc w:val="center"/>
        </w:trPr>
        <w:tc>
          <w:tcPr>
            <w:tcW w:w="3418" w:type="dxa"/>
            <w:tcBorders>
              <w:top w:val="nil"/>
              <w:left w:val="single" w:sz="6" w:space="0" w:color="auto"/>
              <w:bottom w:val="nil"/>
              <w:right w:val="single" w:sz="6" w:space="0" w:color="auto"/>
            </w:tcBorders>
          </w:tcPr>
          <w:p w:rsidR="00E07BEB" w:rsidRPr="00664A72" w:rsidRDefault="00E07BEB" w:rsidP="00293804">
            <w:pPr>
              <w:pStyle w:val="Style48"/>
              <w:widowControl/>
              <w:ind w:firstLine="17"/>
              <w:jc w:val="both"/>
              <w:rPr>
                <w:rFonts w:ascii="Arial" w:hAnsi="Arial" w:cs="Arial"/>
              </w:rPr>
            </w:pPr>
          </w:p>
        </w:tc>
        <w:tc>
          <w:tcPr>
            <w:tcW w:w="3398" w:type="dxa"/>
            <w:vMerge w:val="restart"/>
            <w:tcBorders>
              <w:top w:val="single" w:sz="6" w:space="0" w:color="auto"/>
              <w:left w:val="single" w:sz="6" w:space="0" w:color="auto"/>
              <w:right w:val="single" w:sz="6" w:space="0" w:color="auto"/>
            </w:tcBorders>
          </w:tcPr>
          <w:p w:rsidR="00E07BEB" w:rsidRPr="00664A72" w:rsidRDefault="00727337" w:rsidP="00293804">
            <w:pPr>
              <w:pStyle w:val="Style89"/>
              <w:ind w:firstLine="2"/>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 контролем концентрации порошка на стороне чистого воздуха фильтра (например, датчик частиц)</w:t>
            </w:r>
          </w:p>
        </w:tc>
        <w:tc>
          <w:tcPr>
            <w:tcW w:w="1464" w:type="dxa"/>
            <w:tcBorders>
              <w:top w:val="single" w:sz="6" w:space="0" w:color="auto"/>
              <w:left w:val="single" w:sz="6" w:space="0" w:color="auto"/>
              <w:bottom w:val="nil"/>
              <w:right w:val="single" w:sz="6" w:space="0" w:color="auto"/>
            </w:tcBorders>
          </w:tcPr>
          <w:p w:rsidR="00E07BEB" w:rsidRPr="00664A72" w:rsidRDefault="00727337" w:rsidP="00293804">
            <w:pPr>
              <w:pStyle w:val="Style89"/>
              <w:widowControl/>
              <w:ind w:firstLine="6"/>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74" w:type="dxa"/>
            <w:tcBorders>
              <w:top w:val="single" w:sz="6" w:space="0" w:color="auto"/>
              <w:left w:val="single" w:sz="6" w:space="0" w:color="auto"/>
              <w:bottom w:val="nil"/>
              <w:right w:val="single" w:sz="6" w:space="0" w:color="auto"/>
            </w:tcBorders>
          </w:tcPr>
          <w:p w:rsidR="00E07BEB" w:rsidRPr="00664A72" w:rsidRDefault="00E07BEB" w:rsidP="00293804">
            <w:pPr>
              <w:pStyle w:val="Style48"/>
              <w:widowControl/>
              <w:jc w:val="center"/>
              <w:rPr>
                <w:rFonts w:ascii="Arial" w:hAnsi="Arial" w:cs="Arial"/>
              </w:rPr>
            </w:pPr>
          </w:p>
        </w:tc>
      </w:tr>
      <w:tr w:rsidR="00E07BEB" w:rsidRPr="00664A72" w:rsidTr="00351B6F">
        <w:trPr>
          <w:trHeight w:val="240"/>
          <w:jc w:val="center"/>
        </w:trPr>
        <w:tc>
          <w:tcPr>
            <w:tcW w:w="3418" w:type="dxa"/>
            <w:tcBorders>
              <w:top w:val="nil"/>
              <w:left w:val="single" w:sz="6" w:space="0" w:color="auto"/>
              <w:bottom w:val="nil"/>
              <w:right w:val="single" w:sz="6" w:space="0" w:color="auto"/>
            </w:tcBorders>
          </w:tcPr>
          <w:p w:rsidR="00E07BEB" w:rsidRPr="00664A72" w:rsidRDefault="00E07BEB" w:rsidP="00293804">
            <w:pPr>
              <w:pStyle w:val="Style48"/>
              <w:widowControl/>
              <w:ind w:firstLine="17"/>
              <w:jc w:val="both"/>
              <w:rPr>
                <w:rFonts w:ascii="Arial" w:hAnsi="Arial" w:cs="Arial"/>
              </w:rPr>
            </w:pPr>
          </w:p>
        </w:tc>
        <w:tc>
          <w:tcPr>
            <w:tcW w:w="3398" w:type="dxa"/>
            <w:vMerge/>
            <w:tcBorders>
              <w:left w:val="single" w:sz="6" w:space="0" w:color="auto"/>
              <w:right w:val="single" w:sz="6" w:space="0" w:color="auto"/>
            </w:tcBorders>
          </w:tcPr>
          <w:p w:rsidR="00E07BEB" w:rsidRPr="00664A72" w:rsidRDefault="00E07BEB" w:rsidP="00293804">
            <w:pPr>
              <w:pStyle w:val="Style89"/>
              <w:ind w:firstLine="2"/>
              <w:jc w:val="both"/>
              <w:rPr>
                <w:rStyle w:val="FontStyle162"/>
                <w:rFonts w:ascii="Arial" w:hAnsi="Arial" w:cs="Arial"/>
                <w:sz w:val="24"/>
                <w:szCs w:val="24"/>
                <w:lang w:val="en-US" w:eastAsia="en-US"/>
              </w:rPr>
            </w:pPr>
          </w:p>
        </w:tc>
        <w:tc>
          <w:tcPr>
            <w:tcW w:w="1464" w:type="dxa"/>
            <w:tcBorders>
              <w:top w:val="nil"/>
              <w:left w:val="single" w:sz="6" w:space="0" w:color="auto"/>
              <w:bottom w:val="nil"/>
              <w:right w:val="single" w:sz="6" w:space="0" w:color="auto"/>
            </w:tcBorders>
          </w:tcPr>
          <w:p w:rsidR="00E07BEB" w:rsidRPr="00664A72" w:rsidRDefault="00E07BEB" w:rsidP="00293804">
            <w:pPr>
              <w:pStyle w:val="Style48"/>
              <w:widowControl/>
              <w:ind w:firstLine="6"/>
              <w:jc w:val="center"/>
              <w:rPr>
                <w:rFonts w:ascii="Arial" w:hAnsi="Arial" w:cs="Arial"/>
                <w:lang w:val="en-US"/>
              </w:rPr>
            </w:pPr>
          </w:p>
        </w:tc>
        <w:tc>
          <w:tcPr>
            <w:tcW w:w="1474" w:type="dxa"/>
            <w:tcBorders>
              <w:top w:val="nil"/>
              <w:left w:val="single" w:sz="6" w:space="0" w:color="auto"/>
              <w:bottom w:val="nil"/>
              <w:right w:val="single" w:sz="6" w:space="0" w:color="auto"/>
            </w:tcBorders>
          </w:tcPr>
          <w:p w:rsidR="00E07BEB" w:rsidRPr="00664A72" w:rsidRDefault="00E07BEB" w:rsidP="00293804">
            <w:pPr>
              <w:pStyle w:val="Style48"/>
              <w:widowControl/>
              <w:jc w:val="center"/>
              <w:rPr>
                <w:rFonts w:ascii="Arial" w:hAnsi="Arial" w:cs="Arial"/>
                <w:lang w:val="en-US"/>
              </w:rPr>
            </w:pPr>
          </w:p>
        </w:tc>
      </w:tr>
      <w:tr w:rsidR="00E07BEB" w:rsidRPr="00664A72" w:rsidTr="00351B6F">
        <w:trPr>
          <w:trHeight w:val="269"/>
          <w:jc w:val="center"/>
        </w:trPr>
        <w:tc>
          <w:tcPr>
            <w:tcW w:w="3418" w:type="dxa"/>
            <w:tcBorders>
              <w:top w:val="nil"/>
              <w:left w:val="single" w:sz="6" w:space="0" w:color="auto"/>
              <w:bottom w:val="single" w:sz="6" w:space="0" w:color="auto"/>
              <w:right w:val="single" w:sz="6" w:space="0" w:color="auto"/>
            </w:tcBorders>
          </w:tcPr>
          <w:p w:rsidR="00E07BEB" w:rsidRPr="00664A72" w:rsidRDefault="00E07BEB" w:rsidP="00293804">
            <w:pPr>
              <w:pStyle w:val="Style48"/>
              <w:widowControl/>
              <w:ind w:firstLine="17"/>
              <w:jc w:val="both"/>
              <w:rPr>
                <w:rFonts w:ascii="Arial" w:hAnsi="Arial" w:cs="Arial"/>
                <w:lang w:val="en-US"/>
              </w:rPr>
            </w:pPr>
          </w:p>
        </w:tc>
        <w:tc>
          <w:tcPr>
            <w:tcW w:w="3398" w:type="dxa"/>
            <w:vMerge/>
            <w:tcBorders>
              <w:left w:val="single" w:sz="6" w:space="0" w:color="auto"/>
              <w:bottom w:val="single" w:sz="6" w:space="0" w:color="auto"/>
              <w:right w:val="single" w:sz="6" w:space="0" w:color="auto"/>
            </w:tcBorders>
          </w:tcPr>
          <w:p w:rsidR="00E07BEB" w:rsidRPr="00664A72" w:rsidRDefault="00E07BEB" w:rsidP="00293804">
            <w:pPr>
              <w:pStyle w:val="Style89"/>
              <w:widowControl/>
              <w:ind w:firstLine="2"/>
              <w:jc w:val="both"/>
              <w:rPr>
                <w:rStyle w:val="FontStyle162"/>
                <w:rFonts w:ascii="Arial" w:hAnsi="Arial" w:cs="Arial"/>
                <w:sz w:val="24"/>
                <w:szCs w:val="24"/>
                <w:lang w:val="en-US" w:eastAsia="en-US"/>
              </w:rPr>
            </w:pPr>
          </w:p>
        </w:tc>
        <w:tc>
          <w:tcPr>
            <w:tcW w:w="1464" w:type="dxa"/>
            <w:tcBorders>
              <w:top w:val="nil"/>
              <w:left w:val="single" w:sz="6" w:space="0" w:color="auto"/>
              <w:bottom w:val="single" w:sz="6" w:space="0" w:color="auto"/>
              <w:right w:val="single" w:sz="6" w:space="0" w:color="auto"/>
            </w:tcBorders>
          </w:tcPr>
          <w:p w:rsidR="00E07BEB" w:rsidRPr="00664A72" w:rsidRDefault="00E07BEB" w:rsidP="00293804">
            <w:pPr>
              <w:pStyle w:val="Style48"/>
              <w:widowControl/>
              <w:ind w:firstLine="6"/>
              <w:jc w:val="center"/>
              <w:rPr>
                <w:rFonts w:ascii="Arial" w:hAnsi="Arial" w:cs="Arial"/>
                <w:lang w:val="en-US"/>
              </w:rPr>
            </w:pPr>
          </w:p>
        </w:tc>
        <w:tc>
          <w:tcPr>
            <w:tcW w:w="1474" w:type="dxa"/>
            <w:tcBorders>
              <w:top w:val="nil"/>
              <w:left w:val="single" w:sz="6" w:space="0" w:color="auto"/>
              <w:bottom w:val="single" w:sz="6" w:space="0" w:color="auto"/>
              <w:right w:val="single" w:sz="6" w:space="0" w:color="auto"/>
            </w:tcBorders>
          </w:tcPr>
          <w:p w:rsidR="00E07BEB" w:rsidRPr="00664A72" w:rsidRDefault="00E07BEB" w:rsidP="00293804">
            <w:pPr>
              <w:pStyle w:val="Style48"/>
              <w:widowControl/>
              <w:jc w:val="center"/>
              <w:rPr>
                <w:rFonts w:ascii="Arial" w:hAnsi="Arial" w:cs="Arial"/>
                <w:lang w:val="en-US"/>
              </w:rPr>
            </w:pPr>
          </w:p>
        </w:tc>
      </w:tr>
    </w:tbl>
    <w:p w:rsidR="00293804" w:rsidRDefault="00293804">
      <w:r>
        <w:br w:type="page"/>
      </w:r>
    </w:p>
    <w:p w:rsidR="00293804" w:rsidRPr="00293804" w:rsidRDefault="00293804" w:rsidP="00293804">
      <w:pPr>
        <w:jc w:val="center"/>
        <w:rPr>
          <w:rFonts w:ascii="Arial" w:hAnsi="Arial" w:cs="Arial"/>
          <w:i/>
        </w:rPr>
      </w:pPr>
      <w:r w:rsidRPr="00293804">
        <w:rPr>
          <w:rFonts w:ascii="Arial" w:hAnsi="Arial" w:cs="Arial"/>
          <w:i/>
        </w:rPr>
        <w:t>Продолжение таблицы 4</w:t>
      </w:r>
    </w:p>
    <w:p w:rsidR="00293804" w:rsidRDefault="00293804"/>
    <w:tbl>
      <w:tblPr>
        <w:tblW w:w="9754" w:type="dxa"/>
        <w:jc w:val="center"/>
        <w:tblLayout w:type="fixed"/>
        <w:tblCellMar>
          <w:left w:w="40" w:type="dxa"/>
          <w:right w:w="40" w:type="dxa"/>
        </w:tblCellMar>
        <w:tblLook w:val="0000" w:firstRow="0" w:lastRow="0" w:firstColumn="0" w:lastColumn="0" w:noHBand="0" w:noVBand="0"/>
      </w:tblPr>
      <w:tblGrid>
        <w:gridCol w:w="3034"/>
        <w:gridCol w:w="3686"/>
        <w:gridCol w:w="1560"/>
        <w:gridCol w:w="1474"/>
      </w:tblGrid>
      <w:tr w:rsidR="00293804" w:rsidRPr="00293804" w:rsidTr="00293804">
        <w:trPr>
          <w:trHeight w:val="568"/>
          <w:jc w:val="center"/>
        </w:trPr>
        <w:tc>
          <w:tcPr>
            <w:tcW w:w="3034"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48"/>
              <w:widowControl/>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Местоположение</w:t>
            </w:r>
          </w:p>
        </w:tc>
        <w:tc>
          <w:tcPr>
            <w:tcW w:w="3686"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99"/>
              <w:widowControl/>
              <w:jc w:val="center"/>
              <w:rPr>
                <w:rStyle w:val="FontStyle164"/>
                <w:rFonts w:ascii="Arial" w:hAnsi="Arial" w:cs="Arial"/>
                <w:bCs w:val="0"/>
                <w:sz w:val="24"/>
                <w:szCs w:val="24"/>
                <w:lang w:eastAsia="en-US"/>
              </w:rPr>
            </w:pPr>
            <w:r w:rsidRPr="00293804">
              <w:rPr>
                <w:rStyle w:val="FontStyle164"/>
                <w:rFonts w:ascii="Arial" w:hAnsi="Arial" w:cs="Arial"/>
                <w:bCs w:val="0"/>
                <w:sz w:val="24"/>
                <w:szCs w:val="24"/>
                <w:lang w:eastAsia="en-US"/>
              </w:rPr>
              <w:t>Дополнительные критерии</w:t>
            </w:r>
          </w:p>
        </w:tc>
        <w:tc>
          <w:tcPr>
            <w:tcW w:w="1560"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48"/>
              <w:widowControl/>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Требуемая категория</w:t>
            </w:r>
          </w:p>
        </w:tc>
        <w:tc>
          <w:tcPr>
            <w:tcW w:w="1474"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48"/>
              <w:widowControl/>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Пример</w:t>
            </w:r>
          </w:p>
        </w:tc>
      </w:tr>
      <w:tr w:rsidR="006D3283" w:rsidRPr="00664A72" w:rsidTr="00293804">
        <w:trPr>
          <w:trHeight w:val="4426"/>
          <w:jc w:val="center"/>
        </w:trPr>
        <w:tc>
          <w:tcPr>
            <w:tcW w:w="3034" w:type="dxa"/>
            <w:tcBorders>
              <w:top w:val="double" w:sz="4" w:space="0" w:color="auto"/>
              <w:left w:val="single" w:sz="6" w:space="0" w:color="auto"/>
              <w:bottom w:val="nil"/>
              <w:right w:val="single" w:sz="6" w:space="0" w:color="auto"/>
            </w:tcBorders>
          </w:tcPr>
          <w:p w:rsidR="006D3283" w:rsidRPr="00664A72" w:rsidRDefault="006D3283" w:rsidP="00F164D5">
            <w:pPr>
              <w:pStyle w:val="Style48"/>
              <w:widowControl/>
              <w:ind w:firstLine="567"/>
              <w:jc w:val="both"/>
              <w:rPr>
                <w:rFonts w:ascii="Arial" w:hAnsi="Arial" w:cs="Arial"/>
              </w:rPr>
            </w:pPr>
          </w:p>
        </w:tc>
        <w:tc>
          <w:tcPr>
            <w:tcW w:w="3686" w:type="dxa"/>
            <w:tcBorders>
              <w:top w:val="double" w:sz="4" w:space="0" w:color="auto"/>
              <w:left w:val="single" w:sz="6" w:space="0" w:color="auto"/>
              <w:bottom w:val="single" w:sz="6" w:space="0" w:color="auto"/>
              <w:right w:val="single" w:sz="6" w:space="0" w:color="auto"/>
            </w:tcBorders>
          </w:tcPr>
          <w:p w:rsidR="00727337" w:rsidRPr="00664A72" w:rsidRDefault="00727337"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 блокировка с системой принудительной вентиляции или жесткой фильтрующей средой.</w:t>
            </w:r>
          </w:p>
          <w:p w:rsidR="00727337" w:rsidRPr="00664A72" w:rsidRDefault="00727337"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ПРИМЕЧАНИЕ 1: </w:t>
            </w:r>
            <w:r w:rsidR="00A42B1B" w:rsidRPr="00664A72">
              <w:rPr>
                <w:rStyle w:val="FontStyle162"/>
                <w:rFonts w:ascii="Arial" w:hAnsi="Arial" w:cs="Arial"/>
                <w:sz w:val="24"/>
                <w:szCs w:val="24"/>
                <w:lang w:eastAsia="en-US"/>
              </w:rPr>
              <w:t>Ж</w:t>
            </w:r>
            <w:r w:rsidRPr="00664A72">
              <w:rPr>
                <w:rStyle w:val="FontStyle162"/>
                <w:rFonts w:ascii="Arial" w:hAnsi="Arial" w:cs="Arial"/>
                <w:sz w:val="24"/>
                <w:szCs w:val="24"/>
                <w:lang w:eastAsia="en-US"/>
              </w:rPr>
              <w:t>есткая фильтрующая среда сохраняется в течение всего срока службы распылительной камеры, поскольку она не изгибается и не изнашивается при очистке фильтра. Поэтому прорыв фильтра не может произойти при нормальной эксплуатации и предсказуемом неправильном использовании.</w:t>
            </w:r>
          </w:p>
          <w:p w:rsidR="00727337" w:rsidRPr="00664A72" w:rsidRDefault="00727337"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ПРИМЕЧАНИЕ 2: </w:t>
            </w:r>
            <w:r w:rsidR="00A42B1B" w:rsidRPr="00664A72">
              <w:rPr>
                <w:rStyle w:val="FontStyle162"/>
                <w:rFonts w:ascii="Arial" w:hAnsi="Arial" w:cs="Arial"/>
                <w:sz w:val="24"/>
                <w:szCs w:val="24"/>
                <w:lang w:eastAsia="en-US"/>
              </w:rPr>
              <w:t>В</w:t>
            </w:r>
            <w:r w:rsidRPr="00664A72">
              <w:rPr>
                <w:rStyle w:val="FontStyle162"/>
                <w:rFonts w:ascii="Arial" w:hAnsi="Arial" w:cs="Arial"/>
                <w:sz w:val="24"/>
                <w:szCs w:val="24"/>
                <w:lang w:eastAsia="en-US"/>
              </w:rPr>
              <w:t xml:space="preserve"> отработанном</w:t>
            </w:r>
          </w:p>
          <w:p w:rsidR="006D3283" w:rsidRPr="00664A72" w:rsidRDefault="00727337"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воздухе концентрация порошка ниже пределов воздействия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4.7.1), и это значение составляет менее &lt; 1%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tc>
        <w:tc>
          <w:tcPr>
            <w:tcW w:w="1560" w:type="dxa"/>
            <w:tcBorders>
              <w:top w:val="double" w:sz="4" w:space="0" w:color="auto"/>
              <w:left w:val="single" w:sz="6" w:space="0" w:color="auto"/>
              <w:bottom w:val="single" w:sz="6" w:space="0" w:color="auto"/>
              <w:right w:val="single" w:sz="6" w:space="0" w:color="auto"/>
            </w:tcBorders>
          </w:tcPr>
          <w:p w:rsidR="006D3283" w:rsidRPr="00664A72" w:rsidRDefault="006D3283" w:rsidP="00F164D5">
            <w:pPr>
              <w:pStyle w:val="Style48"/>
              <w:widowControl/>
              <w:ind w:firstLine="567"/>
              <w:jc w:val="both"/>
              <w:rPr>
                <w:rFonts w:ascii="Arial" w:hAnsi="Arial" w:cs="Arial"/>
              </w:rPr>
            </w:pPr>
          </w:p>
        </w:tc>
        <w:tc>
          <w:tcPr>
            <w:tcW w:w="1474" w:type="dxa"/>
            <w:tcBorders>
              <w:top w:val="double" w:sz="4" w:space="0" w:color="auto"/>
              <w:left w:val="single" w:sz="6" w:space="0" w:color="auto"/>
              <w:bottom w:val="single" w:sz="6" w:space="0" w:color="auto"/>
              <w:right w:val="single" w:sz="6" w:space="0" w:color="auto"/>
            </w:tcBorders>
          </w:tcPr>
          <w:p w:rsidR="006D3283" w:rsidRPr="00664A72" w:rsidRDefault="006D3283" w:rsidP="00F164D5">
            <w:pPr>
              <w:pStyle w:val="Style48"/>
              <w:widowControl/>
              <w:ind w:firstLine="567"/>
              <w:jc w:val="both"/>
              <w:rPr>
                <w:rFonts w:ascii="Arial" w:hAnsi="Arial" w:cs="Arial"/>
              </w:rPr>
            </w:pPr>
          </w:p>
        </w:tc>
      </w:tr>
      <w:tr w:rsidR="006D3283" w:rsidRPr="00664A72" w:rsidTr="00293804">
        <w:trPr>
          <w:trHeight w:val="1421"/>
          <w:jc w:val="center"/>
        </w:trPr>
        <w:tc>
          <w:tcPr>
            <w:tcW w:w="3034" w:type="dxa"/>
            <w:tcBorders>
              <w:top w:val="nil"/>
              <w:left w:val="single" w:sz="6" w:space="0" w:color="auto"/>
              <w:bottom w:val="single" w:sz="6" w:space="0" w:color="auto"/>
              <w:right w:val="single" w:sz="6" w:space="0" w:color="auto"/>
            </w:tcBorders>
          </w:tcPr>
          <w:p w:rsidR="006D3283" w:rsidRPr="00664A72" w:rsidRDefault="006D3283" w:rsidP="00F164D5">
            <w:pPr>
              <w:widowControl/>
              <w:ind w:firstLine="567"/>
              <w:jc w:val="both"/>
              <w:rPr>
                <w:rFonts w:ascii="Arial" w:hAnsi="Arial" w:cs="Arial"/>
              </w:rPr>
            </w:pPr>
          </w:p>
          <w:p w:rsidR="006D3283" w:rsidRPr="00664A72" w:rsidRDefault="006D3283" w:rsidP="00F164D5">
            <w:pPr>
              <w:widowControl/>
              <w:ind w:firstLine="567"/>
              <w:jc w:val="both"/>
              <w:rPr>
                <w:rFonts w:ascii="Arial" w:hAnsi="Arial" w:cs="Arial"/>
              </w:rPr>
            </w:pPr>
          </w:p>
        </w:tc>
        <w:tc>
          <w:tcPr>
            <w:tcW w:w="3686" w:type="dxa"/>
            <w:tcBorders>
              <w:top w:val="single" w:sz="6" w:space="0" w:color="auto"/>
              <w:left w:val="single" w:sz="6" w:space="0" w:color="auto"/>
              <w:bottom w:val="single" w:sz="6" w:space="0" w:color="auto"/>
              <w:right w:val="single" w:sz="6" w:space="0" w:color="auto"/>
            </w:tcBorders>
          </w:tcPr>
          <w:p w:rsidR="006D3283" w:rsidRPr="00664A72" w:rsidRDefault="00727337" w:rsidP="00F164D5">
            <w:pPr>
              <w:pStyle w:val="Style9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eastAsia="en-US"/>
              </w:rPr>
              <w:t xml:space="preserve">С контролируемым резервным фильтром (например, реле перепада давления). </w:t>
            </w:r>
            <w:r w:rsidRPr="00664A72">
              <w:rPr>
                <w:rStyle w:val="FontStyle162"/>
                <w:rFonts w:ascii="Arial" w:hAnsi="Arial" w:cs="Arial"/>
                <w:sz w:val="24"/>
                <w:szCs w:val="24"/>
                <w:lang w:val="en-US" w:eastAsia="en-US"/>
              </w:rPr>
              <w:t>Контроль резервного фильтра должен быть сблокирован с нижестоящим вентилятором.</w:t>
            </w:r>
          </w:p>
        </w:tc>
        <w:tc>
          <w:tcPr>
            <w:tcW w:w="1560" w:type="dxa"/>
            <w:tcBorders>
              <w:top w:val="single" w:sz="6" w:space="0" w:color="auto"/>
              <w:left w:val="single" w:sz="6" w:space="0" w:color="auto"/>
              <w:bottom w:val="single" w:sz="6" w:space="0" w:color="auto"/>
              <w:right w:val="single" w:sz="6" w:space="0" w:color="auto"/>
            </w:tcBorders>
          </w:tcPr>
          <w:p w:rsidR="006D3283" w:rsidRPr="00664A72" w:rsidRDefault="00727337" w:rsidP="00F164D5">
            <w:pPr>
              <w:pStyle w:val="Style99"/>
              <w:widowControl/>
              <w:ind w:firstLine="567"/>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74" w:type="dxa"/>
            <w:tcBorders>
              <w:top w:val="single" w:sz="6" w:space="0" w:color="auto"/>
              <w:left w:val="single" w:sz="6" w:space="0" w:color="auto"/>
              <w:bottom w:val="single" w:sz="6" w:space="0" w:color="auto"/>
              <w:right w:val="single" w:sz="6" w:space="0" w:color="auto"/>
            </w:tcBorders>
          </w:tcPr>
          <w:p w:rsidR="006D3283" w:rsidRPr="00664A72" w:rsidRDefault="006D3283" w:rsidP="00F164D5">
            <w:pPr>
              <w:pStyle w:val="Style48"/>
              <w:widowControl/>
              <w:ind w:firstLine="567"/>
              <w:jc w:val="center"/>
              <w:rPr>
                <w:rFonts w:ascii="Arial" w:hAnsi="Arial" w:cs="Arial"/>
              </w:rPr>
            </w:pPr>
          </w:p>
        </w:tc>
      </w:tr>
      <w:tr w:rsidR="00A42B1B" w:rsidRPr="00664A72" w:rsidTr="00293804">
        <w:trPr>
          <w:trHeight w:val="648"/>
          <w:jc w:val="center"/>
        </w:trPr>
        <w:tc>
          <w:tcPr>
            <w:tcW w:w="3034" w:type="dxa"/>
            <w:vMerge w:val="restart"/>
            <w:tcBorders>
              <w:top w:val="single" w:sz="6" w:space="0" w:color="auto"/>
              <w:left w:val="single" w:sz="6" w:space="0" w:color="auto"/>
              <w:right w:val="single" w:sz="6" w:space="0" w:color="auto"/>
            </w:tcBorders>
          </w:tcPr>
          <w:p w:rsidR="00A42B1B" w:rsidRPr="00664A72" w:rsidRDefault="00A42B1B" w:rsidP="00F164D5">
            <w:pPr>
              <w:pStyle w:val="Style8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Внутренний объем воздуховода между камерой для нанесения порошкового покрытия и закрытой системой регенерации порошка</w:t>
            </w:r>
          </w:p>
          <w:p w:rsidR="00A42B1B" w:rsidRPr="00664A72" w:rsidRDefault="00A42B1B" w:rsidP="00F164D5">
            <w:pPr>
              <w:widowControl/>
              <w:ind w:firstLine="567"/>
              <w:jc w:val="both"/>
              <w:rPr>
                <w:rStyle w:val="FontStyle162"/>
                <w:rFonts w:ascii="Arial" w:hAnsi="Arial" w:cs="Arial"/>
                <w:sz w:val="24"/>
                <w:szCs w:val="24"/>
                <w:lang w:eastAsia="en-US"/>
              </w:rPr>
            </w:pPr>
          </w:p>
          <w:p w:rsidR="00A42B1B" w:rsidRPr="00664A72" w:rsidRDefault="00A42B1B" w:rsidP="00F164D5">
            <w:pPr>
              <w:ind w:firstLine="567"/>
              <w:jc w:val="both"/>
              <w:rPr>
                <w:rStyle w:val="FontStyle162"/>
                <w:rFonts w:ascii="Arial" w:hAnsi="Arial" w:cs="Arial"/>
                <w:sz w:val="24"/>
                <w:szCs w:val="24"/>
                <w:lang w:eastAsia="en-US"/>
              </w:rPr>
            </w:pPr>
          </w:p>
        </w:tc>
        <w:tc>
          <w:tcPr>
            <w:tcW w:w="3686" w:type="dxa"/>
            <w:tcBorders>
              <w:top w:val="single" w:sz="6" w:space="0" w:color="auto"/>
              <w:left w:val="single" w:sz="6" w:space="0" w:color="auto"/>
              <w:bottom w:val="single" w:sz="6" w:space="0" w:color="auto"/>
              <w:right w:val="single" w:sz="6" w:space="0" w:color="auto"/>
            </w:tcBorders>
          </w:tcPr>
          <w:p w:rsidR="00A42B1B" w:rsidRPr="00664A72" w:rsidRDefault="00A42B1B"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Если невозможно избежать накопления порошка в воздуховоде.</w:t>
            </w:r>
          </w:p>
        </w:tc>
        <w:tc>
          <w:tcPr>
            <w:tcW w:w="1560" w:type="dxa"/>
            <w:tcBorders>
              <w:top w:val="single" w:sz="6" w:space="0" w:color="auto"/>
              <w:left w:val="single" w:sz="6" w:space="0" w:color="auto"/>
              <w:bottom w:val="single" w:sz="6" w:space="0" w:color="auto"/>
              <w:right w:val="single" w:sz="6" w:space="0" w:color="auto"/>
            </w:tcBorders>
          </w:tcPr>
          <w:p w:rsidR="00A42B1B" w:rsidRPr="00664A72" w:rsidRDefault="00A42B1B"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3D</w:t>
            </w:r>
          </w:p>
        </w:tc>
        <w:tc>
          <w:tcPr>
            <w:tcW w:w="1474" w:type="dxa"/>
            <w:tcBorders>
              <w:top w:val="single" w:sz="6" w:space="0" w:color="auto"/>
              <w:left w:val="single" w:sz="6" w:space="0" w:color="auto"/>
              <w:bottom w:val="single" w:sz="6" w:space="0" w:color="auto"/>
              <w:right w:val="single" w:sz="6" w:space="0" w:color="auto"/>
            </w:tcBorders>
          </w:tcPr>
          <w:p w:rsidR="00A42B1B" w:rsidRPr="00664A72" w:rsidRDefault="00A42B1B"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B.9, B.10</w:t>
            </w:r>
          </w:p>
        </w:tc>
      </w:tr>
      <w:tr w:rsidR="00A42B1B" w:rsidRPr="00664A72" w:rsidTr="00293804">
        <w:trPr>
          <w:trHeight w:val="1738"/>
          <w:jc w:val="center"/>
        </w:trPr>
        <w:tc>
          <w:tcPr>
            <w:tcW w:w="3034" w:type="dxa"/>
            <w:vMerge/>
            <w:tcBorders>
              <w:left w:val="single" w:sz="6" w:space="0" w:color="auto"/>
              <w:bottom w:val="single" w:sz="6" w:space="0" w:color="auto"/>
              <w:right w:val="single" w:sz="6" w:space="0" w:color="auto"/>
            </w:tcBorders>
          </w:tcPr>
          <w:p w:rsidR="00A42B1B" w:rsidRPr="00664A72" w:rsidRDefault="00A42B1B" w:rsidP="00F164D5">
            <w:pPr>
              <w:widowControl/>
              <w:ind w:firstLine="567"/>
              <w:jc w:val="both"/>
              <w:rPr>
                <w:rStyle w:val="FontStyle162"/>
                <w:rFonts w:ascii="Arial" w:hAnsi="Arial" w:cs="Arial"/>
                <w:sz w:val="24"/>
                <w:szCs w:val="24"/>
                <w:lang w:val="en-US" w:eastAsia="en-US"/>
              </w:rPr>
            </w:pPr>
          </w:p>
        </w:tc>
        <w:tc>
          <w:tcPr>
            <w:tcW w:w="3686" w:type="dxa"/>
            <w:tcBorders>
              <w:top w:val="single" w:sz="6" w:space="0" w:color="auto"/>
              <w:left w:val="single" w:sz="6" w:space="0" w:color="auto"/>
              <w:bottom w:val="single" w:sz="4" w:space="0" w:color="auto"/>
              <w:right w:val="single" w:sz="6" w:space="0" w:color="auto"/>
            </w:tcBorders>
          </w:tcPr>
          <w:p w:rsidR="00A42B1B" w:rsidRPr="00664A72" w:rsidRDefault="00A42B1B"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Если можно избежать накопления порошка в воздуховоде.</w:t>
            </w:r>
          </w:p>
          <w:p w:rsidR="00A42B1B" w:rsidRPr="00664A72" w:rsidRDefault="00A42B1B"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ПРИМЕЧАНИЕ 3: Обычно минимальной скорости полета 16 м/с достаточно, чтобы избежать отложения порошка в воздуховоде.</w:t>
            </w:r>
          </w:p>
        </w:tc>
        <w:tc>
          <w:tcPr>
            <w:tcW w:w="1560" w:type="dxa"/>
            <w:tcBorders>
              <w:top w:val="single" w:sz="6" w:space="0" w:color="auto"/>
              <w:left w:val="single" w:sz="6" w:space="0" w:color="auto"/>
              <w:bottom w:val="single" w:sz="4" w:space="0" w:color="auto"/>
              <w:right w:val="single" w:sz="6" w:space="0" w:color="auto"/>
            </w:tcBorders>
          </w:tcPr>
          <w:p w:rsidR="00A42B1B" w:rsidRPr="00664A72" w:rsidRDefault="00A42B1B" w:rsidP="00F164D5">
            <w:pPr>
              <w:pStyle w:val="Style99"/>
              <w:widowControl/>
              <w:ind w:firstLine="567"/>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74" w:type="dxa"/>
            <w:tcBorders>
              <w:top w:val="single" w:sz="6" w:space="0" w:color="auto"/>
              <w:left w:val="single" w:sz="6" w:space="0" w:color="auto"/>
              <w:bottom w:val="single" w:sz="4" w:space="0" w:color="auto"/>
              <w:right w:val="single" w:sz="6" w:space="0" w:color="auto"/>
            </w:tcBorders>
          </w:tcPr>
          <w:p w:rsidR="00A42B1B" w:rsidRPr="00664A72" w:rsidRDefault="00A42B1B"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B.11, B.12</w:t>
            </w:r>
          </w:p>
        </w:tc>
      </w:tr>
    </w:tbl>
    <w:p w:rsidR="00293804" w:rsidRDefault="00293804">
      <w:r>
        <w:br w:type="page"/>
      </w:r>
    </w:p>
    <w:p w:rsidR="00293804" w:rsidRDefault="00293804"/>
    <w:p w:rsidR="00293804" w:rsidRPr="00293804" w:rsidRDefault="00293804" w:rsidP="00293804">
      <w:pPr>
        <w:jc w:val="center"/>
        <w:rPr>
          <w:rFonts w:ascii="Arial" w:hAnsi="Arial" w:cs="Arial"/>
          <w:i/>
        </w:rPr>
      </w:pPr>
      <w:r w:rsidRPr="00293804">
        <w:rPr>
          <w:rFonts w:ascii="Arial" w:hAnsi="Arial" w:cs="Arial"/>
          <w:i/>
        </w:rPr>
        <w:t>Окончание таблицы 4</w:t>
      </w:r>
    </w:p>
    <w:p w:rsidR="00293804" w:rsidRDefault="00293804" w:rsidP="00293804"/>
    <w:tbl>
      <w:tblPr>
        <w:tblW w:w="9754" w:type="dxa"/>
        <w:jc w:val="center"/>
        <w:tblLayout w:type="fixed"/>
        <w:tblCellMar>
          <w:left w:w="40" w:type="dxa"/>
          <w:right w:w="40" w:type="dxa"/>
        </w:tblCellMar>
        <w:tblLook w:val="0000" w:firstRow="0" w:lastRow="0" w:firstColumn="0" w:lastColumn="0" w:noHBand="0" w:noVBand="0"/>
      </w:tblPr>
      <w:tblGrid>
        <w:gridCol w:w="3034"/>
        <w:gridCol w:w="3686"/>
        <w:gridCol w:w="1560"/>
        <w:gridCol w:w="1474"/>
      </w:tblGrid>
      <w:tr w:rsidR="00293804" w:rsidRPr="00293804" w:rsidTr="00054804">
        <w:trPr>
          <w:trHeight w:val="568"/>
          <w:jc w:val="center"/>
        </w:trPr>
        <w:tc>
          <w:tcPr>
            <w:tcW w:w="3034" w:type="dxa"/>
            <w:tcBorders>
              <w:top w:val="single" w:sz="6" w:space="0" w:color="auto"/>
              <w:left w:val="single" w:sz="6" w:space="0" w:color="auto"/>
              <w:bottom w:val="double" w:sz="4" w:space="0" w:color="auto"/>
              <w:right w:val="single" w:sz="6" w:space="0" w:color="auto"/>
            </w:tcBorders>
          </w:tcPr>
          <w:p w:rsidR="00293804" w:rsidRPr="00293804" w:rsidRDefault="00293804" w:rsidP="00054804">
            <w:pPr>
              <w:pStyle w:val="Style48"/>
              <w:widowControl/>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Местоположение</w:t>
            </w:r>
          </w:p>
        </w:tc>
        <w:tc>
          <w:tcPr>
            <w:tcW w:w="3686" w:type="dxa"/>
            <w:tcBorders>
              <w:top w:val="single" w:sz="6" w:space="0" w:color="auto"/>
              <w:left w:val="single" w:sz="6" w:space="0" w:color="auto"/>
              <w:bottom w:val="double" w:sz="4" w:space="0" w:color="auto"/>
              <w:right w:val="single" w:sz="6" w:space="0" w:color="auto"/>
            </w:tcBorders>
          </w:tcPr>
          <w:p w:rsidR="00293804" w:rsidRPr="00293804" w:rsidRDefault="00293804" w:rsidP="00054804">
            <w:pPr>
              <w:pStyle w:val="Style99"/>
              <w:widowControl/>
              <w:jc w:val="center"/>
              <w:rPr>
                <w:rStyle w:val="FontStyle164"/>
                <w:rFonts w:ascii="Arial" w:hAnsi="Arial" w:cs="Arial"/>
                <w:bCs w:val="0"/>
                <w:sz w:val="24"/>
                <w:szCs w:val="24"/>
                <w:lang w:eastAsia="en-US"/>
              </w:rPr>
            </w:pPr>
            <w:r w:rsidRPr="00293804">
              <w:rPr>
                <w:rStyle w:val="FontStyle164"/>
                <w:rFonts w:ascii="Arial" w:hAnsi="Arial" w:cs="Arial"/>
                <w:bCs w:val="0"/>
                <w:sz w:val="24"/>
                <w:szCs w:val="24"/>
                <w:lang w:eastAsia="en-US"/>
              </w:rPr>
              <w:t>Дополнительные критерии</w:t>
            </w:r>
          </w:p>
        </w:tc>
        <w:tc>
          <w:tcPr>
            <w:tcW w:w="1560" w:type="dxa"/>
            <w:tcBorders>
              <w:top w:val="single" w:sz="6" w:space="0" w:color="auto"/>
              <w:left w:val="single" w:sz="6" w:space="0" w:color="auto"/>
              <w:bottom w:val="double" w:sz="4" w:space="0" w:color="auto"/>
              <w:right w:val="single" w:sz="6" w:space="0" w:color="auto"/>
            </w:tcBorders>
          </w:tcPr>
          <w:p w:rsidR="00293804" w:rsidRPr="00293804" w:rsidRDefault="00293804" w:rsidP="00054804">
            <w:pPr>
              <w:pStyle w:val="Style48"/>
              <w:widowControl/>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Требуемая категория</w:t>
            </w:r>
          </w:p>
        </w:tc>
        <w:tc>
          <w:tcPr>
            <w:tcW w:w="1474" w:type="dxa"/>
            <w:tcBorders>
              <w:top w:val="single" w:sz="6" w:space="0" w:color="auto"/>
              <w:left w:val="single" w:sz="6" w:space="0" w:color="auto"/>
              <w:bottom w:val="double" w:sz="4" w:space="0" w:color="auto"/>
              <w:right w:val="single" w:sz="6" w:space="0" w:color="auto"/>
            </w:tcBorders>
          </w:tcPr>
          <w:p w:rsidR="00293804" w:rsidRPr="00293804" w:rsidRDefault="00293804" w:rsidP="00054804">
            <w:pPr>
              <w:pStyle w:val="Style48"/>
              <w:widowControl/>
              <w:jc w:val="center"/>
              <w:rPr>
                <w:rStyle w:val="FontStyle164"/>
                <w:rFonts w:ascii="Arial" w:hAnsi="Arial" w:cs="Arial"/>
                <w:bCs w:val="0"/>
                <w:color w:val="auto"/>
                <w:sz w:val="24"/>
                <w:szCs w:val="24"/>
              </w:rPr>
            </w:pPr>
            <w:r w:rsidRPr="00293804">
              <w:rPr>
                <w:rStyle w:val="FontStyle164"/>
                <w:rFonts w:ascii="Arial" w:hAnsi="Arial" w:cs="Arial"/>
                <w:bCs w:val="0"/>
                <w:color w:val="auto"/>
                <w:sz w:val="24"/>
                <w:szCs w:val="24"/>
              </w:rPr>
              <w:t>Пример</w:t>
            </w:r>
          </w:p>
        </w:tc>
      </w:tr>
      <w:tr w:rsidR="00727337" w:rsidRPr="00664A72" w:rsidTr="00293804">
        <w:trPr>
          <w:trHeight w:val="384"/>
          <w:jc w:val="center"/>
        </w:trPr>
        <w:tc>
          <w:tcPr>
            <w:tcW w:w="3034" w:type="dxa"/>
            <w:vMerge w:val="restart"/>
            <w:tcBorders>
              <w:top w:val="single" w:sz="6" w:space="0" w:color="auto"/>
              <w:left w:val="single" w:sz="4" w:space="0" w:color="auto"/>
              <w:bottom w:val="single" w:sz="6" w:space="0" w:color="auto"/>
              <w:right w:val="single" w:sz="4" w:space="0" w:color="auto"/>
            </w:tcBorders>
          </w:tcPr>
          <w:p w:rsidR="00727337" w:rsidRPr="00664A72" w:rsidRDefault="00727337" w:rsidP="00F164D5">
            <w:pPr>
              <w:pStyle w:val="Style89"/>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Внешний объем распылительной камеры для нанесения порошкового покрытия на расстоянии до 1 м от всех постоянных отверстий. Двери не считаются постоянными отверстиями.</w:t>
            </w:r>
          </w:p>
        </w:tc>
        <w:tc>
          <w:tcPr>
            <w:tcW w:w="3686" w:type="dxa"/>
            <w:tcBorders>
              <w:top w:val="single" w:sz="4" w:space="0" w:color="auto"/>
              <w:left w:val="single" w:sz="4" w:space="0" w:color="auto"/>
              <w:bottom w:val="single" w:sz="4" w:space="0" w:color="auto"/>
              <w:right w:val="single" w:sz="4" w:space="0" w:color="auto"/>
            </w:tcBorders>
          </w:tcPr>
          <w:p w:rsidR="00727337" w:rsidRPr="00664A72" w:rsidRDefault="00727337"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560" w:type="dxa"/>
            <w:tcBorders>
              <w:top w:val="single" w:sz="4" w:space="0" w:color="auto"/>
              <w:left w:val="single" w:sz="4" w:space="0" w:color="auto"/>
              <w:bottom w:val="single" w:sz="4" w:space="0" w:color="auto"/>
              <w:right w:val="single" w:sz="4" w:space="0" w:color="auto"/>
            </w:tcBorders>
          </w:tcPr>
          <w:p w:rsidR="00727337" w:rsidRPr="00664A72" w:rsidRDefault="00727337"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3D</w:t>
            </w:r>
          </w:p>
        </w:tc>
        <w:tc>
          <w:tcPr>
            <w:tcW w:w="1474" w:type="dxa"/>
            <w:tcBorders>
              <w:top w:val="single" w:sz="4" w:space="0" w:color="auto"/>
              <w:left w:val="single" w:sz="4" w:space="0" w:color="auto"/>
              <w:bottom w:val="single" w:sz="4" w:space="0" w:color="auto"/>
              <w:right w:val="single" w:sz="4" w:space="0" w:color="auto"/>
            </w:tcBorders>
          </w:tcPr>
          <w:p w:rsidR="00727337" w:rsidRPr="00664A72" w:rsidRDefault="00727337" w:rsidP="00F164D5">
            <w:pPr>
              <w:pStyle w:val="Style48"/>
              <w:widowControl/>
              <w:ind w:firstLine="567"/>
              <w:jc w:val="center"/>
              <w:rPr>
                <w:rFonts w:ascii="Arial" w:hAnsi="Arial" w:cs="Arial"/>
              </w:rPr>
            </w:pPr>
          </w:p>
        </w:tc>
      </w:tr>
      <w:tr w:rsidR="00727337" w:rsidRPr="00664A72" w:rsidTr="00293804">
        <w:trPr>
          <w:trHeight w:val="1301"/>
          <w:jc w:val="center"/>
        </w:trPr>
        <w:tc>
          <w:tcPr>
            <w:tcW w:w="3034" w:type="dxa"/>
            <w:vMerge/>
            <w:tcBorders>
              <w:left w:val="single" w:sz="4" w:space="0" w:color="auto"/>
              <w:bottom w:val="single" w:sz="6" w:space="0" w:color="auto"/>
              <w:right w:val="single" w:sz="6" w:space="0" w:color="auto"/>
            </w:tcBorders>
          </w:tcPr>
          <w:p w:rsidR="00727337" w:rsidRPr="00664A72" w:rsidRDefault="00727337" w:rsidP="00F164D5">
            <w:pPr>
              <w:pStyle w:val="Style89"/>
              <w:widowControl/>
              <w:ind w:firstLine="567"/>
              <w:jc w:val="both"/>
              <w:rPr>
                <w:rStyle w:val="FontStyle162"/>
                <w:rFonts w:ascii="Arial" w:hAnsi="Arial" w:cs="Arial"/>
                <w:sz w:val="24"/>
                <w:szCs w:val="24"/>
                <w:lang w:val="en-US" w:eastAsia="en-US"/>
              </w:rPr>
            </w:pPr>
          </w:p>
        </w:tc>
        <w:tc>
          <w:tcPr>
            <w:tcW w:w="3686" w:type="dxa"/>
            <w:tcBorders>
              <w:top w:val="single" w:sz="4" w:space="0" w:color="auto"/>
              <w:left w:val="single" w:sz="6" w:space="0" w:color="auto"/>
              <w:bottom w:val="single" w:sz="6" w:space="0" w:color="auto"/>
              <w:right w:val="single" w:sz="6" w:space="0" w:color="auto"/>
            </w:tcBorders>
          </w:tcPr>
          <w:p w:rsidR="00727337" w:rsidRPr="00664A72" w:rsidRDefault="00727337"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Если отложения порошка надежно предотвращены в этой зоне (например, за счет более низкого давления внутри камеры, чем снаружи,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4.7.3.3.3).</w:t>
            </w:r>
          </w:p>
        </w:tc>
        <w:tc>
          <w:tcPr>
            <w:tcW w:w="1560" w:type="dxa"/>
            <w:tcBorders>
              <w:top w:val="single" w:sz="4" w:space="0" w:color="auto"/>
              <w:left w:val="single" w:sz="6" w:space="0" w:color="auto"/>
              <w:bottom w:val="single" w:sz="6" w:space="0" w:color="auto"/>
              <w:right w:val="single" w:sz="6" w:space="0" w:color="auto"/>
            </w:tcBorders>
          </w:tcPr>
          <w:p w:rsidR="00727337" w:rsidRPr="00664A72" w:rsidRDefault="00727337" w:rsidP="00F164D5">
            <w:pPr>
              <w:pStyle w:val="Style99"/>
              <w:widowControl/>
              <w:ind w:firstLine="567"/>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нет</w:t>
            </w:r>
          </w:p>
        </w:tc>
        <w:tc>
          <w:tcPr>
            <w:tcW w:w="1474" w:type="dxa"/>
            <w:tcBorders>
              <w:top w:val="single" w:sz="4" w:space="0" w:color="auto"/>
              <w:left w:val="single" w:sz="6" w:space="0" w:color="auto"/>
              <w:bottom w:val="single" w:sz="6" w:space="0" w:color="auto"/>
              <w:right w:val="single" w:sz="6" w:space="0" w:color="auto"/>
            </w:tcBorders>
          </w:tcPr>
          <w:p w:rsidR="00727337" w:rsidRPr="00664A72" w:rsidRDefault="00727337"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B.7, B.8, B.9,</w:t>
            </w:r>
          </w:p>
          <w:p w:rsidR="00727337" w:rsidRPr="00664A72" w:rsidRDefault="00727337"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B.10, B.11,</w:t>
            </w:r>
          </w:p>
          <w:p w:rsidR="00727337" w:rsidRPr="00664A72" w:rsidRDefault="00727337" w:rsidP="00F164D5">
            <w:pPr>
              <w:pStyle w:val="Style9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B.12</w:t>
            </w:r>
          </w:p>
        </w:tc>
      </w:tr>
      <w:tr w:rsidR="006D3283" w:rsidRPr="00664A72" w:rsidTr="00B946C5">
        <w:trPr>
          <w:trHeight w:val="65"/>
          <w:jc w:val="center"/>
        </w:trPr>
        <w:tc>
          <w:tcPr>
            <w:tcW w:w="9754" w:type="dxa"/>
            <w:gridSpan w:val="4"/>
            <w:tcBorders>
              <w:top w:val="single" w:sz="6" w:space="0" w:color="auto"/>
              <w:left w:val="single" w:sz="6" w:space="0" w:color="auto"/>
              <w:bottom w:val="single" w:sz="6" w:space="0" w:color="auto"/>
              <w:right w:val="single" w:sz="6" w:space="0" w:color="auto"/>
            </w:tcBorders>
          </w:tcPr>
          <w:p w:rsidR="00A42B1B" w:rsidRPr="00664A72" w:rsidRDefault="00F164D5" w:rsidP="00F164D5">
            <w:pPr>
              <w:pStyle w:val="Style89"/>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См.</w:t>
            </w:r>
            <w:r w:rsidR="00727337" w:rsidRPr="00664A72">
              <w:rPr>
                <w:rStyle w:val="FontStyle162"/>
                <w:rFonts w:ascii="Arial" w:hAnsi="Arial" w:cs="Arial"/>
                <w:sz w:val="24"/>
                <w:szCs w:val="24"/>
                <w:lang w:eastAsia="en-US"/>
              </w:rPr>
              <w:t xml:space="preserve"> Приложение </w:t>
            </w:r>
            <w:r w:rsidR="00727337" w:rsidRPr="00664A72">
              <w:rPr>
                <w:rStyle w:val="FontStyle162"/>
                <w:rFonts w:ascii="Arial" w:hAnsi="Arial" w:cs="Arial"/>
                <w:sz w:val="24"/>
                <w:szCs w:val="24"/>
                <w:lang w:val="en-US" w:eastAsia="en-US"/>
              </w:rPr>
              <w:t>C</w:t>
            </w:r>
            <w:r w:rsidR="00727337" w:rsidRPr="00664A72">
              <w:rPr>
                <w:rStyle w:val="FontStyle162"/>
                <w:rFonts w:ascii="Arial" w:hAnsi="Arial" w:cs="Arial"/>
                <w:sz w:val="24"/>
                <w:szCs w:val="24"/>
                <w:lang w:eastAsia="en-US"/>
              </w:rPr>
              <w:t xml:space="preserve"> для расчета концентрации порошкового покрытия. </w:t>
            </w:r>
          </w:p>
          <w:p w:rsidR="00727337" w:rsidRPr="00664A72" w:rsidRDefault="00727337" w:rsidP="00F164D5">
            <w:pPr>
              <w:pStyle w:val="Style8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к функциям безопасности приведены в таблице 5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4.10).</w:t>
            </w:r>
          </w:p>
          <w:p w:rsidR="00293804" w:rsidRPr="00293804" w:rsidRDefault="00293804" w:rsidP="00F164D5">
            <w:pPr>
              <w:pStyle w:val="Style89"/>
              <w:widowControl/>
              <w:ind w:firstLine="567"/>
              <w:jc w:val="both"/>
              <w:rPr>
                <w:rStyle w:val="FontStyle162"/>
                <w:rFonts w:ascii="Arial" w:hAnsi="Arial" w:cs="Arial"/>
                <w:sz w:val="20"/>
                <w:szCs w:val="20"/>
                <w:lang w:eastAsia="en-US"/>
              </w:rPr>
            </w:pPr>
          </w:p>
          <w:p w:rsidR="00727337" w:rsidRPr="00293804" w:rsidRDefault="00293804" w:rsidP="00F164D5">
            <w:pPr>
              <w:pStyle w:val="Style89"/>
              <w:widowControl/>
              <w:ind w:firstLine="567"/>
              <w:jc w:val="both"/>
              <w:rPr>
                <w:rStyle w:val="FontStyle162"/>
                <w:rFonts w:ascii="Arial" w:hAnsi="Arial" w:cs="Arial"/>
                <w:sz w:val="20"/>
                <w:szCs w:val="20"/>
                <w:lang w:eastAsia="en-US"/>
              </w:rPr>
            </w:pPr>
            <w:r w:rsidRPr="00293804">
              <w:rPr>
                <w:rStyle w:val="FontStyle162"/>
                <w:rFonts w:ascii="Arial" w:hAnsi="Arial" w:cs="Arial"/>
                <w:sz w:val="20"/>
                <w:szCs w:val="20"/>
                <w:lang w:eastAsia="en-US"/>
              </w:rPr>
              <w:t xml:space="preserve">Примечание </w:t>
            </w:r>
            <w:r w:rsidR="00727337" w:rsidRPr="00293804">
              <w:rPr>
                <w:rStyle w:val="FontStyle162"/>
                <w:rFonts w:ascii="Arial" w:hAnsi="Arial" w:cs="Arial"/>
                <w:sz w:val="20"/>
                <w:szCs w:val="20"/>
                <w:lang w:eastAsia="en-US"/>
              </w:rPr>
              <w:t>4</w:t>
            </w:r>
            <w:r w:rsidRPr="00293804">
              <w:rPr>
                <w:rStyle w:val="FontStyle162"/>
                <w:rFonts w:ascii="Arial" w:hAnsi="Arial" w:cs="Arial"/>
                <w:sz w:val="20"/>
                <w:szCs w:val="20"/>
                <w:lang w:eastAsia="en-US"/>
              </w:rPr>
              <w:t xml:space="preserve"> -</w:t>
            </w:r>
            <w:r w:rsidR="00A42B1B" w:rsidRPr="00293804">
              <w:rPr>
                <w:rStyle w:val="FontStyle162"/>
                <w:rFonts w:ascii="Arial" w:hAnsi="Arial" w:cs="Arial"/>
                <w:sz w:val="20"/>
                <w:szCs w:val="20"/>
                <w:lang w:eastAsia="en-US"/>
              </w:rPr>
              <w:t xml:space="preserve"> О</w:t>
            </w:r>
            <w:r w:rsidR="00727337" w:rsidRPr="00293804">
              <w:rPr>
                <w:rStyle w:val="FontStyle162"/>
                <w:rFonts w:ascii="Arial" w:hAnsi="Arial" w:cs="Arial"/>
                <w:sz w:val="20"/>
                <w:szCs w:val="20"/>
                <w:lang w:eastAsia="en-US"/>
              </w:rPr>
              <w:t>орудование категории 1</w:t>
            </w:r>
            <w:r w:rsidR="00727337" w:rsidRPr="00293804">
              <w:rPr>
                <w:rStyle w:val="FontStyle162"/>
                <w:rFonts w:ascii="Arial" w:hAnsi="Arial" w:cs="Arial"/>
                <w:sz w:val="20"/>
                <w:szCs w:val="20"/>
                <w:lang w:val="en-US" w:eastAsia="en-US"/>
              </w:rPr>
              <w:t>D</w:t>
            </w:r>
            <w:r w:rsidR="00727337" w:rsidRPr="00293804">
              <w:rPr>
                <w:rStyle w:val="FontStyle162"/>
                <w:rFonts w:ascii="Arial" w:hAnsi="Arial" w:cs="Arial"/>
                <w:sz w:val="20"/>
                <w:szCs w:val="20"/>
                <w:lang w:eastAsia="en-US"/>
              </w:rPr>
              <w:t xml:space="preserve"> предназначено для эксплуатации в зонах 20, 21 и 22. </w:t>
            </w:r>
          </w:p>
          <w:p w:rsidR="00293804" w:rsidRPr="00293804" w:rsidRDefault="00293804" w:rsidP="00F164D5">
            <w:pPr>
              <w:pStyle w:val="Style89"/>
              <w:widowControl/>
              <w:ind w:firstLine="567"/>
              <w:jc w:val="both"/>
              <w:rPr>
                <w:rStyle w:val="FontStyle162"/>
                <w:rFonts w:ascii="Arial" w:hAnsi="Arial" w:cs="Arial"/>
                <w:sz w:val="20"/>
                <w:szCs w:val="20"/>
                <w:lang w:eastAsia="en-US"/>
              </w:rPr>
            </w:pPr>
          </w:p>
          <w:p w:rsidR="00727337" w:rsidRPr="00293804" w:rsidRDefault="00293804" w:rsidP="00F164D5">
            <w:pPr>
              <w:pStyle w:val="Style89"/>
              <w:widowControl/>
              <w:ind w:firstLine="567"/>
              <w:jc w:val="both"/>
              <w:rPr>
                <w:rStyle w:val="FontStyle162"/>
                <w:rFonts w:ascii="Arial" w:hAnsi="Arial" w:cs="Arial"/>
                <w:sz w:val="20"/>
                <w:szCs w:val="20"/>
                <w:lang w:eastAsia="en-US"/>
              </w:rPr>
            </w:pPr>
            <w:r w:rsidRPr="00293804">
              <w:rPr>
                <w:rStyle w:val="FontStyle162"/>
                <w:rFonts w:ascii="Arial" w:hAnsi="Arial" w:cs="Arial"/>
                <w:sz w:val="20"/>
                <w:szCs w:val="20"/>
                <w:lang w:eastAsia="en-US"/>
              </w:rPr>
              <w:t xml:space="preserve">Примечание </w:t>
            </w:r>
            <w:r w:rsidR="00727337" w:rsidRPr="00293804">
              <w:rPr>
                <w:rStyle w:val="FontStyle162"/>
                <w:rFonts w:ascii="Arial" w:hAnsi="Arial" w:cs="Arial"/>
                <w:sz w:val="20"/>
                <w:szCs w:val="20"/>
                <w:lang w:eastAsia="en-US"/>
              </w:rPr>
              <w:t>5</w:t>
            </w:r>
            <w:r w:rsidRPr="00293804">
              <w:rPr>
                <w:rStyle w:val="FontStyle162"/>
                <w:rFonts w:ascii="Arial" w:hAnsi="Arial" w:cs="Arial"/>
                <w:sz w:val="20"/>
                <w:szCs w:val="20"/>
                <w:lang w:eastAsia="en-US"/>
              </w:rPr>
              <w:t xml:space="preserve"> -</w:t>
            </w:r>
            <w:r w:rsidR="00727337" w:rsidRPr="00293804">
              <w:rPr>
                <w:rStyle w:val="FontStyle162"/>
                <w:rFonts w:ascii="Arial" w:hAnsi="Arial" w:cs="Arial"/>
                <w:sz w:val="20"/>
                <w:szCs w:val="20"/>
                <w:lang w:eastAsia="en-US"/>
              </w:rPr>
              <w:t xml:space="preserve"> </w:t>
            </w:r>
            <w:r w:rsidR="00A42B1B" w:rsidRPr="00293804">
              <w:rPr>
                <w:rStyle w:val="FontStyle162"/>
                <w:rFonts w:ascii="Arial" w:hAnsi="Arial" w:cs="Arial"/>
                <w:sz w:val="20"/>
                <w:szCs w:val="20"/>
                <w:lang w:eastAsia="en-US"/>
              </w:rPr>
              <w:t>О</w:t>
            </w:r>
            <w:r w:rsidR="00727337" w:rsidRPr="00293804">
              <w:rPr>
                <w:rStyle w:val="FontStyle162"/>
                <w:rFonts w:ascii="Arial" w:hAnsi="Arial" w:cs="Arial"/>
                <w:sz w:val="20"/>
                <w:szCs w:val="20"/>
                <w:lang w:eastAsia="en-US"/>
              </w:rPr>
              <w:t>борудование категории 2</w:t>
            </w:r>
            <w:r w:rsidR="00727337" w:rsidRPr="00293804">
              <w:rPr>
                <w:rStyle w:val="FontStyle162"/>
                <w:rFonts w:ascii="Arial" w:hAnsi="Arial" w:cs="Arial"/>
                <w:sz w:val="20"/>
                <w:szCs w:val="20"/>
                <w:lang w:val="en-US" w:eastAsia="en-US"/>
              </w:rPr>
              <w:t>D</w:t>
            </w:r>
            <w:r w:rsidR="00727337" w:rsidRPr="00293804">
              <w:rPr>
                <w:rStyle w:val="FontStyle162"/>
                <w:rFonts w:ascii="Arial" w:hAnsi="Arial" w:cs="Arial"/>
                <w:sz w:val="20"/>
                <w:szCs w:val="20"/>
                <w:lang w:eastAsia="en-US"/>
              </w:rPr>
              <w:t xml:space="preserve"> предназначено для эксплуатации в зонах 21 и 22. </w:t>
            </w:r>
          </w:p>
          <w:p w:rsidR="00293804" w:rsidRPr="00293804" w:rsidRDefault="00293804" w:rsidP="00F164D5">
            <w:pPr>
              <w:pStyle w:val="Style89"/>
              <w:widowControl/>
              <w:ind w:firstLine="567"/>
              <w:jc w:val="both"/>
              <w:rPr>
                <w:rStyle w:val="FontStyle162"/>
                <w:rFonts w:ascii="Arial" w:hAnsi="Arial" w:cs="Arial"/>
                <w:sz w:val="20"/>
                <w:szCs w:val="20"/>
                <w:lang w:eastAsia="en-US"/>
              </w:rPr>
            </w:pPr>
          </w:p>
          <w:p w:rsidR="006D3283" w:rsidRPr="00664A72" w:rsidRDefault="00293804" w:rsidP="00F164D5">
            <w:pPr>
              <w:pStyle w:val="Style89"/>
              <w:widowControl/>
              <w:ind w:firstLine="567"/>
              <w:jc w:val="both"/>
              <w:rPr>
                <w:rStyle w:val="FontStyle162"/>
                <w:rFonts w:ascii="Arial" w:hAnsi="Arial" w:cs="Arial"/>
                <w:sz w:val="24"/>
                <w:szCs w:val="24"/>
                <w:lang w:eastAsia="en-US"/>
              </w:rPr>
            </w:pPr>
            <w:r w:rsidRPr="00293804">
              <w:rPr>
                <w:rStyle w:val="FontStyle162"/>
                <w:rFonts w:ascii="Arial" w:hAnsi="Arial" w:cs="Arial"/>
                <w:sz w:val="20"/>
                <w:szCs w:val="20"/>
                <w:lang w:eastAsia="en-US"/>
              </w:rPr>
              <w:t xml:space="preserve">Примечание </w:t>
            </w:r>
            <w:r w:rsidR="00727337" w:rsidRPr="00293804">
              <w:rPr>
                <w:rStyle w:val="FontStyle162"/>
                <w:rFonts w:ascii="Arial" w:hAnsi="Arial" w:cs="Arial"/>
                <w:sz w:val="20"/>
                <w:szCs w:val="20"/>
                <w:lang w:eastAsia="en-US"/>
              </w:rPr>
              <w:t>6</w:t>
            </w:r>
            <w:r w:rsidRPr="00293804">
              <w:rPr>
                <w:rStyle w:val="FontStyle162"/>
                <w:rFonts w:ascii="Arial" w:hAnsi="Arial" w:cs="Arial"/>
                <w:sz w:val="20"/>
                <w:szCs w:val="20"/>
                <w:lang w:eastAsia="en-US"/>
              </w:rPr>
              <w:t xml:space="preserve"> -</w:t>
            </w:r>
            <w:r w:rsidR="00727337" w:rsidRPr="00293804">
              <w:rPr>
                <w:rStyle w:val="FontStyle162"/>
                <w:rFonts w:ascii="Arial" w:hAnsi="Arial" w:cs="Arial"/>
                <w:sz w:val="20"/>
                <w:szCs w:val="20"/>
                <w:lang w:eastAsia="en-US"/>
              </w:rPr>
              <w:t xml:space="preserve"> </w:t>
            </w:r>
            <w:r w:rsidR="00A42B1B" w:rsidRPr="00293804">
              <w:rPr>
                <w:rStyle w:val="FontStyle162"/>
                <w:rFonts w:ascii="Arial" w:hAnsi="Arial" w:cs="Arial"/>
                <w:sz w:val="20"/>
                <w:szCs w:val="20"/>
                <w:lang w:eastAsia="en-US"/>
              </w:rPr>
              <w:t>О</w:t>
            </w:r>
            <w:r w:rsidR="00727337" w:rsidRPr="00293804">
              <w:rPr>
                <w:rStyle w:val="FontStyle162"/>
                <w:rFonts w:ascii="Arial" w:hAnsi="Arial" w:cs="Arial"/>
                <w:sz w:val="20"/>
                <w:szCs w:val="20"/>
                <w:lang w:eastAsia="en-US"/>
              </w:rPr>
              <w:t>борудование категории 3</w:t>
            </w:r>
            <w:r w:rsidR="00727337" w:rsidRPr="00293804">
              <w:rPr>
                <w:rStyle w:val="FontStyle162"/>
                <w:rFonts w:ascii="Arial" w:hAnsi="Arial" w:cs="Arial"/>
                <w:sz w:val="20"/>
                <w:szCs w:val="20"/>
                <w:lang w:val="en-US" w:eastAsia="en-US"/>
              </w:rPr>
              <w:t>D</w:t>
            </w:r>
            <w:r w:rsidR="00727337" w:rsidRPr="00293804">
              <w:rPr>
                <w:rStyle w:val="FontStyle162"/>
                <w:rFonts w:ascii="Arial" w:hAnsi="Arial" w:cs="Arial"/>
                <w:sz w:val="20"/>
                <w:szCs w:val="20"/>
                <w:lang w:eastAsia="en-US"/>
              </w:rPr>
              <w:t xml:space="preserve"> предназначено для эксплуатации в зоне 22.</w:t>
            </w:r>
          </w:p>
        </w:tc>
      </w:tr>
    </w:tbl>
    <w:p w:rsidR="0036582B" w:rsidRPr="00664A72" w:rsidRDefault="0036582B" w:rsidP="00F164D5">
      <w:pPr>
        <w:pStyle w:val="Style7"/>
        <w:widowControl/>
        <w:ind w:firstLine="567"/>
        <w:jc w:val="both"/>
        <w:rPr>
          <w:rStyle w:val="FontStyle162"/>
          <w:rFonts w:ascii="Arial" w:hAnsi="Arial" w:cs="Arial"/>
          <w:sz w:val="24"/>
          <w:szCs w:val="24"/>
          <w:lang w:eastAsia="en-US"/>
        </w:rPr>
      </w:pP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частности, должны быть рассмотрены следующие меры:</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все проводящие компоненты должны быть заземлены при одинаковом потенциале;</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следует избегать статических разрядов путем принятия мер по заземлению и соединению, указанных в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50177:2009 и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50050-2:2013;</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для осветительных приборов, установленных за прозрачными ударопрочными панелями, герметично прикрепленными к конструкции распылительной камеры, чтобы пыль не могла попасть внутрь распылительной камеры, достаточно </w:t>
      </w:r>
      <w:r w:rsidRPr="00664A72">
        <w:rPr>
          <w:rStyle w:val="FontStyle162"/>
          <w:rFonts w:ascii="Arial" w:hAnsi="Arial" w:cs="Arial"/>
          <w:sz w:val="24"/>
          <w:szCs w:val="24"/>
          <w:lang w:val="en-US" w:eastAsia="en-US"/>
        </w:rPr>
        <w:t>IP</w:t>
      </w:r>
      <w:r w:rsidRPr="00664A72">
        <w:rPr>
          <w:rStyle w:val="FontStyle162"/>
          <w:rFonts w:ascii="Arial" w:hAnsi="Arial" w:cs="Arial"/>
          <w:sz w:val="24"/>
          <w:szCs w:val="24"/>
          <w:lang w:eastAsia="en-US"/>
        </w:rPr>
        <w:t xml:space="preserve">54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60529:1991;</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двигатели вне распылительных кабин должны соответствовать стандарту </w:t>
      </w:r>
      <w:r w:rsidRPr="00664A72">
        <w:rPr>
          <w:rStyle w:val="FontStyle162"/>
          <w:rFonts w:ascii="Arial" w:hAnsi="Arial" w:cs="Arial"/>
          <w:sz w:val="24"/>
          <w:szCs w:val="24"/>
          <w:lang w:val="en-US" w:eastAsia="en-US"/>
        </w:rPr>
        <w:t>IP</w:t>
      </w:r>
      <w:r w:rsidRPr="00664A72">
        <w:rPr>
          <w:rStyle w:val="FontStyle162"/>
          <w:rFonts w:ascii="Arial" w:hAnsi="Arial" w:cs="Arial"/>
          <w:sz w:val="24"/>
          <w:szCs w:val="24"/>
          <w:lang w:eastAsia="en-US"/>
        </w:rPr>
        <w:t xml:space="preserve">44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60529:1991.</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двигатели, расположенные в вытяжном воздуховоде, должны быть оснащены защитой от перегрева и взрывозащитой категории, как требуется в таблице 4, и соответствовать стандарту </w:t>
      </w:r>
      <w:r w:rsidRPr="00664A72">
        <w:rPr>
          <w:rStyle w:val="FontStyle162"/>
          <w:rFonts w:ascii="Arial" w:hAnsi="Arial" w:cs="Arial"/>
          <w:sz w:val="24"/>
          <w:szCs w:val="24"/>
          <w:lang w:val="en-US" w:eastAsia="en-US"/>
        </w:rPr>
        <w:t>IP</w:t>
      </w:r>
      <w:r w:rsidRPr="00664A72">
        <w:rPr>
          <w:rStyle w:val="FontStyle162"/>
          <w:rFonts w:ascii="Arial" w:hAnsi="Arial" w:cs="Arial"/>
          <w:sz w:val="24"/>
          <w:szCs w:val="24"/>
          <w:lang w:eastAsia="en-US"/>
        </w:rPr>
        <w:t xml:space="preserve">54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60529:1991;</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следует избегать электростатических зарядов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80079-36:2016) (например, для фильтрующих элементов);</w:t>
      </w:r>
    </w:p>
    <w:p w:rsidR="006D3283"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для защиты вентиляторов от воспламенения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14986:2017.</w:t>
      </w:r>
    </w:p>
    <w:p w:rsidR="00293804" w:rsidRDefault="00293804" w:rsidP="00F164D5">
      <w:pPr>
        <w:pStyle w:val="Style14"/>
        <w:widowControl/>
        <w:ind w:firstLine="567"/>
        <w:jc w:val="both"/>
        <w:rPr>
          <w:rStyle w:val="FontStyle164"/>
          <w:rFonts w:ascii="Arial" w:hAnsi="Arial" w:cs="Arial"/>
          <w:sz w:val="24"/>
          <w:szCs w:val="24"/>
          <w:lang w:eastAsia="en-US"/>
        </w:rPr>
      </w:pPr>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4.9.3.3 </w:t>
      </w:r>
      <w:r w:rsidR="00580F07" w:rsidRPr="00664A72">
        <w:rPr>
          <w:rStyle w:val="FontStyle164"/>
          <w:rFonts w:ascii="Arial" w:hAnsi="Arial" w:cs="Arial"/>
          <w:sz w:val="24"/>
          <w:szCs w:val="24"/>
          <w:lang w:eastAsia="en-US"/>
        </w:rPr>
        <w:t>Меры защиты от взрыва для закрытых систем регенерации порошка</w:t>
      </w:r>
    </w:p>
    <w:p w:rsidR="00293804" w:rsidRDefault="00293804" w:rsidP="00F164D5">
      <w:pPr>
        <w:pStyle w:val="Style55"/>
        <w:widowControl/>
        <w:ind w:firstLine="567"/>
        <w:jc w:val="both"/>
        <w:rPr>
          <w:rStyle w:val="FontStyle162"/>
          <w:rFonts w:ascii="Arial" w:hAnsi="Arial" w:cs="Arial"/>
          <w:sz w:val="24"/>
          <w:szCs w:val="24"/>
          <w:lang w:eastAsia="en-US"/>
        </w:rPr>
      </w:pPr>
    </w:p>
    <w:p w:rsidR="000402D2" w:rsidRPr="00664A72" w:rsidRDefault="00580F07"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защиты от возможных взрывов закрытые системы регенерации порошка </w:t>
      </w:r>
      <w:r w:rsidR="000402D2" w:rsidRPr="00664A72">
        <w:rPr>
          <w:rStyle w:val="FontStyle162"/>
          <w:rFonts w:ascii="Arial" w:hAnsi="Arial" w:cs="Arial"/>
          <w:sz w:val="24"/>
          <w:szCs w:val="24"/>
          <w:lang w:eastAsia="en-US"/>
        </w:rPr>
        <w:t>(</w:t>
      </w:r>
      <w:r w:rsidR="00F164D5">
        <w:rPr>
          <w:rStyle w:val="FontStyle162"/>
          <w:rFonts w:ascii="Arial" w:hAnsi="Arial" w:cs="Arial"/>
          <w:sz w:val="24"/>
          <w:szCs w:val="24"/>
          <w:lang w:eastAsia="en-US"/>
        </w:rPr>
        <w:t>см.</w:t>
      </w:r>
      <w:r w:rsidR="000402D2" w:rsidRPr="00664A72">
        <w:rPr>
          <w:rStyle w:val="FontStyle162"/>
          <w:rFonts w:ascii="Arial" w:hAnsi="Arial" w:cs="Arial"/>
          <w:sz w:val="24"/>
          <w:szCs w:val="24"/>
          <w:lang w:eastAsia="en-US"/>
        </w:rPr>
        <w:t xml:space="preserve"> </w:t>
      </w:r>
      <w:r w:rsidR="004105DD" w:rsidRPr="00664A72">
        <w:rPr>
          <w:rStyle w:val="FontStyle162"/>
          <w:rFonts w:ascii="Arial" w:hAnsi="Arial" w:cs="Arial"/>
          <w:sz w:val="24"/>
          <w:szCs w:val="24"/>
          <w:lang w:eastAsia="en-US"/>
        </w:rPr>
        <w:t>рисунок</w:t>
      </w:r>
      <w:r w:rsidR="000402D2" w:rsidRPr="00664A72">
        <w:rPr>
          <w:rStyle w:val="FontStyle162"/>
          <w:rFonts w:ascii="Arial" w:hAnsi="Arial" w:cs="Arial"/>
          <w:sz w:val="24"/>
          <w:szCs w:val="24"/>
          <w:lang w:eastAsia="en-US"/>
        </w:rPr>
        <w:t xml:space="preserve"> В.5 и </w:t>
      </w:r>
      <w:r w:rsidR="004105DD" w:rsidRPr="00664A72">
        <w:rPr>
          <w:rStyle w:val="FontStyle162"/>
          <w:rFonts w:ascii="Arial" w:hAnsi="Arial" w:cs="Arial"/>
          <w:sz w:val="24"/>
          <w:szCs w:val="24"/>
          <w:lang w:eastAsia="en-US"/>
        </w:rPr>
        <w:t>рисунок</w:t>
      </w:r>
      <w:r w:rsidR="000402D2" w:rsidRPr="00664A72">
        <w:rPr>
          <w:rStyle w:val="FontStyle162"/>
          <w:rFonts w:ascii="Arial" w:hAnsi="Arial" w:cs="Arial"/>
          <w:sz w:val="24"/>
          <w:szCs w:val="24"/>
          <w:lang w:eastAsia="en-US"/>
        </w:rPr>
        <w:t xml:space="preserve"> В.6) должны быть оснащены либо</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подавление взрыва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14373:2005; или</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выпуск воздуха для предотвращения взрыва в безопасную зону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14491:2012) в сочетании с отключением от взрыва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15089:2009 и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16447:2014);</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или</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взрывозащищенная развязка в сочетании с взрывозащищенной конструкцией закрытой системы рекуперации;</w:t>
      </w:r>
    </w:p>
    <w:p w:rsidR="000402D2"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или</w:t>
      </w:r>
    </w:p>
    <w:p w:rsidR="006D3283" w:rsidRPr="00664A72" w:rsidRDefault="000402D2"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быстродействующая система пожаротушения, если избежать источников возгорания внутри закрытой системы рекуперации.</w:t>
      </w:r>
    </w:p>
    <w:p w:rsidR="00B946C5" w:rsidRPr="00664A72" w:rsidRDefault="00B946C5" w:rsidP="00F164D5">
      <w:pPr>
        <w:pStyle w:val="Style41"/>
        <w:widowControl/>
        <w:ind w:firstLine="567"/>
        <w:jc w:val="both"/>
        <w:rPr>
          <w:rStyle w:val="FontStyle151"/>
          <w:rFonts w:ascii="Arial" w:hAnsi="Arial" w:cs="Arial"/>
          <w:sz w:val="24"/>
          <w:szCs w:val="24"/>
          <w:lang w:eastAsia="en-US"/>
        </w:rPr>
      </w:pPr>
      <w:bookmarkStart w:id="21" w:name="bookmark32"/>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w:t>
      </w:r>
      <w:bookmarkEnd w:id="21"/>
      <w:r w:rsidRPr="00664A72">
        <w:rPr>
          <w:rStyle w:val="FontStyle151"/>
          <w:rFonts w:ascii="Arial" w:hAnsi="Arial" w:cs="Arial"/>
          <w:sz w:val="24"/>
          <w:szCs w:val="24"/>
          <w:lang w:eastAsia="en-US"/>
        </w:rPr>
        <w:t xml:space="preserve">.10 </w:t>
      </w:r>
      <w:r w:rsidR="000402D2" w:rsidRPr="00664A72">
        <w:rPr>
          <w:rStyle w:val="FontStyle151"/>
          <w:rFonts w:ascii="Arial" w:hAnsi="Arial" w:cs="Arial"/>
          <w:sz w:val="24"/>
          <w:szCs w:val="24"/>
          <w:lang w:eastAsia="en-US"/>
        </w:rPr>
        <w:t>Устройства безопасности и системы управления</w:t>
      </w:r>
    </w:p>
    <w:p w:rsidR="00293804" w:rsidRDefault="00293804" w:rsidP="00F164D5">
      <w:pPr>
        <w:pStyle w:val="Style30"/>
        <w:widowControl/>
        <w:ind w:firstLine="567"/>
        <w:jc w:val="both"/>
        <w:rPr>
          <w:rStyle w:val="FontStyle162"/>
          <w:rFonts w:ascii="Arial" w:hAnsi="Arial" w:cs="Arial"/>
          <w:sz w:val="24"/>
          <w:szCs w:val="24"/>
          <w:lang w:eastAsia="en-US"/>
        </w:rPr>
      </w:pPr>
    </w:p>
    <w:p w:rsidR="000402D2" w:rsidRPr="00664A72" w:rsidRDefault="000402D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Системы управления, связанные с безопасностью, должны быть спроектированы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13849-1:2015. Это относится также к вводу и обработке параметров, связанных с безопасностью (например, рабочих параметров). Требования к функциям безопасности приведены в таблице 5.</w:t>
      </w:r>
    </w:p>
    <w:p w:rsidR="006D3283" w:rsidRPr="00664A72" w:rsidRDefault="000402D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После активации функции безопасности распылительная камера не должна автоматически возвращаться к нормальной работе.</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Default="000402D2" w:rsidP="00F164D5">
      <w:pPr>
        <w:pStyle w:val="Style14"/>
        <w:widowControl/>
        <w:ind w:firstLine="567"/>
        <w:jc w:val="center"/>
        <w:rPr>
          <w:rStyle w:val="FontStyle164"/>
          <w:rFonts w:ascii="Arial" w:hAnsi="Arial" w:cs="Arial"/>
          <w:b w:val="0"/>
          <w:sz w:val="24"/>
          <w:szCs w:val="24"/>
          <w:lang w:eastAsia="en-US"/>
        </w:rPr>
      </w:pPr>
      <w:r w:rsidRPr="00293804">
        <w:rPr>
          <w:rStyle w:val="FontStyle164"/>
          <w:rFonts w:ascii="Arial" w:hAnsi="Arial" w:cs="Arial"/>
          <w:b w:val="0"/>
          <w:spacing w:val="20"/>
          <w:sz w:val="24"/>
          <w:szCs w:val="24"/>
          <w:lang w:eastAsia="en-US"/>
        </w:rPr>
        <w:t>Таблица</w:t>
      </w:r>
      <w:r w:rsidRPr="00293804">
        <w:rPr>
          <w:rStyle w:val="FontStyle164"/>
          <w:rFonts w:ascii="Arial" w:hAnsi="Arial" w:cs="Arial"/>
          <w:b w:val="0"/>
          <w:sz w:val="24"/>
          <w:szCs w:val="24"/>
          <w:lang w:eastAsia="en-US"/>
        </w:rPr>
        <w:t xml:space="preserve"> 5 — Требования к функциям безопасности распылительных кабин</w:t>
      </w:r>
    </w:p>
    <w:p w:rsidR="00293804" w:rsidRPr="00293804" w:rsidRDefault="00293804" w:rsidP="00F164D5">
      <w:pPr>
        <w:pStyle w:val="Style14"/>
        <w:widowControl/>
        <w:ind w:firstLine="567"/>
        <w:jc w:val="center"/>
        <w:rPr>
          <w:rStyle w:val="FontStyle164"/>
          <w:rFonts w:ascii="Arial" w:hAnsi="Arial" w:cs="Arial"/>
          <w:b w:val="0"/>
          <w:sz w:val="24"/>
          <w:szCs w:val="24"/>
          <w:lang w:eastAsia="en-US"/>
        </w:rPr>
      </w:pPr>
    </w:p>
    <w:tbl>
      <w:tblPr>
        <w:tblW w:w="9754" w:type="dxa"/>
        <w:jc w:val="center"/>
        <w:tblLayout w:type="fixed"/>
        <w:tblCellMar>
          <w:left w:w="40" w:type="dxa"/>
          <w:right w:w="40" w:type="dxa"/>
        </w:tblCellMar>
        <w:tblLook w:val="0000" w:firstRow="0" w:lastRow="0" w:firstColumn="0" w:lastColumn="0" w:noHBand="0" w:noVBand="0"/>
      </w:tblPr>
      <w:tblGrid>
        <w:gridCol w:w="4157"/>
        <w:gridCol w:w="1128"/>
        <w:gridCol w:w="4469"/>
      </w:tblGrid>
      <w:tr w:rsidR="006D3283" w:rsidRPr="00664A72" w:rsidTr="00B0026D">
        <w:trPr>
          <w:trHeight w:val="418"/>
          <w:jc w:val="center"/>
        </w:trPr>
        <w:tc>
          <w:tcPr>
            <w:tcW w:w="4157" w:type="dxa"/>
            <w:tcBorders>
              <w:top w:val="single" w:sz="6" w:space="0" w:color="auto"/>
              <w:left w:val="single" w:sz="6" w:space="0" w:color="auto"/>
              <w:bottom w:val="double" w:sz="4" w:space="0" w:color="auto"/>
              <w:right w:val="single" w:sz="6" w:space="0" w:color="auto"/>
            </w:tcBorders>
          </w:tcPr>
          <w:p w:rsidR="006D3283" w:rsidRPr="00664A72" w:rsidRDefault="000402D2" w:rsidP="00293804">
            <w:pPr>
              <w:pStyle w:val="Style103"/>
              <w:widowControl/>
              <w:ind w:firstLine="17"/>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Функция безопасности</w:t>
            </w:r>
          </w:p>
        </w:tc>
        <w:tc>
          <w:tcPr>
            <w:tcW w:w="1128" w:type="dxa"/>
            <w:tcBorders>
              <w:top w:val="single" w:sz="6" w:space="0" w:color="auto"/>
              <w:left w:val="single" w:sz="6" w:space="0" w:color="auto"/>
              <w:bottom w:val="double" w:sz="4" w:space="0" w:color="auto"/>
              <w:right w:val="single" w:sz="6" w:space="0" w:color="auto"/>
            </w:tcBorders>
          </w:tcPr>
          <w:p w:rsidR="006D3283" w:rsidRPr="00664A72" w:rsidRDefault="000402D2" w:rsidP="00293804">
            <w:pPr>
              <w:pStyle w:val="Style103"/>
              <w:widowControl/>
              <w:ind w:firstLine="113"/>
              <w:jc w:val="center"/>
              <w:rPr>
                <w:rStyle w:val="FontStyle164"/>
                <w:rFonts w:ascii="Arial" w:hAnsi="Arial" w:cs="Arial"/>
                <w:sz w:val="24"/>
                <w:szCs w:val="24"/>
                <w:lang w:eastAsia="en-US"/>
              </w:rPr>
            </w:pPr>
            <w:r w:rsidRPr="00664A72">
              <w:rPr>
                <w:rStyle w:val="FontStyle164"/>
                <w:rFonts w:ascii="Arial" w:hAnsi="Arial" w:cs="Arial"/>
                <w:sz w:val="24"/>
                <w:szCs w:val="24"/>
                <w:lang w:eastAsia="en-US"/>
              </w:rPr>
              <w:t>Пункт</w:t>
            </w:r>
          </w:p>
        </w:tc>
        <w:tc>
          <w:tcPr>
            <w:tcW w:w="4469" w:type="dxa"/>
            <w:tcBorders>
              <w:top w:val="single" w:sz="6" w:space="0" w:color="auto"/>
              <w:left w:val="single" w:sz="6" w:space="0" w:color="auto"/>
              <w:bottom w:val="double" w:sz="4" w:space="0" w:color="auto"/>
              <w:right w:val="nil"/>
            </w:tcBorders>
          </w:tcPr>
          <w:p w:rsidR="006D3283" w:rsidRPr="00664A72" w:rsidRDefault="006D3283" w:rsidP="00293804">
            <w:pPr>
              <w:pStyle w:val="Style103"/>
              <w:widowControl/>
              <w:jc w:val="center"/>
              <w:rPr>
                <w:rStyle w:val="FontStyle127"/>
                <w:rFonts w:ascii="Arial" w:hAnsi="Arial" w:cs="Arial"/>
                <w:sz w:val="24"/>
                <w:szCs w:val="24"/>
                <w:lang w:val="en-US" w:eastAsia="en-US"/>
              </w:rPr>
            </w:pPr>
            <w:r w:rsidRPr="00664A72">
              <w:rPr>
                <w:rStyle w:val="FontStyle164"/>
                <w:rFonts w:ascii="Arial" w:hAnsi="Arial" w:cs="Arial"/>
                <w:sz w:val="24"/>
                <w:szCs w:val="24"/>
                <w:lang w:val="en-US" w:eastAsia="en-US"/>
              </w:rPr>
              <w:t>PL</w:t>
            </w:r>
            <w:r w:rsidRPr="00664A72">
              <w:rPr>
                <w:rStyle w:val="FontStyle127"/>
                <w:rFonts w:ascii="Arial" w:hAnsi="Arial" w:cs="Arial"/>
                <w:sz w:val="24"/>
                <w:szCs w:val="24"/>
                <w:vertAlign w:val="subscript"/>
                <w:lang w:val="en-US" w:eastAsia="en-US"/>
              </w:rPr>
              <w:t>r</w:t>
            </w:r>
          </w:p>
        </w:tc>
      </w:tr>
      <w:tr w:rsidR="006D3283" w:rsidRPr="00664A72" w:rsidTr="00B0026D">
        <w:trPr>
          <w:trHeight w:val="974"/>
          <w:jc w:val="center"/>
        </w:trPr>
        <w:tc>
          <w:tcPr>
            <w:tcW w:w="4157" w:type="dxa"/>
            <w:tcBorders>
              <w:top w:val="double" w:sz="4"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подвижных ограждений или предохранительных устройств при опасном движении/событии.</w:t>
            </w:r>
          </w:p>
        </w:tc>
        <w:tc>
          <w:tcPr>
            <w:tcW w:w="1128" w:type="dxa"/>
            <w:tcBorders>
              <w:top w:val="double" w:sz="4"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tc>
        <w:tc>
          <w:tcPr>
            <w:tcW w:w="4469" w:type="dxa"/>
            <w:tcBorders>
              <w:top w:val="double" w:sz="4" w:space="0" w:color="auto"/>
              <w:left w:val="single" w:sz="6" w:space="0" w:color="auto"/>
              <w:bottom w:val="single" w:sz="6" w:space="0" w:color="auto"/>
              <w:right w:val="single" w:sz="6" w:space="0" w:color="auto"/>
            </w:tcBorders>
          </w:tcPr>
          <w:p w:rsidR="000402D2" w:rsidRPr="00664A72" w:rsidRDefault="000402D2" w:rsidP="00293804">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если присутствуют роботы.</w:t>
            </w:r>
          </w:p>
          <w:p w:rsidR="006D3283" w:rsidRPr="00664A72" w:rsidRDefault="000402D2" w:rsidP="00293804">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всех остальных случаев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vertAlign w:val="subscript"/>
                <w:lang w:val="en-US" w:eastAsia="en-US"/>
              </w:rPr>
              <w:t>r</w:t>
            </w:r>
            <w:r w:rsidRPr="00664A72">
              <w:rPr>
                <w:rStyle w:val="FontStyle162"/>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определяется путем оценки риска.</w:t>
            </w:r>
          </w:p>
        </w:tc>
      </w:tr>
      <w:tr w:rsidR="006D3283" w:rsidRPr="00664A72" w:rsidTr="00293804">
        <w:trPr>
          <w:trHeight w:val="902"/>
          <w:jc w:val="center"/>
        </w:trPr>
        <w:tc>
          <w:tcPr>
            <w:tcW w:w="4157"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подвижных ограждений или средств доступа с помощью высоковольтного источника питания.</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293804">
        <w:trPr>
          <w:trHeight w:val="965"/>
          <w:jc w:val="center"/>
        </w:trPr>
        <w:tc>
          <w:tcPr>
            <w:tcW w:w="4157"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 защитной блокировкой доступа с мерами против опасного излучения от источников излучения.</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4.6</w:t>
            </w:r>
          </w:p>
        </w:tc>
        <w:tc>
          <w:tcPr>
            <w:tcW w:w="4469" w:type="dxa"/>
            <w:tcBorders>
              <w:top w:val="single" w:sz="6" w:space="0" w:color="auto"/>
              <w:left w:val="single" w:sz="6" w:space="0" w:color="auto"/>
              <w:bottom w:val="single" w:sz="6" w:space="0" w:color="auto"/>
              <w:right w:val="single" w:sz="6" w:space="0" w:color="auto"/>
            </w:tcBorders>
          </w:tcPr>
          <w:p w:rsidR="000402D2" w:rsidRPr="00664A72" w:rsidRDefault="000402D2" w:rsidP="00293804">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для УФ-излучения.</w:t>
            </w:r>
          </w:p>
          <w:p w:rsidR="006D3283" w:rsidRPr="00664A72" w:rsidRDefault="000402D2" w:rsidP="00293804">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всех других видов излучения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vertAlign w:val="subscript"/>
                <w:lang w:val="en-US" w:eastAsia="en-US"/>
              </w:rPr>
              <w:t>r</w:t>
            </w:r>
            <w:r w:rsidRPr="00664A72">
              <w:rPr>
                <w:rStyle w:val="FontStyle162"/>
                <w:rFonts w:ascii="Arial" w:hAnsi="Arial" w:cs="Arial"/>
                <w:sz w:val="24"/>
                <w:szCs w:val="24"/>
                <w:lang w:eastAsia="en-US"/>
              </w:rPr>
              <w:t xml:space="preserve"> определяется путем оценки риска.</w:t>
            </w:r>
          </w:p>
        </w:tc>
      </w:tr>
      <w:tr w:rsidR="006D3283" w:rsidRPr="00664A72" w:rsidTr="00293804">
        <w:trPr>
          <w:trHeight w:val="648"/>
          <w:jc w:val="center"/>
        </w:trPr>
        <w:tc>
          <w:tcPr>
            <w:tcW w:w="4157"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системы прямого отопления с принудительной вентиляцией</w:t>
            </w:r>
            <w:r w:rsidR="006D3283" w:rsidRPr="00664A72">
              <w:rPr>
                <w:rStyle w:val="FontStyle162"/>
                <w:rFonts w:ascii="Arial" w:hAnsi="Arial" w:cs="Arial"/>
                <w:sz w:val="24"/>
                <w:szCs w:val="24"/>
                <w:lang w:eastAsia="en-US"/>
              </w:rPr>
              <w:t>.</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4.7.1.2</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293804">
        <w:trPr>
          <w:trHeight w:val="960"/>
          <w:jc w:val="center"/>
        </w:trPr>
        <w:tc>
          <w:tcPr>
            <w:tcW w:w="4157" w:type="dxa"/>
            <w:tcBorders>
              <w:top w:val="single" w:sz="6" w:space="0" w:color="auto"/>
              <w:left w:val="single" w:sz="6" w:space="0" w:color="auto"/>
              <w:bottom w:val="single" w:sz="6" w:space="0" w:color="auto"/>
              <w:right w:val="single" w:sz="6" w:space="0" w:color="auto"/>
            </w:tcBorders>
          </w:tcPr>
          <w:p w:rsidR="000402D2"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Автоматические распылительные кабины:</w:t>
            </w:r>
          </w:p>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и защитная блокировка для предотвращения доступа во время процесса продувки (время продувки).</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4.7.2.1</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c</w:t>
            </w:r>
          </w:p>
        </w:tc>
      </w:tr>
    </w:tbl>
    <w:p w:rsidR="00293804" w:rsidRDefault="00293804">
      <w:r>
        <w:br w:type="page"/>
      </w:r>
    </w:p>
    <w:p w:rsidR="00293804" w:rsidRPr="00293804" w:rsidRDefault="00293804" w:rsidP="00293804">
      <w:pPr>
        <w:jc w:val="center"/>
        <w:rPr>
          <w:rFonts w:ascii="Arial" w:hAnsi="Arial" w:cs="Arial"/>
          <w:i/>
        </w:rPr>
      </w:pPr>
      <w:r w:rsidRPr="00293804">
        <w:rPr>
          <w:rFonts w:ascii="Arial" w:hAnsi="Arial" w:cs="Arial"/>
          <w:i/>
        </w:rPr>
        <w:t>Продолжение таблицы 5</w:t>
      </w:r>
    </w:p>
    <w:p w:rsidR="00293804" w:rsidRDefault="00293804"/>
    <w:tbl>
      <w:tblPr>
        <w:tblW w:w="9759" w:type="dxa"/>
        <w:jc w:val="center"/>
        <w:tblLayout w:type="fixed"/>
        <w:tblCellMar>
          <w:left w:w="40" w:type="dxa"/>
          <w:right w:w="40" w:type="dxa"/>
        </w:tblCellMar>
        <w:tblLook w:val="0000" w:firstRow="0" w:lastRow="0" w:firstColumn="0" w:lastColumn="0" w:noHBand="0" w:noVBand="0"/>
      </w:tblPr>
      <w:tblGrid>
        <w:gridCol w:w="4162"/>
        <w:gridCol w:w="1128"/>
        <w:gridCol w:w="4469"/>
      </w:tblGrid>
      <w:tr w:rsidR="00293804" w:rsidRPr="00293804" w:rsidTr="00B0026D">
        <w:trPr>
          <w:trHeight w:val="285"/>
          <w:jc w:val="center"/>
        </w:trPr>
        <w:tc>
          <w:tcPr>
            <w:tcW w:w="4162"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99"/>
              <w:jc w:val="center"/>
              <w:rPr>
                <w:rStyle w:val="FontStyle164"/>
                <w:rFonts w:ascii="Arial" w:hAnsi="Arial" w:cs="Arial"/>
                <w:bCs w:val="0"/>
                <w:sz w:val="24"/>
                <w:szCs w:val="24"/>
                <w:lang w:eastAsia="en-US"/>
              </w:rPr>
            </w:pPr>
            <w:r w:rsidRPr="00293804">
              <w:rPr>
                <w:rStyle w:val="FontStyle164"/>
                <w:rFonts w:ascii="Arial" w:hAnsi="Arial" w:cs="Arial"/>
                <w:bCs w:val="0"/>
                <w:sz w:val="24"/>
                <w:szCs w:val="24"/>
                <w:lang w:eastAsia="en-US"/>
              </w:rPr>
              <w:t>Функция безопасности</w:t>
            </w:r>
          </w:p>
        </w:tc>
        <w:tc>
          <w:tcPr>
            <w:tcW w:w="1128"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99"/>
              <w:jc w:val="center"/>
              <w:rPr>
                <w:rStyle w:val="FontStyle164"/>
                <w:rFonts w:ascii="Arial" w:hAnsi="Arial" w:cs="Arial"/>
                <w:bCs w:val="0"/>
                <w:sz w:val="24"/>
                <w:szCs w:val="24"/>
                <w:lang w:val="en-US" w:eastAsia="en-US"/>
              </w:rPr>
            </w:pPr>
            <w:r w:rsidRPr="00293804">
              <w:rPr>
                <w:rStyle w:val="FontStyle164"/>
                <w:rFonts w:ascii="Arial" w:hAnsi="Arial" w:cs="Arial"/>
                <w:bCs w:val="0"/>
                <w:sz w:val="24"/>
                <w:szCs w:val="24"/>
                <w:lang w:val="en-US" w:eastAsia="en-US"/>
              </w:rPr>
              <w:t>Пункт</w:t>
            </w:r>
          </w:p>
        </w:tc>
        <w:tc>
          <w:tcPr>
            <w:tcW w:w="4469" w:type="dxa"/>
            <w:tcBorders>
              <w:top w:val="single" w:sz="6" w:space="0" w:color="auto"/>
              <w:left w:val="single" w:sz="6" w:space="0" w:color="auto"/>
              <w:bottom w:val="double" w:sz="4" w:space="0" w:color="auto"/>
              <w:right w:val="single" w:sz="6" w:space="0" w:color="auto"/>
            </w:tcBorders>
          </w:tcPr>
          <w:p w:rsidR="00293804" w:rsidRPr="00293804" w:rsidRDefault="00293804" w:rsidP="00293804">
            <w:pPr>
              <w:pStyle w:val="Style99"/>
              <w:jc w:val="center"/>
              <w:rPr>
                <w:rStyle w:val="FontStyle127"/>
                <w:rFonts w:ascii="Arial" w:hAnsi="Arial" w:cs="Arial"/>
                <w:bCs w:val="0"/>
                <w:sz w:val="24"/>
                <w:szCs w:val="24"/>
                <w:lang w:val="en-US" w:eastAsia="en-US"/>
              </w:rPr>
            </w:pPr>
            <w:r w:rsidRPr="00293804">
              <w:rPr>
                <w:rStyle w:val="FontStyle164"/>
                <w:rFonts w:ascii="Arial" w:hAnsi="Arial" w:cs="Arial"/>
                <w:bCs w:val="0"/>
                <w:sz w:val="24"/>
                <w:szCs w:val="24"/>
                <w:lang w:val="en-US" w:eastAsia="en-US"/>
              </w:rPr>
              <w:t>PL</w:t>
            </w:r>
            <w:r w:rsidRPr="00293804">
              <w:rPr>
                <w:rStyle w:val="FontStyle127"/>
                <w:rFonts w:ascii="Arial" w:hAnsi="Arial" w:cs="Arial"/>
                <w:bCs w:val="0"/>
                <w:sz w:val="24"/>
                <w:szCs w:val="24"/>
                <w:lang w:val="en-US" w:eastAsia="en-US"/>
              </w:rPr>
              <w:t>r</w:t>
            </w:r>
          </w:p>
        </w:tc>
      </w:tr>
      <w:tr w:rsidR="006D3283" w:rsidRPr="00664A72" w:rsidTr="00B0026D">
        <w:trPr>
          <w:trHeight w:val="1224"/>
          <w:jc w:val="center"/>
        </w:trPr>
        <w:tc>
          <w:tcPr>
            <w:tcW w:w="4162" w:type="dxa"/>
            <w:tcBorders>
              <w:top w:val="double" w:sz="4" w:space="0" w:color="auto"/>
              <w:left w:val="single" w:sz="6" w:space="0" w:color="auto"/>
              <w:bottom w:val="single" w:sz="6" w:space="0" w:color="auto"/>
              <w:right w:val="single" w:sz="6" w:space="0" w:color="auto"/>
            </w:tcBorders>
          </w:tcPr>
          <w:p w:rsidR="000402D2"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Автоматические распылительные кабины:</w:t>
            </w:r>
          </w:p>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и блокировка защитного кожуха для предотвращения доступа во время процесса нанесения спрея.</w:t>
            </w:r>
          </w:p>
        </w:tc>
        <w:tc>
          <w:tcPr>
            <w:tcW w:w="1128" w:type="dxa"/>
            <w:tcBorders>
              <w:top w:val="double" w:sz="4"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4.7.2.1</w:t>
            </w:r>
          </w:p>
        </w:tc>
        <w:tc>
          <w:tcPr>
            <w:tcW w:w="4469" w:type="dxa"/>
            <w:tcBorders>
              <w:top w:val="double" w:sz="4"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1478"/>
          <w:jc w:val="center"/>
        </w:trPr>
        <w:tc>
          <w:tcPr>
            <w:tcW w:w="4162" w:type="dxa"/>
            <w:tcBorders>
              <w:top w:val="single" w:sz="6" w:space="0" w:color="auto"/>
              <w:left w:val="single" w:sz="6" w:space="0" w:color="auto"/>
              <w:bottom w:val="single" w:sz="6" w:space="0" w:color="auto"/>
              <w:right w:val="single" w:sz="6" w:space="0" w:color="auto"/>
            </w:tcBorders>
          </w:tcPr>
          <w:p w:rsidR="000402D2"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Ручные распылительные кабины:</w:t>
            </w:r>
          </w:p>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принудительной вентиляции с системой распыления (пороговое значение должно учитывать требования 4.7 и 4.9).</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4.7.3.1</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2256"/>
          <w:jc w:val="center"/>
        </w:trPr>
        <w:tc>
          <w:tcPr>
            <w:tcW w:w="4162" w:type="dxa"/>
            <w:tcBorders>
              <w:top w:val="single" w:sz="6" w:space="0" w:color="auto"/>
              <w:left w:val="single" w:sz="6" w:space="0" w:color="auto"/>
              <w:bottom w:val="single" w:sz="6" w:space="0" w:color="auto"/>
              <w:right w:val="single" w:sz="6" w:space="0" w:color="auto"/>
            </w:tcBorders>
          </w:tcPr>
          <w:p w:rsidR="000402D2"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Сегментированные распылительные кабины:</w:t>
            </w:r>
          </w:p>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положения операторов и принудительная вентиляция активных сегментов с помощью прикладной системы.</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4.7.3.3.4</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p>
          <w:p w:rsidR="006D3283" w:rsidRPr="00664A72" w:rsidRDefault="000402D2" w:rsidP="00293804">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 соответствии с оценкой риска производитель покрасочной камеры должен стремиться к достижению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для этой функции. Однако до тех пор, пока необходимая технология для реализации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отсутствует на рынке, изготовитель покрасочной камеры должен, по крайней мере, внедрить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для этой функции.</w:t>
            </w:r>
          </w:p>
        </w:tc>
      </w:tr>
      <w:tr w:rsidR="006D3283" w:rsidRPr="00664A72" w:rsidTr="00B0026D">
        <w:trPr>
          <w:trHeight w:val="902"/>
          <w:jc w:val="center"/>
        </w:trPr>
        <w:tc>
          <w:tcPr>
            <w:tcW w:w="4162"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8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системы обнаружения пожара с источником питания высокого напряжения системы нанесения электростатического распыления.</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4.8.4</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643"/>
          <w:jc w:val="center"/>
        </w:trPr>
        <w:tc>
          <w:tcPr>
            <w:tcW w:w="4162"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системы обнаружения пожара с системой распыления</w:t>
            </w:r>
            <w:r w:rsidR="006D3283" w:rsidRPr="00664A72">
              <w:rPr>
                <w:rStyle w:val="FontStyle162"/>
                <w:rFonts w:ascii="Arial" w:hAnsi="Arial" w:cs="Arial"/>
                <w:sz w:val="24"/>
                <w:szCs w:val="24"/>
                <w:lang w:eastAsia="en-US"/>
              </w:rPr>
              <w:t>.</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4.8.4</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648"/>
          <w:jc w:val="center"/>
        </w:trPr>
        <w:tc>
          <w:tcPr>
            <w:tcW w:w="4162"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системы обнаружения пожара с принудительной вентиляцией</w:t>
            </w:r>
            <w:r w:rsidR="006D3283" w:rsidRPr="00664A72">
              <w:rPr>
                <w:rStyle w:val="FontStyle162"/>
                <w:rFonts w:ascii="Arial" w:hAnsi="Arial" w:cs="Arial"/>
                <w:sz w:val="24"/>
                <w:szCs w:val="24"/>
                <w:lang w:eastAsia="en-US"/>
              </w:rPr>
              <w:t>.</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4.8.4</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658"/>
          <w:jc w:val="center"/>
        </w:trPr>
        <w:tc>
          <w:tcPr>
            <w:tcW w:w="4162" w:type="dxa"/>
            <w:tcBorders>
              <w:top w:val="single" w:sz="6" w:space="0" w:color="auto"/>
              <w:left w:val="single" w:sz="6" w:space="0" w:color="auto"/>
              <w:bottom w:val="single" w:sz="6" w:space="0" w:color="auto"/>
              <w:right w:val="single" w:sz="6" w:space="0" w:color="auto"/>
            </w:tcBorders>
          </w:tcPr>
          <w:p w:rsidR="006D3283" w:rsidRPr="00664A72" w:rsidRDefault="000402D2" w:rsidP="00293804">
            <w:pPr>
              <w:pStyle w:val="Style99"/>
              <w:widowControl/>
              <w:ind w:firstLine="1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системы обнаружения пожара с помощью противопожарных заслонок.</w:t>
            </w:r>
          </w:p>
        </w:tc>
        <w:tc>
          <w:tcPr>
            <w:tcW w:w="1128"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ind w:firstLine="113"/>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4.8.4</w:t>
            </w:r>
          </w:p>
        </w:tc>
        <w:tc>
          <w:tcPr>
            <w:tcW w:w="4469" w:type="dxa"/>
            <w:tcBorders>
              <w:top w:val="single" w:sz="6" w:space="0" w:color="auto"/>
              <w:left w:val="single" w:sz="6" w:space="0" w:color="auto"/>
              <w:bottom w:val="single" w:sz="6" w:space="0" w:color="auto"/>
              <w:right w:val="single" w:sz="6" w:space="0" w:color="auto"/>
            </w:tcBorders>
          </w:tcPr>
          <w:p w:rsidR="006D3283" w:rsidRPr="00664A72" w:rsidRDefault="006D3283" w:rsidP="00293804">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1152"/>
          <w:jc w:val="center"/>
        </w:trPr>
        <w:tc>
          <w:tcPr>
            <w:tcW w:w="4162" w:type="dxa"/>
            <w:tcBorders>
              <w:top w:val="single" w:sz="4" w:space="0" w:color="auto"/>
              <w:left w:val="single" w:sz="6" w:space="0" w:color="auto"/>
              <w:bottom w:val="single" w:sz="6" w:space="0" w:color="auto"/>
              <w:right w:val="single" w:sz="6" w:space="0" w:color="auto"/>
            </w:tcBorders>
          </w:tcPr>
          <w:p w:rsidR="006D3283" w:rsidRPr="00664A72" w:rsidRDefault="000402D2" w:rsidP="00F164D5">
            <w:pPr>
              <w:pStyle w:val="Style9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системы принудительной вентиляции с системой распыления (пороговое значение должно учитывать требования пунктов 4.7 и 4.9).</w:t>
            </w:r>
          </w:p>
        </w:tc>
        <w:tc>
          <w:tcPr>
            <w:tcW w:w="1128" w:type="dxa"/>
            <w:tcBorders>
              <w:top w:val="single" w:sz="4" w:space="0" w:color="auto"/>
              <w:left w:val="single" w:sz="6" w:space="0" w:color="auto"/>
              <w:bottom w:val="single" w:sz="6" w:space="0" w:color="auto"/>
              <w:right w:val="single" w:sz="6" w:space="0" w:color="auto"/>
            </w:tcBorders>
          </w:tcPr>
          <w:p w:rsidR="006D3283" w:rsidRPr="00664A72" w:rsidRDefault="006D3283" w:rsidP="00F164D5">
            <w:pPr>
              <w:pStyle w:val="Style9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4.9.1</w:t>
            </w:r>
          </w:p>
        </w:tc>
        <w:tc>
          <w:tcPr>
            <w:tcW w:w="4469" w:type="dxa"/>
            <w:tcBorders>
              <w:top w:val="single" w:sz="4" w:space="0" w:color="auto"/>
              <w:left w:val="single" w:sz="6" w:space="0" w:color="auto"/>
              <w:bottom w:val="single" w:sz="6" w:space="0" w:color="auto"/>
              <w:right w:val="single" w:sz="6" w:space="0" w:color="auto"/>
            </w:tcBorders>
          </w:tcPr>
          <w:p w:rsidR="006D3283" w:rsidRPr="00664A72" w:rsidRDefault="006D3283" w:rsidP="00F164D5">
            <w:pPr>
              <w:pStyle w:val="Style9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c</w:t>
            </w:r>
          </w:p>
        </w:tc>
      </w:tr>
    </w:tbl>
    <w:p w:rsidR="00B0026D" w:rsidRDefault="00B0026D">
      <w:r>
        <w:br w:type="page"/>
      </w:r>
    </w:p>
    <w:p w:rsidR="00B0026D" w:rsidRPr="00B0026D" w:rsidRDefault="00B0026D" w:rsidP="00B0026D">
      <w:pPr>
        <w:jc w:val="center"/>
        <w:rPr>
          <w:rFonts w:ascii="Arial" w:hAnsi="Arial" w:cs="Arial"/>
          <w:i/>
        </w:rPr>
      </w:pPr>
      <w:r w:rsidRPr="00B0026D">
        <w:rPr>
          <w:rFonts w:ascii="Arial" w:hAnsi="Arial" w:cs="Arial"/>
          <w:i/>
        </w:rPr>
        <w:t>Окончание таблицы 5</w:t>
      </w:r>
    </w:p>
    <w:p w:rsidR="00B0026D" w:rsidRDefault="00B0026D"/>
    <w:tbl>
      <w:tblPr>
        <w:tblW w:w="5000" w:type="pct"/>
        <w:jc w:val="center"/>
        <w:tblCellMar>
          <w:left w:w="40" w:type="dxa"/>
          <w:right w:w="40" w:type="dxa"/>
        </w:tblCellMar>
        <w:tblLook w:val="0000" w:firstRow="0" w:lastRow="0" w:firstColumn="0" w:lastColumn="0" w:noHBand="0" w:noVBand="0"/>
      </w:tblPr>
      <w:tblGrid>
        <w:gridCol w:w="4024"/>
        <w:gridCol w:w="1091"/>
        <w:gridCol w:w="4322"/>
      </w:tblGrid>
      <w:tr w:rsidR="00B0026D" w:rsidRPr="00B0026D" w:rsidTr="00B0026D">
        <w:trPr>
          <w:trHeight w:val="139"/>
          <w:jc w:val="center"/>
        </w:trPr>
        <w:tc>
          <w:tcPr>
            <w:tcW w:w="2132" w:type="pct"/>
            <w:tcBorders>
              <w:top w:val="single" w:sz="6" w:space="0" w:color="auto"/>
              <w:left w:val="single" w:sz="6" w:space="0" w:color="auto"/>
              <w:bottom w:val="double" w:sz="4" w:space="0" w:color="auto"/>
              <w:right w:val="single" w:sz="6" w:space="0" w:color="auto"/>
            </w:tcBorders>
          </w:tcPr>
          <w:p w:rsidR="00B0026D" w:rsidRPr="00B0026D" w:rsidRDefault="00B0026D" w:rsidP="00B0026D">
            <w:pPr>
              <w:pStyle w:val="Style99"/>
              <w:widowControl/>
              <w:jc w:val="center"/>
              <w:rPr>
                <w:rStyle w:val="FontStyle164"/>
                <w:rFonts w:ascii="Arial" w:hAnsi="Arial" w:cs="Arial"/>
                <w:bCs w:val="0"/>
                <w:sz w:val="24"/>
                <w:szCs w:val="24"/>
                <w:lang w:eastAsia="en-US"/>
              </w:rPr>
            </w:pPr>
            <w:r w:rsidRPr="00B0026D">
              <w:rPr>
                <w:rStyle w:val="FontStyle164"/>
                <w:rFonts w:ascii="Arial" w:hAnsi="Arial" w:cs="Arial"/>
                <w:bCs w:val="0"/>
                <w:sz w:val="24"/>
                <w:szCs w:val="24"/>
                <w:lang w:eastAsia="en-US"/>
              </w:rPr>
              <w:t>Функция безопасности</w:t>
            </w:r>
          </w:p>
        </w:tc>
        <w:tc>
          <w:tcPr>
            <w:tcW w:w="578" w:type="pct"/>
            <w:tcBorders>
              <w:top w:val="single" w:sz="6" w:space="0" w:color="auto"/>
              <w:left w:val="single" w:sz="6" w:space="0" w:color="auto"/>
              <w:bottom w:val="double" w:sz="4" w:space="0" w:color="auto"/>
              <w:right w:val="single" w:sz="6" w:space="0" w:color="auto"/>
            </w:tcBorders>
          </w:tcPr>
          <w:p w:rsidR="00B0026D" w:rsidRPr="00B0026D" w:rsidRDefault="00B0026D" w:rsidP="00B0026D">
            <w:pPr>
              <w:pStyle w:val="Style99"/>
              <w:widowControl/>
              <w:ind w:hanging="32"/>
              <w:jc w:val="center"/>
              <w:rPr>
                <w:rStyle w:val="FontStyle164"/>
                <w:rFonts w:ascii="Arial" w:hAnsi="Arial" w:cs="Arial"/>
                <w:bCs w:val="0"/>
                <w:sz w:val="24"/>
                <w:szCs w:val="24"/>
                <w:lang w:val="en-US" w:eastAsia="en-US"/>
              </w:rPr>
            </w:pPr>
            <w:r w:rsidRPr="00B0026D">
              <w:rPr>
                <w:rStyle w:val="FontStyle164"/>
                <w:rFonts w:ascii="Arial" w:hAnsi="Arial" w:cs="Arial"/>
                <w:bCs w:val="0"/>
                <w:sz w:val="24"/>
                <w:szCs w:val="24"/>
                <w:lang w:val="en-US" w:eastAsia="en-US"/>
              </w:rPr>
              <w:t>Пункт</w:t>
            </w:r>
          </w:p>
        </w:tc>
        <w:tc>
          <w:tcPr>
            <w:tcW w:w="2290" w:type="pct"/>
            <w:tcBorders>
              <w:top w:val="single" w:sz="6" w:space="0" w:color="auto"/>
              <w:left w:val="single" w:sz="6" w:space="0" w:color="auto"/>
              <w:bottom w:val="double" w:sz="4" w:space="0" w:color="auto"/>
              <w:right w:val="single" w:sz="6" w:space="0" w:color="auto"/>
            </w:tcBorders>
          </w:tcPr>
          <w:p w:rsidR="00B0026D" w:rsidRPr="00B0026D" w:rsidRDefault="00B0026D" w:rsidP="00B0026D">
            <w:pPr>
              <w:pStyle w:val="Style99"/>
              <w:widowControl/>
              <w:jc w:val="center"/>
              <w:rPr>
                <w:rStyle w:val="FontStyle127"/>
                <w:rFonts w:ascii="Arial" w:hAnsi="Arial" w:cs="Arial"/>
                <w:bCs w:val="0"/>
                <w:sz w:val="24"/>
                <w:szCs w:val="24"/>
                <w:lang w:val="en-US" w:eastAsia="en-US"/>
              </w:rPr>
            </w:pPr>
            <w:r w:rsidRPr="00B0026D">
              <w:rPr>
                <w:rStyle w:val="FontStyle164"/>
                <w:rFonts w:ascii="Arial" w:hAnsi="Arial" w:cs="Arial"/>
                <w:bCs w:val="0"/>
                <w:sz w:val="24"/>
                <w:szCs w:val="24"/>
                <w:lang w:val="en-US" w:eastAsia="en-US"/>
              </w:rPr>
              <w:t>PL</w:t>
            </w:r>
            <w:r w:rsidRPr="00B0026D">
              <w:rPr>
                <w:rStyle w:val="FontStyle127"/>
                <w:rFonts w:ascii="Arial" w:hAnsi="Arial" w:cs="Arial"/>
                <w:bCs w:val="0"/>
                <w:sz w:val="24"/>
                <w:szCs w:val="24"/>
                <w:lang w:val="en-US" w:eastAsia="en-US"/>
              </w:rPr>
              <w:t>r</w:t>
            </w:r>
          </w:p>
        </w:tc>
      </w:tr>
      <w:tr w:rsidR="006D3283" w:rsidRPr="00664A72" w:rsidTr="00B0026D">
        <w:trPr>
          <w:trHeight w:val="1939"/>
          <w:jc w:val="center"/>
        </w:trPr>
        <w:tc>
          <w:tcPr>
            <w:tcW w:w="2132" w:type="pct"/>
            <w:tcBorders>
              <w:top w:val="double" w:sz="4" w:space="0" w:color="auto"/>
              <w:left w:val="single" w:sz="6" w:space="0" w:color="auto"/>
              <w:bottom w:val="single" w:sz="6" w:space="0" w:color="auto"/>
              <w:right w:val="single" w:sz="6" w:space="0" w:color="auto"/>
            </w:tcBorders>
          </w:tcPr>
          <w:p w:rsidR="000402D2" w:rsidRPr="00664A72" w:rsidRDefault="000402D2" w:rsidP="00B0026D">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Блокировка системы принудительной вентиляции (пороговое значение должно учитывать требования 4.7 и 4.9) с источником питания высокого напряжения оборудования для нанесения электростатического распыления типа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xml:space="preserve"> и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P</w:t>
            </w:r>
          </w:p>
          <w:p w:rsidR="006D3283" w:rsidRPr="00664A72" w:rsidRDefault="000402D2" w:rsidP="00B0026D">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r w:rsidR="00F164D5">
              <w:rPr>
                <w:rStyle w:val="FontStyle162"/>
                <w:rFonts w:ascii="Arial" w:hAnsi="Arial" w:cs="Arial"/>
                <w:sz w:val="24"/>
                <w:szCs w:val="24"/>
                <w:lang w:val="en-US" w:eastAsia="en-US"/>
              </w:rPr>
              <w:t>см.</w:t>
            </w:r>
            <w:r w:rsidRPr="00664A72">
              <w:rPr>
                <w:rStyle w:val="FontStyle162"/>
                <w:rFonts w:ascii="Arial" w:hAnsi="Arial" w:cs="Arial"/>
                <w:sz w:val="24"/>
                <w:szCs w:val="24"/>
                <w:lang w:val="en-US" w:eastAsia="en-US"/>
              </w:rPr>
              <w:t xml:space="preserve"> EN 50050-1:2013, EN 50050-2:2013).</w:t>
            </w:r>
          </w:p>
        </w:tc>
        <w:tc>
          <w:tcPr>
            <w:tcW w:w="578" w:type="pct"/>
            <w:tcBorders>
              <w:top w:val="double" w:sz="4" w:space="0" w:color="auto"/>
              <w:left w:val="single" w:sz="6" w:space="0" w:color="auto"/>
              <w:bottom w:val="single" w:sz="6" w:space="0" w:color="auto"/>
              <w:right w:val="single" w:sz="6" w:space="0" w:color="auto"/>
            </w:tcBorders>
          </w:tcPr>
          <w:p w:rsidR="006D3283" w:rsidRPr="00664A72" w:rsidRDefault="006D3283" w:rsidP="00B0026D">
            <w:pPr>
              <w:pStyle w:val="Style99"/>
              <w:widowControl/>
              <w:ind w:hanging="32"/>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4.9.1</w:t>
            </w:r>
          </w:p>
        </w:tc>
        <w:tc>
          <w:tcPr>
            <w:tcW w:w="2290" w:type="pct"/>
            <w:tcBorders>
              <w:top w:val="double" w:sz="4" w:space="0" w:color="auto"/>
              <w:left w:val="single" w:sz="6" w:space="0" w:color="auto"/>
              <w:bottom w:val="single" w:sz="6" w:space="0" w:color="auto"/>
              <w:right w:val="single" w:sz="6" w:space="0" w:color="auto"/>
            </w:tcBorders>
          </w:tcPr>
          <w:p w:rsidR="006D3283" w:rsidRPr="00664A72" w:rsidRDefault="006D3283" w:rsidP="00B0026D">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c</w:t>
            </w:r>
          </w:p>
        </w:tc>
      </w:tr>
      <w:tr w:rsidR="006D3283" w:rsidRPr="00664A72" w:rsidTr="00B0026D">
        <w:trPr>
          <w:trHeight w:val="1675"/>
          <w:jc w:val="center"/>
        </w:trPr>
        <w:tc>
          <w:tcPr>
            <w:tcW w:w="2132" w:type="pct"/>
            <w:tcBorders>
              <w:top w:val="single" w:sz="6" w:space="0" w:color="auto"/>
              <w:left w:val="single" w:sz="6" w:space="0" w:color="auto"/>
              <w:bottom w:val="single" w:sz="6" w:space="0" w:color="auto"/>
              <w:right w:val="single" w:sz="6" w:space="0" w:color="auto"/>
            </w:tcBorders>
          </w:tcPr>
          <w:p w:rsidR="006D3283" w:rsidRPr="00664A72" w:rsidRDefault="000402D2" w:rsidP="00B0026D">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Блокировка системы искусственной вентиляции (пороговое значение должно учитывать требования 4.7 и 4.9) с высоким напряжением питания оборудования для нанесения электростатического распыления типа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xml:space="preserve">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P</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P</w:t>
            </w:r>
            <w:r w:rsidRPr="00664A72">
              <w:rPr>
                <w:rStyle w:val="FontStyle162"/>
                <w:rFonts w:ascii="Arial" w:hAnsi="Arial" w:cs="Arial"/>
                <w:sz w:val="24"/>
                <w:szCs w:val="24"/>
                <w:lang w:eastAsia="en-US"/>
              </w:rPr>
              <w:t>.</w:t>
            </w:r>
          </w:p>
        </w:tc>
        <w:tc>
          <w:tcPr>
            <w:tcW w:w="578"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ind w:hanging="32"/>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4.9.1</w:t>
            </w:r>
          </w:p>
        </w:tc>
        <w:tc>
          <w:tcPr>
            <w:tcW w:w="2290"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902"/>
          <w:jc w:val="center"/>
        </w:trPr>
        <w:tc>
          <w:tcPr>
            <w:tcW w:w="2132" w:type="pct"/>
            <w:tcBorders>
              <w:top w:val="single" w:sz="6" w:space="0" w:color="auto"/>
              <w:left w:val="single" w:sz="6" w:space="0" w:color="auto"/>
              <w:bottom w:val="single" w:sz="6" w:space="0" w:color="auto"/>
              <w:right w:val="single" w:sz="6" w:space="0" w:color="auto"/>
            </w:tcBorders>
          </w:tcPr>
          <w:p w:rsidR="006D3283" w:rsidRPr="00664A72" w:rsidRDefault="000402D2" w:rsidP="00B0026D">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электрических компонентов и нагревательных устройств с системой подачи материала для покрытия.</w:t>
            </w:r>
          </w:p>
        </w:tc>
        <w:tc>
          <w:tcPr>
            <w:tcW w:w="578"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ind w:hanging="32"/>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4.9.2.2</w:t>
            </w:r>
          </w:p>
        </w:tc>
        <w:tc>
          <w:tcPr>
            <w:tcW w:w="2290"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907"/>
          <w:jc w:val="center"/>
        </w:trPr>
        <w:tc>
          <w:tcPr>
            <w:tcW w:w="2132" w:type="pct"/>
            <w:tcBorders>
              <w:top w:val="single" w:sz="6" w:space="0" w:color="auto"/>
              <w:left w:val="single" w:sz="6" w:space="0" w:color="auto"/>
              <w:bottom w:val="single" w:sz="6" w:space="0" w:color="auto"/>
              <w:right w:val="single" w:sz="6" w:space="0" w:color="auto"/>
            </w:tcBorders>
          </w:tcPr>
          <w:p w:rsidR="006D3283" w:rsidRPr="00664A72" w:rsidRDefault="000402D2" w:rsidP="00B0026D">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контроля фильтра (например, концентрации частиц в части чистого воздуха) с системой принудительной вентиляции.</w:t>
            </w:r>
          </w:p>
        </w:tc>
        <w:tc>
          <w:tcPr>
            <w:tcW w:w="578"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ind w:hanging="32"/>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4.9.3.2</w:t>
            </w:r>
          </w:p>
        </w:tc>
        <w:tc>
          <w:tcPr>
            <w:tcW w:w="2290"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r w:rsidR="006D3283" w:rsidRPr="00664A72" w:rsidTr="00B0026D">
        <w:trPr>
          <w:trHeight w:val="672"/>
          <w:jc w:val="center"/>
        </w:trPr>
        <w:tc>
          <w:tcPr>
            <w:tcW w:w="2132" w:type="pct"/>
            <w:tcBorders>
              <w:top w:val="single" w:sz="6" w:space="0" w:color="auto"/>
              <w:left w:val="single" w:sz="6" w:space="0" w:color="auto"/>
              <w:bottom w:val="single" w:sz="6" w:space="0" w:color="auto"/>
              <w:right w:val="single" w:sz="6" w:space="0" w:color="auto"/>
            </w:tcBorders>
          </w:tcPr>
          <w:p w:rsidR="006D3283" w:rsidRPr="00664A72" w:rsidRDefault="000402D2" w:rsidP="00B0026D">
            <w:pPr>
              <w:pStyle w:val="Style9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контролируемого резервного фильтра с нижестоящим вентилятором.</w:t>
            </w:r>
          </w:p>
        </w:tc>
        <w:tc>
          <w:tcPr>
            <w:tcW w:w="578"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ind w:hanging="32"/>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4.9.3.2</w:t>
            </w:r>
          </w:p>
        </w:tc>
        <w:tc>
          <w:tcPr>
            <w:tcW w:w="2290" w:type="pct"/>
            <w:tcBorders>
              <w:top w:val="single" w:sz="6" w:space="0" w:color="auto"/>
              <w:left w:val="single" w:sz="6" w:space="0" w:color="auto"/>
              <w:bottom w:val="single" w:sz="6" w:space="0" w:color="auto"/>
              <w:right w:val="single" w:sz="6" w:space="0" w:color="auto"/>
            </w:tcBorders>
          </w:tcPr>
          <w:p w:rsidR="006D3283" w:rsidRPr="00664A72" w:rsidRDefault="006D3283" w:rsidP="00B0026D">
            <w:pPr>
              <w:pStyle w:val="Style9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PL d</w:t>
            </w:r>
          </w:p>
        </w:tc>
      </w:tr>
    </w:tbl>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22" w:name="bookmark33"/>
    </w:p>
    <w:bookmarkEnd w:id="22"/>
    <w:p w:rsidR="00351B6F" w:rsidRPr="00664A72" w:rsidRDefault="00351B6F" w:rsidP="00F164D5">
      <w:pPr>
        <w:pStyle w:val="Style16"/>
        <w:widowControl/>
        <w:ind w:firstLine="567"/>
        <w:jc w:val="both"/>
        <w:rPr>
          <w:rStyle w:val="FontStyle151"/>
          <w:rFonts w:ascii="Arial" w:hAnsi="Arial" w:cs="Arial"/>
          <w:sz w:val="24"/>
          <w:szCs w:val="24"/>
          <w:lang w:val="en-US" w:eastAsia="en-US"/>
        </w:rPr>
      </w:pPr>
      <w:r w:rsidRPr="00664A72">
        <w:rPr>
          <w:rStyle w:val="FontStyle151"/>
          <w:rFonts w:ascii="Arial" w:hAnsi="Arial" w:cs="Arial"/>
          <w:sz w:val="24"/>
          <w:szCs w:val="24"/>
          <w:lang w:val="en-US" w:eastAsia="en-US"/>
        </w:rPr>
        <w:t>4.11 Захват в ловушку</w:t>
      </w:r>
    </w:p>
    <w:p w:rsidR="00B0026D" w:rsidRDefault="00B0026D" w:rsidP="00F164D5">
      <w:pPr>
        <w:pStyle w:val="Style16"/>
        <w:widowControl/>
        <w:ind w:firstLine="567"/>
        <w:jc w:val="both"/>
        <w:rPr>
          <w:rStyle w:val="FontStyle151"/>
          <w:rFonts w:ascii="Arial" w:hAnsi="Arial" w:cs="Arial"/>
          <w:sz w:val="24"/>
          <w:szCs w:val="24"/>
          <w:lang w:val="en-US" w:eastAsia="en-US"/>
        </w:rPr>
      </w:pPr>
    </w:p>
    <w:p w:rsidR="006D3283" w:rsidRPr="00664A72" w:rsidRDefault="00351B6F" w:rsidP="00F164D5">
      <w:pPr>
        <w:pStyle w:val="Style16"/>
        <w:widowControl/>
        <w:ind w:firstLine="567"/>
        <w:jc w:val="both"/>
        <w:rPr>
          <w:rStyle w:val="FontStyle164"/>
          <w:rFonts w:ascii="Arial" w:hAnsi="Arial" w:cs="Arial"/>
          <w:sz w:val="24"/>
          <w:szCs w:val="24"/>
          <w:lang w:val="en-US" w:eastAsia="en-US"/>
        </w:rPr>
      </w:pPr>
      <w:r w:rsidRPr="00664A72">
        <w:rPr>
          <w:rStyle w:val="FontStyle151"/>
          <w:rFonts w:ascii="Arial" w:hAnsi="Arial" w:cs="Arial"/>
          <w:sz w:val="24"/>
          <w:szCs w:val="24"/>
          <w:lang w:val="en-US" w:eastAsia="en-US"/>
        </w:rPr>
        <w:t>4.11.1 Общие положения</w:t>
      </w:r>
    </w:p>
    <w:p w:rsidR="00B0026D" w:rsidRDefault="00B0026D" w:rsidP="00F164D5">
      <w:pPr>
        <w:pStyle w:val="Style30"/>
        <w:widowControl/>
        <w:ind w:firstLine="567"/>
        <w:jc w:val="both"/>
        <w:rPr>
          <w:rStyle w:val="FontStyle162"/>
          <w:rFonts w:ascii="Arial" w:hAnsi="Arial" w:cs="Arial"/>
          <w:sz w:val="24"/>
          <w:szCs w:val="24"/>
          <w:lang w:eastAsia="en-US"/>
        </w:rPr>
      </w:pP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соответствии с конструкцией распылительной камеры операторы должны иметь возможность покинуть распылительную камеру за минимальное время в случае чрезвычайной ситуации.</w:t>
      </w: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Отверстия для технического обслуживания должны соответствовать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547-1:1996+</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1:2008.</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351B6F" w:rsidRPr="00B0026D" w:rsidRDefault="00B0026D" w:rsidP="00F164D5">
      <w:pPr>
        <w:pStyle w:val="Style30"/>
        <w:widowControl/>
        <w:ind w:firstLine="567"/>
        <w:jc w:val="both"/>
        <w:rPr>
          <w:rStyle w:val="FontStyle162"/>
          <w:rFonts w:ascii="Arial" w:hAnsi="Arial" w:cs="Arial"/>
          <w:sz w:val="20"/>
          <w:szCs w:val="20"/>
          <w:lang w:eastAsia="en-US"/>
        </w:rPr>
      </w:pPr>
      <w:r w:rsidRPr="00B0026D">
        <w:rPr>
          <w:rStyle w:val="FontStyle162"/>
          <w:rFonts w:ascii="Arial" w:hAnsi="Arial" w:cs="Arial"/>
          <w:spacing w:val="20"/>
          <w:sz w:val="20"/>
          <w:szCs w:val="20"/>
          <w:lang w:eastAsia="en-US"/>
        </w:rPr>
        <w:t>Примечание</w:t>
      </w:r>
      <w:r w:rsidRPr="00B0026D">
        <w:rPr>
          <w:rStyle w:val="FontStyle162"/>
          <w:rFonts w:ascii="Arial" w:hAnsi="Arial" w:cs="Arial"/>
          <w:sz w:val="20"/>
          <w:szCs w:val="20"/>
          <w:lang w:eastAsia="en-US"/>
        </w:rPr>
        <w:t xml:space="preserve"> - Д</w:t>
      </w:r>
      <w:r w:rsidR="00351B6F" w:rsidRPr="00B0026D">
        <w:rPr>
          <w:rStyle w:val="FontStyle162"/>
          <w:rFonts w:ascii="Arial" w:hAnsi="Arial" w:cs="Arial"/>
          <w:sz w:val="20"/>
          <w:szCs w:val="20"/>
          <w:lang w:eastAsia="en-US"/>
        </w:rPr>
        <w:t>оступ для целей технического обслуживания возможен путем снятия панелей, фиксированных ограждений или входа и выхода заготовки.</w:t>
      </w:r>
    </w:p>
    <w:p w:rsidR="00B946C5" w:rsidRPr="00664A72" w:rsidRDefault="00B946C5" w:rsidP="00F164D5">
      <w:pPr>
        <w:pStyle w:val="Style30"/>
        <w:widowControl/>
        <w:ind w:firstLine="567"/>
        <w:jc w:val="both"/>
        <w:rPr>
          <w:rStyle w:val="FontStyle162"/>
          <w:rFonts w:ascii="Arial" w:hAnsi="Arial" w:cs="Arial"/>
          <w:sz w:val="24"/>
          <w:szCs w:val="24"/>
          <w:lang w:eastAsia="en-US"/>
        </w:rPr>
      </w:pPr>
    </w:p>
    <w:p w:rsidR="006D3283"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об аварийном освещении должна быть приведена в инструкции пользователя.</w:t>
      </w:r>
    </w:p>
    <w:p w:rsidR="00B946C5" w:rsidRPr="00664A72" w:rsidRDefault="00B946C5" w:rsidP="00F164D5">
      <w:pPr>
        <w:pStyle w:val="Style16"/>
        <w:widowControl/>
        <w:ind w:firstLine="567"/>
        <w:jc w:val="both"/>
        <w:rPr>
          <w:rStyle w:val="FontStyle164"/>
          <w:rFonts w:ascii="Arial" w:hAnsi="Arial" w:cs="Arial"/>
          <w:sz w:val="24"/>
          <w:szCs w:val="24"/>
          <w:lang w:eastAsia="en-US"/>
        </w:rPr>
      </w:pPr>
      <w:bookmarkStart w:id="23" w:name="bookmark35"/>
    </w:p>
    <w:p w:rsidR="00B946C5" w:rsidRPr="00664A72" w:rsidRDefault="00B946C5" w:rsidP="00F164D5">
      <w:pPr>
        <w:pStyle w:val="Style16"/>
        <w:widowControl/>
        <w:ind w:firstLine="567"/>
        <w:jc w:val="both"/>
        <w:rPr>
          <w:rStyle w:val="FontStyle164"/>
          <w:rFonts w:ascii="Arial" w:hAnsi="Arial" w:cs="Arial"/>
          <w:sz w:val="24"/>
          <w:szCs w:val="24"/>
          <w:lang w:eastAsia="en-US"/>
        </w:rPr>
      </w:pPr>
    </w:p>
    <w:p w:rsidR="00B946C5" w:rsidRPr="00664A72" w:rsidRDefault="00B946C5" w:rsidP="00F164D5">
      <w:pPr>
        <w:pStyle w:val="Style16"/>
        <w:widowControl/>
        <w:ind w:firstLine="567"/>
        <w:jc w:val="both"/>
        <w:rPr>
          <w:rStyle w:val="FontStyle164"/>
          <w:rFonts w:ascii="Arial" w:hAnsi="Arial" w:cs="Arial"/>
          <w:sz w:val="24"/>
          <w:szCs w:val="24"/>
          <w:lang w:eastAsia="en-US"/>
        </w:rPr>
      </w:pPr>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3"/>
      <w:r w:rsidRPr="00664A72">
        <w:rPr>
          <w:rStyle w:val="FontStyle164"/>
          <w:rFonts w:ascii="Arial" w:hAnsi="Arial" w:cs="Arial"/>
          <w:sz w:val="24"/>
          <w:szCs w:val="24"/>
          <w:lang w:eastAsia="en-US"/>
        </w:rPr>
        <w:t xml:space="preserve">.11.2 </w:t>
      </w:r>
      <w:r w:rsidR="00351B6F" w:rsidRPr="00664A72">
        <w:rPr>
          <w:rStyle w:val="FontStyle164"/>
          <w:rFonts w:ascii="Arial" w:hAnsi="Arial" w:cs="Arial"/>
          <w:sz w:val="24"/>
          <w:szCs w:val="24"/>
          <w:lang w:eastAsia="en-US"/>
        </w:rPr>
        <w:t>Ручная распылительная камера</w:t>
      </w:r>
    </w:p>
    <w:p w:rsidR="00B0026D" w:rsidRDefault="00B0026D" w:rsidP="00F164D5">
      <w:pPr>
        <w:pStyle w:val="Style67"/>
        <w:widowControl/>
        <w:ind w:firstLine="567"/>
        <w:jc w:val="both"/>
        <w:rPr>
          <w:rStyle w:val="FontStyle162"/>
          <w:rFonts w:ascii="Arial" w:hAnsi="Arial" w:cs="Arial"/>
          <w:sz w:val="24"/>
          <w:szCs w:val="24"/>
          <w:lang w:eastAsia="en-US"/>
        </w:rPr>
      </w:pP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Ширина путей для выхода из распылительной камеры в случае чрезвычайной ситуации должна составлять не менее 1 м. Должны приниматься во внимание размеры самой большой обозначенной заготовки.</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Из любой точки внутри распылительной камеры дверь должна быть доступна в пределах 10 м с учетом любых препятствий. Кабины для ручного распыления должны быть </w:t>
      </w:r>
      <w:r w:rsidR="00A42B1B" w:rsidRPr="00664A72">
        <w:rPr>
          <w:rStyle w:val="FontStyle162"/>
          <w:rFonts w:ascii="Arial" w:hAnsi="Arial" w:cs="Arial"/>
          <w:sz w:val="24"/>
          <w:szCs w:val="24"/>
          <w:lang w:eastAsia="en-US"/>
        </w:rPr>
        <w:t>оборудованы,</w:t>
      </w:r>
      <w:r w:rsidRPr="00664A72">
        <w:rPr>
          <w:rStyle w:val="FontStyle162"/>
          <w:rFonts w:ascii="Arial" w:hAnsi="Arial" w:cs="Arial"/>
          <w:sz w:val="24"/>
          <w:szCs w:val="24"/>
          <w:lang w:eastAsia="en-US"/>
        </w:rPr>
        <w:t xml:space="preserve"> по крайней </w:t>
      </w:r>
      <w:r w:rsidR="00A42B1B" w:rsidRPr="00664A72">
        <w:rPr>
          <w:rStyle w:val="FontStyle162"/>
          <w:rFonts w:ascii="Arial" w:hAnsi="Arial" w:cs="Arial"/>
          <w:sz w:val="24"/>
          <w:szCs w:val="24"/>
          <w:lang w:eastAsia="en-US"/>
        </w:rPr>
        <w:t>мере,</w:t>
      </w:r>
      <w:r w:rsidRPr="00664A72">
        <w:rPr>
          <w:rStyle w:val="FontStyle162"/>
          <w:rFonts w:ascii="Arial" w:hAnsi="Arial" w:cs="Arial"/>
          <w:sz w:val="24"/>
          <w:szCs w:val="24"/>
          <w:lang w:eastAsia="en-US"/>
        </w:rPr>
        <w:t xml:space="preserve"> двумя дверями. Однако достаточно одной двери</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если до него можно добраться на расстоянии менее 5 м от любой точки распылительной камеры, принимая во внимание любые препятствия</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или</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если загрузочные ворота кабины открываются изнутри простым нажатием и при условии, что самая большая заготовка оставляет проход для оператора.</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Двери, предусмотренные для персонала, должны:</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открытая снаружи распылительная камера;</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быть работоспособным;</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независимо от разницы давлений внутри и снаружи;</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изнутри в любом случае;</w:t>
      </w:r>
    </w:p>
    <w:p w:rsidR="00351B6F"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быть самозакрывающимся;</w:t>
      </w:r>
    </w:p>
    <w:p w:rsidR="0036582B" w:rsidRPr="00664A72" w:rsidRDefault="00351B6F"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иметь минимальную ширину 800 мм и минимальную высоту 2000 мм.</w:t>
      </w:r>
      <w:r w:rsidR="006D3283" w:rsidRPr="00664A72">
        <w:rPr>
          <w:rStyle w:val="FontStyle162"/>
          <w:rFonts w:ascii="Arial" w:hAnsi="Arial" w:cs="Arial"/>
          <w:sz w:val="24"/>
          <w:szCs w:val="24"/>
          <w:lang w:eastAsia="en-US"/>
        </w:rPr>
        <w:t xml:space="preserve"> </w:t>
      </w:r>
    </w:p>
    <w:p w:rsidR="00B0026D" w:rsidRDefault="00B0026D" w:rsidP="00F164D5">
      <w:pPr>
        <w:pStyle w:val="Style67"/>
        <w:widowControl/>
        <w:ind w:firstLine="567"/>
        <w:jc w:val="both"/>
        <w:rPr>
          <w:rStyle w:val="FontStyle164"/>
          <w:rFonts w:ascii="Arial" w:hAnsi="Arial" w:cs="Arial"/>
          <w:sz w:val="24"/>
          <w:szCs w:val="24"/>
          <w:lang w:eastAsia="en-US"/>
        </w:rPr>
      </w:pPr>
    </w:p>
    <w:p w:rsidR="006D3283" w:rsidRPr="00664A72" w:rsidRDefault="006D3283" w:rsidP="00F164D5">
      <w:pPr>
        <w:pStyle w:val="Style67"/>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4.11.3 </w:t>
      </w:r>
      <w:r w:rsidR="00351B6F" w:rsidRPr="00664A72">
        <w:rPr>
          <w:rStyle w:val="FontStyle164"/>
          <w:rFonts w:ascii="Arial" w:hAnsi="Arial" w:cs="Arial"/>
          <w:sz w:val="24"/>
          <w:szCs w:val="24"/>
          <w:lang w:eastAsia="en-US"/>
        </w:rPr>
        <w:t>Автоматическая распылительная камера</w:t>
      </w:r>
    </w:p>
    <w:p w:rsidR="00B0026D" w:rsidRDefault="00B0026D" w:rsidP="00F164D5">
      <w:pPr>
        <w:pStyle w:val="Style30"/>
        <w:widowControl/>
        <w:ind w:firstLine="567"/>
        <w:jc w:val="both"/>
        <w:rPr>
          <w:rStyle w:val="FontStyle162"/>
          <w:rFonts w:ascii="Arial" w:hAnsi="Arial" w:cs="Arial"/>
          <w:sz w:val="24"/>
          <w:szCs w:val="24"/>
          <w:lang w:eastAsia="en-US"/>
        </w:rPr>
      </w:pP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Автоматические распылительные кабины, предназначенные для входа, должны быть оборудованы средствами эвакуации (например, дверями, панелями).</w:t>
      </w: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Средства эвакуации должны открываться изнутри и без каких-либо вспомогательных средств.</w:t>
      </w:r>
    </w:p>
    <w:p w:rsidR="006D3283"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Автоматические распылительные кабины, оснащенные механическими воротами и/или вертикальными или горизонтальными раздвижными воротами, должны быть оборудованы дополнительными средствами эвакуации. Дополнительные средства эвакуации не должны быть частью ворот с механическим приводом.</w:t>
      </w:r>
    </w:p>
    <w:p w:rsidR="00B946C5" w:rsidRPr="00664A72" w:rsidRDefault="00B946C5" w:rsidP="00F164D5">
      <w:pPr>
        <w:pStyle w:val="Style16"/>
        <w:widowControl/>
        <w:ind w:firstLine="567"/>
        <w:jc w:val="both"/>
        <w:rPr>
          <w:rStyle w:val="FontStyle151"/>
          <w:rFonts w:ascii="Arial" w:hAnsi="Arial" w:cs="Arial"/>
          <w:sz w:val="24"/>
          <w:szCs w:val="24"/>
          <w:lang w:eastAsia="en-US"/>
        </w:rPr>
      </w:pPr>
    </w:p>
    <w:p w:rsidR="00351B6F" w:rsidRPr="00664A72" w:rsidRDefault="00351B6F" w:rsidP="00F164D5">
      <w:pPr>
        <w:pStyle w:val="Style16"/>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4.12 Эргономика</w:t>
      </w:r>
    </w:p>
    <w:p w:rsidR="00B0026D" w:rsidRDefault="00B0026D" w:rsidP="00F164D5">
      <w:pPr>
        <w:pStyle w:val="Style16"/>
        <w:widowControl/>
        <w:ind w:firstLine="567"/>
        <w:jc w:val="both"/>
        <w:rPr>
          <w:rStyle w:val="FontStyle151"/>
          <w:rFonts w:ascii="Arial" w:hAnsi="Arial" w:cs="Arial"/>
          <w:sz w:val="24"/>
          <w:szCs w:val="24"/>
          <w:lang w:eastAsia="en-US"/>
        </w:rPr>
      </w:pPr>
    </w:p>
    <w:p w:rsidR="006D3283" w:rsidRPr="00664A72" w:rsidRDefault="00351B6F" w:rsidP="00F164D5">
      <w:pPr>
        <w:pStyle w:val="Style16"/>
        <w:widowControl/>
        <w:ind w:firstLine="567"/>
        <w:jc w:val="both"/>
        <w:rPr>
          <w:rStyle w:val="FontStyle164"/>
          <w:rFonts w:ascii="Arial" w:hAnsi="Arial" w:cs="Arial"/>
          <w:sz w:val="24"/>
          <w:szCs w:val="24"/>
          <w:lang w:eastAsia="en-US"/>
        </w:rPr>
      </w:pPr>
      <w:r w:rsidRPr="00664A72">
        <w:rPr>
          <w:rStyle w:val="FontStyle151"/>
          <w:rFonts w:ascii="Arial" w:hAnsi="Arial" w:cs="Arial"/>
          <w:sz w:val="24"/>
          <w:szCs w:val="24"/>
          <w:lang w:eastAsia="en-US"/>
        </w:rPr>
        <w:t>4.12.1 Общие положения</w:t>
      </w:r>
    </w:p>
    <w:p w:rsidR="00B0026D" w:rsidRDefault="00B0026D" w:rsidP="00F164D5">
      <w:pPr>
        <w:pStyle w:val="Style30"/>
        <w:widowControl/>
        <w:ind w:firstLine="567"/>
        <w:jc w:val="both"/>
        <w:rPr>
          <w:rStyle w:val="FontStyle162"/>
          <w:rFonts w:ascii="Arial" w:hAnsi="Arial" w:cs="Arial"/>
          <w:sz w:val="24"/>
          <w:szCs w:val="24"/>
          <w:lang w:eastAsia="en-US"/>
        </w:rPr>
      </w:pPr>
    </w:p>
    <w:p w:rsidR="006D3283"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Эргономика должна оцениваться для ручных распылительных кабин с учетом требований безопасности и требуемых условий процесса.</w:t>
      </w:r>
    </w:p>
    <w:p w:rsidR="00B0026D" w:rsidRDefault="00B0026D" w:rsidP="00F164D5">
      <w:pPr>
        <w:pStyle w:val="Style16"/>
        <w:widowControl/>
        <w:ind w:firstLine="567"/>
        <w:jc w:val="both"/>
        <w:rPr>
          <w:rStyle w:val="FontStyle164"/>
          <w:rFonts w:ascii="Arial" w:hAnsi="Arial" w:cs="Arial"/>
          <w:sz w:val="24"/>
          <w:szCs w:val="24"/>
          <w:lang w:eastAsia="en-US"/>
        </w:rPr>
      </w:pPr>
      <w:bookmarkStart w:id="24" w:name="bookmark39"/>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4"/>
      <w:r w:rsidRPr="00664A72">
        <w:rPr>
          <w:rStyle w:val="FontStyle164"/>
          <w:rFonts w:ascii="Arial" w:hAnsi="Arial" w:cs="Arial"/>
          <w:sz w:val="24"/>
          <w:szCs w:val="24"/>
          <w:lang w:eastAsia="en-US"/>
        </w:rPr>
        <w:t xml:space="preserve">.12.2 </w:t>
      </w:r>
      <w:r w:rsidR="00351B6F" w:rsidRPr="00664A72">
        <w:rPr>
          <w:rStyle w:val="FontStyle164"/>
          <w:rFonts w:ascii="Arial" w:hAnsi="Arial" w:cs="Arial"/>
          <w:sz w:val="24"/>
          <w:szCs w:val="24"/>
          <w:lang w:eastAsia="en-US"/>
        </w:rPr>
        <w:t>Доступ</w:t>
      </w:r>
    </w:p>
    <w:p w:rsidR="00B0026D" w:rsidRDefault="00B0026D" w:rsidP="00F164D5">
      <w:pPr>
        <w:pStyle w:val="Style86"/>
        <w:widowControl/>
        <w:ind w:firstLine="567"/>
        <w:jc w:val="both"/>
        <w:rPr>
          <w:rStyle w:val="FontStyle162"/>
          <w:rFonts w:ascii="Arial" w:hAnsi="Arial" w:cs="Arial"/>
          <w:sz w:val="24"/>
          <w:szCs w:val="24"/>
          <w:lang w:eastAsia="en-US"/>
        </w:rPr>
      </w:pPr>
    </w:p>
    <w:p w:rsidR="006D3283" w:rsidRPr="00664A72" w:rsidRDefault="00351B6F"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Отверстия для доступа к заготовке должны быть достаточно большими как для заготовок, так и для подъемно-транспортных средств. Уклон пандусов должен соответствовать стандарту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14122-1:2016. Высота дверных порогов регулируется национальным законодательством.</w:t>
      </w:r>
    </w:p>
    <w:p w:rsidR="00B0026D" w:rsidRDefault="00B0026D" w:rsidP="00F164D5">
      <w:pPr>
        <w:pStyle w:val="Style16"/>
        <w:widowControl/>
        <w:ind w:firstLine="567"/>
        <w:jc w:val="both"/>
        <w:rPr>
          <w:rStyle w:val="FontStyle164"/>
          <w:rFonts w:ascii="Arial" w:hAnsi="Arial" w:cs="Arial"/>
          <w:sz w:val="24"/>
          <w:szCs w:val="24"/>
          <w:lang w:eastAsia="en-US"/>
        </w:rPr>
      </w:pPr>
      <w:bookmarkStart w:id="25" w:name="bookmark40"/>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5"/>
      <w:r w:rsidRPr="00664A72">
        <w:rPr>
          <w:rStyle w:val="FontStyle164"/>
          <w:rFonts w:ascii="Arial" w:hAnsi="Arial" w:cs="Arial"/>
          <w:sz w:val="24"/>
          <w:szCs w:val="24"/>
          <w:lang w:eastAsia="en-US"/>
        </w:rPr>
        <w:t xml:space="preserve">.12.3 </w:t>
      </w:r>
      <w:r w:rsidR="00351B6F" w:rsidRPr="00664A72">
        <w:rPr>
          <w:rStyle w:val="FontStyle164"/>
          <w:rFonts w:ascii="Arial" w:hAnsi="Arial" w:cs="Arial"/>
          <w:sz w:val="24"/>
          <w:szCs w:val="24"/>
          <w:lang w:eastAsia="en-US"/>
        </w:rPr>
        <w:t>Рабочая зона</w:t>
      </w:r>
    </w:p>
    <w:p w:rsidR="00351B6F" w:rsidRPr="00664A72" w:rsidRDefault="00351B6F" w:rsidP="00F164D5">
      <w:pPr>
        <w:pStyle w:val="Style3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Внутренняя рабочая зона должна </w:t>
      </w:r>
      <w:r w:rsidR="00F4730D" w:rsidRPr="00664A72">
        <w:rPr>
          <w:rStyle w:val="FontStyle162"/>
          <w:rFonts w:ascii="Arial" w:hAnsi="Arial" w:cs="Arial"/>
          <w:sz w:val="24"/>
          <w:szCs w:val="24"/>
          <w:lang w:eastAsia="en-US"/>
        </w:rPr>
        <w:t>быть,</w:t>
      </w:r>
      <w:r w:rsidRPr="00664A72">
        <w:rPr>
          <w:rStyle w:val="FontStyle162"/>
          <w:rFonts w:ascii="Arial" w:hAnsi="Arial" w:cs="Arial"/>
          <w:sz w:val="24"/>
          <w:szCs w:val="24"/>
          <w:lang w:eastAsia="en-US"/>
        </w:rPr>
        <w:t xml:space="preserve"> по крайней </w:t>
      </w:r>
      <w:r w:rsidR="00F4730D" w:rsidRPr="00664A72">
        <w:rPr>
          <w:rStyle w:val="FontStyle162"/>
          <w:rFonts w:ascii="Arial" w:hAnsi="Arial" w:cs="Arial"/>
          <w:sz w:val="24"/>
          <w:szCs w:val="24"/>
          <w:lang w:eastAsia="en-US"/>
        </w:rPr>
        <w:t>мере,</w:t>
      </w:r>
      <w:r w:rsidRPr="00664A72">
        <w:rPr>
          <w:rStyle w:val="FontStyle162"/>
          <w:rFonts w:ascii="Arial" w:hAnsi="Arial" w:cs="Arial"/>
          <w:sz w:val="24"/>
          <w:szCs w:val="24"/>
          <w:lang w:eastAsia="en-US"/>
        </w:rPr>
        <w:t xml:space="preserve"> на 1 м шире с каждой стороны, чем самая большая обозначенная заготовка. </w:t>
      </w:r>
    </w:p>
    <w:p w:rsidR="00B0026D" w:rsidRDefault="00B0026D" w:rsidP="00F164D5">
      <w:pPr>
        <w:pStyle w:val="Style38"/>
        <w:widowControl/>
        <w:ind w:firstLine="567"/>
        <w:jc w:val="both"/>
        <w:rPr>
          <w:rStyle w:val="FontStyle162"/>
          <w:rFonts w:ascii="Arial" w:hAnsi="Arial" w:cs="Arial"/>
          <w:sz w:val="24"/>
          <w:szCs w:val="24"/>
          <w:lang w:eastAsia="en-US"/>
        </w:rPr>
      </w:pPr>
    </w:p>
    <w:p w:rsidR="00351B6F" w:rsidRPr="00B0026D" w:rsidRDefault="00B0026D" w:rsidP="00F164D5">
      <w:pPr>
        <w:pStyle w:val="Style38"/>
        <w:widowControl/>
        <w:ind w:firstLine="567"/>
        <w:jc w:val="both"/>
        <w:rPr>
          <w:rStyle w:val="FontStyle162"/>
          <w:rFonts w:ascii="Arial" w:hAnsi="Arial" w:cs="Arial"/>
          <w:sz w:val="20"/>
          <w:szCs w:val="20"/>
          <w:lang w:eastAsia="en-US"/>
        </w:rPr>
      </w:pPr>
      <w:r w:rsidRPr="00B0026D">
        <w:rPr>
          <w:rStyle w:val="FontStyle162"/>
          <w:rFonts w:ascii="Arial" w:hAnsi="Arial" w:cs="Arial"/>
          <w:spacing w:val="20"/>
          <w:sz w:val="20"/>
          <w:szCs w:val="20"/>
          <w:lang w:eastAsia="en-US"/>
        </w:rPr>
        <w:t>Примечание</w:t>
      </w:r>
      <w:r w:rsidRPr="00B0026D">
        <w:rPr>
          <w:rStyle w:val="FontStyle162"/>
          <w:rFonts w:ascii="Arial" w:hAnsi="Arial" w:cs="Arial"/>
          <w:sz w:val="20"/>
          <w:szCs w:val="20"/>
          <w:lang w:eastAsia="en-US"/>
        </w:rPr>
        <w:t xml:space="preserve"> 1 - У</w:t>
      </w:r>
      <w:r w:rsidR="00351B6F" w:rsidRPr="00B0026D">
        <w:rPr>
          <w:rStyle w:val="FontStyle162"/>
          <w:rFonts w:ascii="Arial" w:hAnsi="Arial" w:cs="Arial"/>
          <w:sz w:val="20"/>
          <w:szCs w:val="20"/>
          <w:lang w:eastAsia="en-US"/>
        </w:rPr>
        <w:t>ровень распыления от 0,75 м до 1,10 м над полом распылительной камеры, является наилучшим эргономичным решением.</w:t>
      </w:r>
    </w:p>
    <w:p w:rsidR="00B0026D" w:rsidRPr="00B0026D" w:rsidRDefault="00B0026D" w:rsidP="00F164D5">
      <w:pPr>
        <w:pStyle w:val="Style38"/>
        <w:widowControl/>
        <w:ind w:firstLine="567"/>
        <w:jc w:val="both"/>
        <w:rPr>
          <w:rStyle w:val="FontStyle162"/>
          <w:rFonts w:ascii="Arial" w:hAnsi="Arial" w:cs="Arial"/>
          <w:spacing w:val="20"/>
          <w:sz w:val="20"/>
          <w:szCs w:val="20"/>
          <w:lang w:eastAsia="en-US"/>
        </w:rPr>
      </w:pPr>
    </w:p>
    <w:p w:rsidR="006D3283" w:rsidRPr="00B0026D" w:rsidRDefault="00B0026D" w:rsidP="00F164D5">
      <w:pPr>
        <w:pStyle w:val="Style38"/>
        <w:widowControl/>
        <w:ind w:firstLine="567"/>
        <w:jc w:val="both"/>
        <w:rPr>
          <w:rStyle w:val="FontStyle153"/>
          <w:rFonts w:ascii="Arial" w:hAnsi="Arial" w:cs="Arial"/>
          <w:sz w:val="20"/>
          <w:szCs w:val="20"/>
          <w:lang w:eastAsia="en-US"/>
        </w:rPr>
      </w:pPr>
      <w:r w:rsidRPr="00B0026D">
        <w:rPr>
          <w:rStyle w:val="FontStyle162"/>
          <w:rFonts w:ascii="Arial" w:hAnsi="Arial" w:cs="Arial"/>
          <w:spacing w:val="20"/>
          <w:sz w:val="20"/>
          <w:szCs w:val="20"/>
          <w:lang w:eastAsia="en-US"/>
        </w:rPr>
        <w:t>Примечание</w:t>
      </w:r>
      <w:r w:rsidRPr="00B0026D">
        <w:rPr>
          <w:rStyle w:val="FontStyle162"/>
          <w:rFonts w:ascii="Arial" w:hAnsi="Arial" w:cs="Arial"/>
          <w:sz w:val="20"/>
          <w:szCs w:val="20"/>
          <w:lang w:eastAsia="en-US"/>
        </w:rPr>
        <w:t xml:space="preserve"> 2 - Р</w:t>
      </w:r>
      <w:r w:rsidR="00351B6F" w:rsidRPr="00B0026D">
        <w:rPr>
          <w:rStyle w:val="FontStyle162"/>
          <w:rFonts w:ascii="Arial" w:hAnsi="Arial" w:cs="Arial"/>
          <w:sz w:val="20"/>
          <w:szCs w:val="20"/>
          <w:lang w:eastAsia="en-US"/>
        </w:rPr>
        <w:t>ешение для уменьшения постуральных ограничений заключается в использовании регулируемых по высоте подъемных и погрузочно-разгрузочных средств, если диапазон высот, указанный в Примечании 1, не соблюдается.</w:t>
      </w:r>
    </w:p>
    <w:p w:rsidR="00B946C5" w:rsidRPr="00664A72" w:rsidRDefault="00B946C5" w:rsidP="00F164D5">
      <w:pPr>
        <w:pStyle w:val="Style16"/>
        <w:widowControl/>
        <w:ind w:firstLine="567"/>
        <w:jc w:val="both"/>
        <w:rPr>
          <w:rStyle w:val="FontStyle164"/>
          <w:rFonts w:ascii="Arial" w:hAnsi="Arial" w:cs="Arial"/>
          <w:sz w:val="24"/>
          <w:szCs w:val="24"/>
          <w:lang w:eastAsia="en-US"/>
        </w:rPr>
      </w:pPr>
      <w:bookmarkStart w:id="26" w:name="bookmark41"/>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6"/>
      <w:r w:rsidRPr="00664A72">
        <w:rPr>
          <w:rStyle w:val="FontStyle164"/>
          <w:rFonts w:ascii="Arial" w:hAnsi="Arial" w:cs="Arial"/>
          <w:sz w:val="24"/>
          <w:szCs w:val="24"/>
          <w:lang w:eastAsia="en-US"/>
        </w:rPr>
        <w:t xml:space="preserve">.12.4 </w:t>
      </w:r>
      <w:r w:rsidR="00351B6F" w:rsidRPr="00664A72">
        <w:rPr>
          <w:rStyle w:val="FontStyle164"/>
          <w:rFonts w:ascii="Arial" w:hAnsi="Arial" w:cs="Arial"/>
          <w:sz w:val="24"/>
          <w:szCs w:val="24"/>
          <w:lang w:eastAsia="en-US"/>
        </w:rPr>
        <w:t>Климатическая среда</w:t>
      </w:r>
    </w:p>
    <w:p w:rsidR="00B0026D" w:rsidRDefault="00B0026D" w:rsidP="00F164D5">
      <w:pPr>
        <w:pStyle w:val="Style75"/>
        <w:widowControl/>
        <w:ind w:firstLine="567"/>
        <w:jc w:val="both"/>
        <w:rPr>
          <w:rStyle w:val="FontStyle162"/>
          <w:rFonts w:ascii="Arial" w:hAnsi="Arial" w:cs="Arial"/>
          <w:sz w:val="24"/>
          <w:szCs w:val="24"/>
          <w:lang w:eastAsia="en-US"/>
        </w:rPr>
      </w:pPr>
    </w:p>
    <w:p w:rsidR="00351B6F" w:rsidRPr="00664A72" w:rsidRDefault="00351B6F" w:rsidP="00F164D5">
      <w:pPr>
        <w:pStyle w:val="Style7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Климатическая среда должна быть оценена на предмет факторов:</w:t>
      </w:r>
    </w:p>
    <w:p w:rsidR="00351B6F" w:rsidRPr="00664A72" w:rsidRDefault="00351B6F" w:rsidP="00F164D5">
      <w:pPr>
        <w:pStyle w:val="Style7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температура,</w:t>
      </w:r>
    </w:p>
    <w:p w:rsidR="00351B6F" w:rsidRPr="00664A72" w:rsidRDefault="00351B6F" w:rsidP="00F164D5">
      <w:pPr>
        <w:pStyle w:val="Style7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влажность с</w:t>
      </w:r>
    </w:p>
    <w:p w:rsidR="00351B6F" w:rsidRPr="00664A72" w:rsidRDefault="00351B6F" w:rsidP="00F164D5">
      <w:pPr>
        <w:pStyle w:val="Style7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учетом условий воздушного потока в распылительной камере и требуемых технологических условий для наносимого материала покрытия.</w:t>
      </w:r>
    </w:p>
    <w:p w:rsidR="00B946C5" w:rsidRPr="00664A72" w:rsidRDefault="00B946C5" w:rsidP="00F164D5">
      <w:pPr>
        <w:pStyle w:val="Style75"/>
        <w:widowControl/>
        <w:ind w:firstLine="567"/>
        <w:jc w:val="both"/>
        <w:rPr>
          <w:rStyle w:val="FontStyle162"/>
          <w:rFonts w:ascii="Arial" w:hAnsi="Arial" w:cs="Arial"/>
          <w:sz w:val="24"/>
          <w:szCs w:val="24"/>
          <w:lang w:eastAsia="en-US"/>
        </w:rPr>
      </w:pPr>
    </w:p>
    <w:p w:rsidR="00351B6F" w:rsidRPr="00B0026D" w:rsidRDefault="00B0026D" w:rsidP="00F164D5">
      <w:pPr>
        <w:pStyle w:val="Style75"/>
        <w:widowControl/>
        <w:ind w:firstLine="567"/>
        <w:jc w:val="both"/>
        <w:rPr>
          <w:rStyle w:val="FontStyle162"/>
          <w:rFonts w:ascii="Arial" w:hAnsi="Arial" w:cs="Arial"/>
          <w:sz w:val="20"/>
          <w:szCs w:val="20"/>
          <w:lang w:eastAsia="en-US"/>
        </w:rPr>
      </w:pPr>
      <w:r w:rsidRPr="00B0026D">
        <w:rPr>
          <w:rStyle w:val="FontStyle162"/>
          <w:rFonts w:ascii="Arial" w:hAnsi="Arial" w:cs="Arial"/>
          <w:spacing w:val="20"/>
          <w:sz w:val="20"/>
          <w:szCs w:val="20"/>
          <w:lang w:eastAsia="en-US"/>
        </w:rPr>
        <w:t>Примечание</w:t>
      </w:r>
      <w:r w:rsidRPr="00B0026D">
        <w:rPr>
          <w:rStyle w:val="FontStyle162"/>
          <w:rFonts w:ascii="Arial" w:hAnsi="Arial" w:cs="Arial"/>
          <w:sz w:val="20"/>
          <w:szCs w:val="20"/>
          <w:lang w:eastAsia="en-US"/>
        </w:rPr>
        <w:t xml:space="preserve"> </w:t>
      </w:r>
      <w:r>
        <w:rPr>
          <w:rStyle w:val="FontStyle162"/>
          <w:rFonts w:ascii="Arial" w:hAnsi="Arial" w:cs="Arial"/>
          <w:sz w:val="20"/>
          <w:szCs w:val="20"/>
          <w:lang w:eastAsia="en-US"/>
        </w:rPr>
        <w:t>1 - Р</w:t>
      </w:r>
      <w:r w:rsidR="00351B6F" w:rsidRPr="00B0026D">
        <w:rPr>
          <w:rStyle w:val="FontStyle162"/>
          <w:rFonts w:ascii="Arial" w:hAnsi="Arial" w:cs="Arial"/>
          <w:sz w:val="20"/>
          <w:szCs w:val="20"/>
          <w:lang w:eastAsia="en-US"/>
        </w:rPr>
        <w:t>екомендуется температура от 18 °</w:t>
      </w:r>
      <w:r w:rsidR="00351B6F" w:rsidRPr="00B0026D">
        <w:rPr>
          <w:rStyle w:val="FontStyle162"/>
          <w:rFonts w:ascii="Arial" w:hAnsi="Arial" w:cs="Arial"/>
          <w:sz w:val="20"/>
          <w:szCs w:val="20"/>
          <w:lang w:val="en-US" w:eastAsia="en-US"/>
        </w:rPr>
        <w:t>C</w:t>
      </w:r>
      <w:r w:rsidR="00351B6F" w:rsidRPr="00B0026D">
        <w:rPr>
          <w:rStyle w:val="FontStyle162"/>
          <w:rFonts w:ascii="Arial" w:hAnsi="Arial" w:cs="Arial"/>
          <w:sz w:val="20"/>
          <w:szCs w:val="20"/>
          <w:lang w:eastAsia="en-US"/>
        </w:rPr>
        <w:t xml:space="preserve"> до 25 °</w:t>
      </w:r>
      <w:r w:rsidR="00351B6F" w:rsidRPr="00B0026D">
        <w:rPr>
          <w:rStyle w:val="FontStyle162"/>
          <w:rFonts w:ascii="Arial" w:hAnsi="Arial" w:cs="Arial"/>
          <w:sz w:val="20"/>
          <w:szCs w:val="20"/>
          <w:lang w:val="en-US" w:eastAsia="en-US"/>
        </w:rPr>
        <w:t>C</w:t>
      </w:r>
      <w:r w:rsidR="00351B6F" w:rsidRPr="00B0026D">
        <w:rPr>
          <w:rStyle w:val="FontStyle162"/>
          <w:rFonts w:ascii="Arial" w:hAnsi="Arial" w:cs="Arial"/>
          <w:sz w:val="20"/>
          <w:szCs w:val="20"/>
          <w:lang w:eastAsia="en-US"/>
        </w:rPr>
        <w:t xml:space="preserve"> и влажность от 50% до 75%. </w:t>
      </w:r>
    </w:p>
    <w:p w:rsidR="00B0026D" w:rsidRPr="00B0026D" w:rsidRDefault="00B0026D" w:rsidP="00F164D5">
      <w:pPr>
        <w:pStyle w:val="Style75"/>
        <w:widowControl/>
        <w:ind w:firstLine="567"/>
        <w:jc w:val="both"/>
        <w:rPr>
          <w:rStyle w:val="FontStyle162"/>
          <w:rFonts w:ascii="Arial" w:hAnsi="Arial" w:cs="Arial"/>
          <w:sz w:val="20"/>
          <w:szCs w:val="20"/>
          <w:lang w:eastAsia="en-US"/>
        </w:rPr>
      </w:pPr>
    </w:p>
    <w:p w:rsidR="006D3283" w:rsidRPr="00B0026D" w:rsidRDefault="00B0026D" w:rsidP="00F164D5">
      <w:pPr>
        <w:pStyle w:val="Style75"/>
        <w:widowControl/>
        <w:ind w:firstLine="567"/>
        <w:jc w:val="both"/>
        <w:rPr>
          <w:rStyle w:val="FontStyle153"/>
          <w:rFonts w:ascii="Arial" w:hAnsi="Arial" w:cs="Arial"/>
          <w:sz w:val="20"/>
          <w:szCs w:val="20"/>
          <w:lang w:eastAsia="en-US"/>
        </w:rPr>
      </w:pPr>
      <w:r w:rsidRPr="00B0026D">
        <w:rPr>
          <w:rStyle w:val="FontStyle162"/>
          <w:rFonts w:ascii="Arial" w:hAnsi="Arial" w:cs="Arial"/>
          <w:spacing w:val="20"/>
          <w:sz w:val="20"/>
          <w:szCs w:val="20"/>
          <w:lang w:eastAsia="en-US"/>
        </w:rPr>
        <w:t>Примечание</w:t>
      </w:r>
      <w:r w:rsidRPr="00B0026D">
        <w:rPr>
          <w:rStyle w:val="FontStyle162"/>
          <w:rFonts w:ascii="Arial" w:hAnsi="Arial" w:cs="Arial"/>
          <w:sz w:val="20"/>
          <w:szCs w:val="20"/>
          <w:lang w:eastAsia="en-US"/>
        </w:rPr>
        <w:t xml:space="preserve"> </w:t>
      </w:r>
      <w:r>
        <w:rPr>
          <w:rStyle w:val="FontStyle162"/>
          <w:rFonts w:ascii="Arial" w:hAnsi="Arial" w:cs="Arial"/>
          <w:sz w:val="20"/>
          <w:szCs w:val="20"/>
          <w:lang w:eastAsia="en-US"/>
        </w:rPr>
        <w:t>2 - М</w:t>
      </w:r>
      <w:r w:rsidR="00351B6F" w:rsidRPr="00B0026D">
        <w:rPr>
          <w:rStyle w:val="FontStyle162"/>
          <w:rFonts w:ascii="Arial" w:hAnsi="Arial" w:cs="Arial"/>
          <w:sz w:val="20"/>
          <w:szCs w:val="20"/>
          <w:lang w:eastAsia="en-US"/>
        </w:rPr>
        <w:t xml:space="preserve">етод оценки климатических условий приведен в </w:t>
      </w:r>
      <w:r w:rsidR="00351B6F" w:rsidRPr="00B0026D">
        <w:rPr>
          <w:rStyle w:val="FontStyle162"/>
          <w:rFonts w:ascii="Arial" w:hAnsi="Arial" w:cs="Arial"/>
          <w:sz w:val="20"/>
          <w:szCs w:val="20"/>
          <w:lang w:val="en-US" w:eastAsia="en-US"/>
        </w:rPr>
        <w:t>EN</w:t>
      </w:r>
      <w:r w:rsidR="00351B6F" w:rsidRPr="00B0026D">
        <w:rPr>
          <w:rStyle w:val="FontStyle162"/>
          <w:rFonts w:ascii="Arial" w:hAnsi="Arial" w:cs="Arial"/>
          <w:sz w:val="20"/>
          <w:szCs w:val="20"/>
          <w:lang w:eastAsia="en-US"/>
        </w:rPr>
        <w:t xml:space="preserve"> </w:t>
      </w:r>
      <w:r w:rsidR="00351B6F" w:rsidRPr="00B0026D">
        <w:rPr>
          <w:rStyle w:val="FontStyle162"/>
          <w:rFonts w:ascii="Arial" w:hAnsi="Arial" w:cs="Arial"/>
          <w:sz w:val="20"/>
          <w:szCs w:val="20"/>
          <w:lang w:val="en-US" w:eastAsia="en-US"/>
        </w:rPr>
        <w:t>ISO</w:t>
      </w:r>
      <w:r w:rsidR="00351B6F" w:rsidRPr="00B0026D">
        <w:rPr>
          <w:rStyle w:val="FontStyle162"/>
          <w:rFonts w:ascii="Arial" w:hAnsi="Arial" w:cs="Arial"/>
          <w:sz w:val="20"/>
          <w:szCs w:val="20"/>
          <w:lang w:eastAsia="en-US"/>
        </w:rPr>
        <w:t xml:space="preserve"> 7730.</w:t>
      </w:r>
    </w:p>
    <w:p w:rsidR="00B946C5" w:rsidRPr="00664A72" w:rsidRDefault="00B946C5" w:rsidP="00F164D5">
      <w:pPr>
        <w:pStyle w:val="Style16"/>
        <w:widowControl/>
        <w:ind w:firstLine="567"/>
        <w:jc w:val="both"/>
        <w:rPr>
          <w:rStyle w:val="FontStyle164"/>
          <w:rFonts w:ascii="Arial" w:hAnsi="Arial" w:cs="Arial"/>
          <w:sz w:val="24"/>
          <w:szCs w:val="24"/>
          <w:lang w:eastAsia="en-US"/>
        </w:rPr>
      </w:pPr>
      <w:bookmarkStart w:id="27" w:name="bookmark42"/>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7"/>
      <w:r w:rsidRPr="00664A72">
        <w:rPr>
          <w:rStyle w:val="FontStyle164"/>
          <w:rFonts w:ascii="Arial" w:hAnsi="Arial" w:cs="Arial"/>
          <w:sz w:val="24"/>
          <w:szCs w:val="24"/>
          <w:lang w:eastAsia="en-US"/>
        </w:rPr>
        <w:t xml:space="preserve">.12.5 </w:t>
      </w:r>
      <w:r w:rsidR="00351B6F" w:rsidRPr="00664A72">
        <w:rPr>
          <w:rStyle w:val="FontStyle164"/>
          <w:rFonts w:ascii="Arial" w:hAnsi="Arial" w:cs="Arial"/>
          <w:sz w:val="24"/>
          <w:szCs w:val="24"/>
          <w:lang w:eastAsia="en-US"/>
        </w:rPr>
        <w:t>Светящаяся среда</w:t>
      </w:r>
    </w:p>
    <w:p w:rsidR="00B0026D" w:rsidRDefault="00B0026D" w:rsidP="00F164D5">
      <w:pPr>
        <w:pStyle w:val="Style30"/>
        <w:widowControl/>
        <w:ind w:firstLine="567"/>
        <w:jc w:val="both"/>
        <w:rPr>
          <w:rStyle w:val="FontStyle162"/>
          <w:rFonts w:ascii="Arial" w:hAnsi="Arial" w:cs="Arial"/>
          <w:sz w:val="24"/>
          <w:szCs w:val="24"/>
          <w:lang w:eastAsia="en-US"/>
        </w:rPr>
      </w:pP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Распылительная камера должна быть освещена не менее чем на 750 люкс. Блики должны быть уменьшены, чтобы избежать ошибок и усталости.</w:t>
      </w: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Особое внимание следует уделять бликам, когда для выполнения операции требуется смотреть выше горизонтали.</w:t>
      </w:r>
    </w:p>
    <w:p w:rsidR="006D3283"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См.</w:t>
      </w:r>
      <w:r w:rsidR="00351B6F" w:rsidRPr="00664A72">
        <w:rPr>
          <w:rStyle w:val="FontStyle162"/>
          <w:rFonts w:ascii="Arial" w:hAnsi="Arial" w:cs="Arial"/>
          <w:sz w:val="24"/>
          <w:szCs w:val="24"/>
          <w:lang w:eastAsia="en-US"/>
        </w:rPr>
        <w:t xml:space="preserve"> </w:t>
      </w:r>
      <w:r w:rsidR="00351B6F" w:rsidRPr="00664A72">
        <w:rPr>
          <w:rStyle w:val="FontStyle162"/>
          <w:rFonts w:ascii="Arial" w:hAnsi="Arial" w:cs="Arial"/>
          <w:sz w:val="24"/>
          <w:szCs w:val="24"/>
          <w:lang w:val="en-US" w:eastAsia="en-US"/>
        </w:rPr>
        <w:t>EN</w:t>
      </w:r>
      <w:r w:rsidR="00351B6F" w:rsidRPr="00664A72">
        <w:rPr>
          <w:rStyle w:val="FontStyle162"/>
          <w:rFonts w:ascii="Arial" w:hAnsi="Arial" w:cs="Arial"/>
          <w:sz w:val="24"/>
          <w:szCs w:val="24"/>
          <w:lang w:eastAsia="en-US"/>
        </w:rPr>
        <w:t xml:space="preserve"> 12464-1:2011.</w:t>
      </w:r>
    </w:p>
    <w:p w:rsidR="00B0026D" w:rsidRDefault="00B0026D" w:rsidP="00F164D5">
      <w:pPr>
        <w:pStyle w:val="Style16"/>
        <w:widowControl/>
        <w:ind w:firstLine="567"/>
        <w:jc w:val="both"/>
        <w:rPr>
          <w:rStyle w:val="FontStyle164"/>
          <w:rFonts w:ascii="Arial" w:hAnsi="Arial" w:cs="Arial"/>
          <w:sz w:val="24"/>
          <w:szCs w:val="24"/>
          <w:lang w:eastAsia="en-US"/>
        </w:rPr>
      </w:pPr>
      <w:bookmarkStart w:id="28" w:name="bookmark43"/>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4</w:t>
      </w:r>
      <w:bookmarkEnd w:id="28"/>
      <w:r w:rsidRPr="00664A72">
        <w:rPr>
          <w:rStyle w:val="FontStyle164"/>
          <w:rFonts w:ascii="Arial" w:hAnsi="Arial" w:cs="Arial"/>
          <w:sz w:val="24"/>
          <w:szCs w:val="24"/>
          <w:lang w:eastAsia="en-US"/>
        </w:rPr>
        <w:t xml:space="preserve">.12.6 </w:t>
      </w:r>
      <w:r w:rsidR="00351B6F" w:rsidRPr="00664A72">
        <w:rPr>
          <w:rStyle w:val="FontStyle164"/>
          <w:rFonts w:ascii="Arial" w:hAnsi="Arial" w:cs="Arial"/>
          <w:sz w:val="24"/>
          <w:szCs w:val="24"/>
          <w:lang w:eastAsia="en-US"/>
        </w:rPr>
        <w:t>Техническое обслуживание</w:t>
      </w:r>
    </w:p>
    <w:p w:rsidR="00B0026D" w:rsidRDefault="00B0026D" w:rsidP="00F164D5">
      <w:pPr>
        <w:pStyle w:val="Style55"/>
        <w:widowControl/>
        <w:ind w:firstLine="567"/>
        <w:jc w:val="both"/>
        <w:rPr>
          <w:rStyle w:val="FontStyle162"/>
          <w:rFonts w:ascii="Arial" w:hAnsi="Arial" w:cs="Arial"/>
          <w:sz w:val="24"/>
          <w:szCs w:val="24"/>
          <w:lang w:eastAsia="en-US"/>
        </w:rPr>
      </w:pPr>
    </w:p>
    <w:p w:rsidR="00351B6F" w:rsidRPr="00664A72" w:rsidRDefault="00351B6F"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Чтобы свести к минимуму постуральные ограничения:</w:t>
      </w:r>
    </w:p>
    <w:p w:rsidR="00351B6F" w:rsidRPr="00664A72" w:rsidRDefault="00351B6F"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отверстия и доступы для целей технического обслуживания должны быть спроектированы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547-1:1996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1:2008;</w:t>
      </w:r>
    </w:p>
    <w:p w:rsidR="006D3283" w:rsidRPr="00664A72" w:rsidRDefault="00351B6F"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при проектировании распылительной камеры должны учитываться операции по замене расходуемого оборудования (например, фильтрующих элементов).</w:t>
      </w:r>
    </w:p>
    <w:p w:rsidR="00A42B1B" w:rsidRPr="00664A72" w:rsidRDefault="00A42B1B" w:rsidP="00F164D5">
      <w:pPr>
        <w:pStyle w:val="Style41"/>
        <w:widowControl/>
        <w:ind w:firstLine="567"/>
        <w:jc w:val="both"/>
        <w:rPr>
          <w:rStyle w:val="FontStyle151"/>
          <w:rFonts w:ascii="Arial" w:hAnsi="Arial" w:cs="Arial"/>
          <w:sz w:val="24"/>
          <w:szCs w:val="24"/>
          <w:lang w:eastAsia="en-US"/>
        </w:rPr>
      </w:pPr>
      <w:bookmarkStart w:id="29" w:name="bookmark44"/>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4</w:t>
      </w:r>
      <w:bookmarkEnd w:id="29"/>
      <w:r w:rsidRPr="00664A72">
        <w:rPr>
          <w:rStyle w:val="FontStyle151"/>
          <w:rFonts w:ascii="Arial" w:hAnsi="Arial" w:cs="Arial"/>
          <w:sz w:val="24"/>
          <w:szCs w:val="24"/>
          <w:lang w:eastAsia="en-US"/>
        </w:rPr>
        <w:t xml:space="preserve">.13 </w:t>
      </w:r>
      <w:r w:rsidR="00351B6F" w:rsidRPr="00664A72">
        <w:rPr>
          <w:rStyle w:val="FontStyle151"/>
          <w:rFonts w:ascii="Arial" w:hAnsi="Arial" w:cs="Arial"/>
          <w:sz w:val="24"/>
          <w:szCs w:val="24"/>
          <w:lang w:eastAsia="en-US"/>
        </w:rPr>
        <w:t>Среда, в которой используется оборудование</w:t>
      </w:r>
    </w:p>
    <w:p w:rsidR="00B0026D" w:rsidRDefault="00B0026D" w:rsidP="00F164D5">
      <w:pPr>
        <w:pStyle w:val="Style30"/>
        <w:widowControl/>
        <w:ind w:firstLine="567"/>
        <w:jc w:val="both"/>
        <w:rPr>
          <w:rStyle w:val="FontStyle162"/>
          <w:rFonts w:ascii="Arial" w:hAnsi="Arial" w:cs="Arial"/>
          <w:sz w:val="24"/>
          <w:szCs w:val="24"/>
          <w:lang w:eastAsia="en-US"/>
        </w:rPr>
      </w:pPr>
    </w:p>
    <w:p w:rsidR="00351B6F"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Забор свежего воздуха и отвод отработавших газов должны располагаться таким образом, чтобы исключалась любая опасность рециркуляции.</w:t>
      </w:r>
    </w:p>
    <w:p w:rsidR="006D3283"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Забор свежего воздуха должен быть расположен таким образом, чтобы избежать попадания пыли и газа из других известных источников загрязнения.</w:t>
      </w:r>
    </w:p>
    <w:p w:rsidR="0036582B" w:rsidRDefault="0036582B" w:rsidP="00F164D5">
      <w:pPr>
        <w:pStyle w:val="Style41"/>
        <w:widowControl/>
        <w:ind w:firstLine="567"/>
        <w:jc w:val="both"/>
        <w:rPr>
          <w:rStyle w:val="FontStyle151"/>
          <w:rFonts w:ascii="Arial" w:hAnsi="Arial" w:cs="Arial"/>
          <w:sz w:val="24"/>
          <w:szCs w:val="24"/>
          <w:lang w:eastAsia="en-US"/>
        </w:rPr>
      </w:pPr>
    </w:p>
    <w:p w:rsidR="00B0026D" w:rsidRPr="00664A72" w:rsidRDefault="00B0026D" w:rsidP="00F164D5">
      <w:pPr>
        <w:pStyle w:val="Style41"/>
        <w:widowControl/>
        <w:ind w:firstLine="567"/>
        <w:jc w:val="both"/>
        <w:rPr>
          <w:rStyle w:val="FontStyle151"/>
          <w:rFonts w:ascii="Arial" w:hAnsi="Arial" w:cs="Arial"/>
          <w:sz w:val="24"/>
          <w:szCs w:val="24"/>
          <w:lang w:eastAsia="en-US"/>
        </w:rPr>
      </w:pPr>
    </w:p>
    <w:p w:rsidR="006D3283" w:rsidRPr="00B0026D" w:rsidRDefault="00351B6F" w:rsidP="00B0026D">
      <w:pPr>
        <w:pStyle w:val="Style41"/>
        <w:widowControl/>
        <w:ind w:firstLine="567"/>
        <w:jc w:val="both"/>
        <w:outlineLvl w:val="0"/>
        <w:rPr>
          <w:rStyle w:val="FontStyle151"/>
          <w:rFonts w:ascii="Arial" w:hAnsi="Arial" w:cs="Arial"/>
          <w:sz w:val="28"/>
          <w:szCs w:val="28"/>
          <w:lang w:eastAsia="en-US"/>
        </w:rPr>
      </w:pPr>
      <w:bookmarkStart w:id="30" w:name="_Toc104161164"/>
      <w:r w:rsidRPr="00B0026D">
        <w:rPr>
          <w:rStyle w:val="FontStyle151"/>
          <w:rFonts w:ascii="Arial" w:hAnsi="Arial" w:cs="Arial"/>
          <w:sz w:val="28"/>
          <w:szCs w:val="28"/>
          <w:lang w:eastAsia="en-US"/>
        </w:rPr>
        <w:t>5</w:t>
      </w:r>
      <w:r w:rsidR="006D3283" w:rsidRPr="00B0026D">
        <w:rPr>
          <w:rStyle w:val="FontStyle151"/>
          <w:rFonts w:ascii="Arial" w:hAnsi="Arial" w:cs="Arial"/>
          <w:sz w:val="28"/>
          <w:szCs w:val="28"/>
          <w:lang w:eastAsia="en-US"/>
        </w:rPr>
        <w:t xml:space="preserve"> </w:t>
      </w:r>
      <w:r w:rsidRPr="00B0026D">
        <w:rPr>
          <w:rStyle w:val="FontStyle151"/>
          <w:rFonts w:ascii="Arial" w:hAnsi="Arial" w:cs="Arial"/>
          <w:sz w:val="28"/>
          <w:szCs w:val="28"/>
          <w:lang w:eastAsia="en-US"/>
        </w:rPr>
        <w:t>Проверка требований безопасности</w:t>
      </w:r>
      <w:bookmarkEnd w:id="30"/>
    </w:p>
    <w:p w:rsidR="00B0026D" w:rsidRDefault="00B0026D" w:rsidP="00F164D5">
      <w:pPr>
        <w:pStyle w:val="Style30"/>
        <w:widowControl/>
        <w:ind w:firstLine="567"/>
        <w:jc w:val="both"/>
        <w:rPr>
          <w:rStyle w:val="FontStyle162"/>
          <w:rFonts w:ascii="Arial" w:hAnsi="Arial" w:cs="Arial"/>
          <w:sz w:val="24"/>
          <w:szCs w:val="24"/>
          <w:lang w:eastAsia="en-US"/>
        </w:rPr>
      </w:pPr>
    </w:p>
    <w:p w:rsidR="00B0026D" w:rsidRDefault="00B0026D" w:rsidP="00F164D5">
      <w:pPr>
        <w:pStyle w:val="Style30"/>
        <w:widowControl/>
        <w:ind w:firstLine="567"/>
        <w:jc w:val="both"/>
        <w:rPr>
          <w:rStyle w:val="FontStyle162"/>
          <w:rFonts w:ascii="Arial" w:hAnsi="Arial" w:cs="Arial"/>
          <w:sz w:val="24"/>
          <w:szCs w:val="24"/>
          <w:lang w:eastAsia="en-US"/>
        </w:rPr>
      </w:pPr>
    </w:p>
    <w:p w:rsidR="006D3283" w:rsidRPr="00664A72" w:rsidRDefault="00351B6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Таблица 6 должна использоваться в качестве контрольного перечня для производителей, чтобы разработать свои собственные конкретные методы проверки соблюдения требований безопасности и мер, описанных в пункте 4. Таблица 6 содержит ссылки на соответствующие положения настоящего стандарта.</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E50449" w:rsidRDefault="00351B6F" w:rsidP="00F164D5">
      <w:pPr>
        <w:pStyle w:val="Style14"/>
        <w:widowControl/>
        <w:ind w:firstLine="567"/>
        <w:jc w:val="center"/>
        <w:rPr>
          <w:rStyle w:val="FontStyle164"/>
          <w:rFonts w:ascii="Arial" w:hAnsi="Arial" w:cs="Arial"/>
          <w:b w:val="0"/>
          <w:sz w:val="24"/>
          <w:szCs w:val="24"/>
          <w:lang w:eastAsia="en-US"/>
        </w:rPr>
      </w:pPr>
      <w:r w:rsidRPr="00E50449">
        <w:rPr>
          <w:rStyle w:val="FontStyle164"/>
          <w:rFonts w:ascii="Arial" w:hAnsi="Arial" w:cs="Arial"/>
          <w:b w:val="0"/>
          <w:spacing w:val="20"/>
          <w:sz w:val="24"/>
          <w:szCs w:val="24"/>
          <w:lang w:eastAsia="en-US"/>
        </w:rPr>
        <w:t>Таблица</w:t>
      </w:r>
      <w:r w:rsidRPr="00E50449">
        <w:rPr>
          <w:rStyle w:val="FontStyle164"/>
          <w:rFonts w:ascii="Arial" w:hAnsi="Arial" w:cs="Arial"/>
          <w:b w:val="0"/>
          <w:sz w:val="24"/>
          <w:szCs w:val="24"/>
          <w:lang w:eastAsia="en-US"/>
        </w:rPr>
        <w:t xml:space="preserve"> 6 — Проверка требований безопасности</w:t>
      </w:r>
    </w:p>
    <w:p w:rsidR="00B0026D" w:rsidRPr="00664A72" w:rsidRDefault="00B0026D" w:rsidP="00F164D5">
      <w:pPr>
        <w:pStyle w:val="Style14"/>
        <w:widowControl/>
        <w:ind w:firstLine="567"/>
        <w:jc w:val="center"/>
        <w:rPr>
          <w:rStyle w:val="FontStyle164"/>
          <w:rFonts w:ascii="Arial" w:hAnsi="Arial" w:cs="Arial"/>
          <w:sz w:val="24"/>
          <w:szCs w:val="24"/>
          <w:lang w:eastAsia="en-US"/>
        </w:rPr>
      </w:pPr>
    </w:p>
    <w:tbl>
      <w:tblPr>
        <w:tblW w:w="4963" w:type="pct"/>
        <w:jc w:val="center"/>
        <w:tblLayout w:type="fixed"/>
        <w:tblCellMar>
          <w:left w:w="40" w:type="dxa"/>
          <w:right w:w="40" w:type="dxa"/>
        </w:tblCellMar>
        <w:tblLook w:val="0000" w:firstRow="0" w:lastRow="0" w:firstColumn="0" w:lastColumn="0" w:noHBand="0" w:noVBand="0"/>
      </w:tblPr>
      <w:tblGrid>
        <w:gridCol w:w="880"/>
        <w:gridCol w:w="2246"/>
        <w:gridCol w:w="1308"/>
        <w:gridCol w:w="1819"/>
        <w:gridCol w:w="1205"/>
        <w:gridCol w:w="1909"/>
      </w:tblGrid>
      <w:tr w:rsidR="00054804" w:rsidRPr="00664A72" w:rsidTr="00054804">
        <w:trPr>
          <w:trHeight w:val="1574"/>
          <w:jc w:val="center"/>
        </w:trPr>
        <w:tc>
          <w:tcPr>
            <w:tcW w:w="470" w:type="pct"/>
            <w:tcBorders>
              <w:top w:val="single" w:sz="6" w:space="0" w:color="auto"/>
              <w:left w:val="single" w:sz="6" w:space="0" w:color="auto"/>
              <w:bottom w:val="double" w:sz="4" w:space="0" w:color="auto"/>
              <w:right w:val="single" w:sz="6" w:space="0" w:color="auto"/>
            </w:tcBorders>
            <w:vAlign w:val="center"/>
          </w:tcPr>
          <w:p w:rsidR="006D3283" w:rsidRPr="00664A72" w:rsidRDefault="00351B6F" w:rsidP="00054804">
            <w:pPr>
              <w:pStyle w:val="Style36"/>
              <w:widowControl/>
              <w:ind w:firstLine="24"/>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Пункт</w:t>
            </w:r>
          </w:p>
        </w:tc>
        <w:tc>
          <w:tcPr>
            <w:tcW w:w="1199" w:type="pct"/>
            <w:tcBorders>
              <w:top w:val="single" w:sz="6" w:space="0" w:color="auto"/>
              <w:left w:val="single" w:sz="6" w:space="0" w:color="auto"/>
              <w:bottom w:val="double" w:sz="4" w:space="0" w:color="auto"/>
              <w:right w:val="single" w:sz="6" w:space="0" w:color="auto"/>
            </w:tcBorders>
            <w:vAlign w:val="center"/>
          </w:tcPr>
          <w:p w:rsidR="006D3283" w:rsidRPr="00664A72" w:rsidRDefault="00351B6F" w:rsidP="00B0026D">
            <w:pPr>
              <w:pStyle w:val="Style36"/>
              <w:widowControl/>
              <w:ind w:firstLine="6"/>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Требования и/или меры безопасности</w:t>
            </w:r>
          </w:p>
        </w:tc>
        <w:tc>
          <w:tcPr>
            <w:tcW w:w="698" w:type="pct"/>
            <w:tcBorders>
              <w:top w:val="single" w:sz="6" w:space="0" w:color="auto"/>
              <w:left w:val="single" w:sz="6" w:space="0" w:color="auto"/>
              <w:bottom w:val="double" w:sz="4" w:space="0" w:color="auto"/>
              <w:right w:val="single" w:sz="6" w:space="0" w:color="auto"/>
            </w:tcBorders>
            <w:vAlign w:val="center"/>
          </w:tcPr>
          <w:p w:rsidR="00351B6F" w:rsidRPr="00664A72" w:rsidRDefault="00351B6F" w:rsidP="00054804">
            <w:pPr>
              <w:pStyle w:val="Style36"/>
              <w:widowControl/>
              <w:ind w:hanging="48"/>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Визуальный осмотр</w:t>
            </w:r>
          </w:p>
          <w:p w:rsidR="00B0026D" w:rsidRDefault="00B0026D" w:rsidP="00054804">
            <w:pPr>
              <w:pStyle w:val="Style89"/>
              <w:widowControl/>
              <w:ind w:hanging="48"/>
              <w:jc w:val="both"/>
              <w:rPr>
                <w:rStyle w:val="FontStyle164"/>
                <w:rFonts w:ascii="Arial" w:hAnsi="Arial" w:cs="Arial"/>
                <w:b w:val="0"/>
                <w:sz w:val="24"/>
                <w:szCs w:val="24"/>
                <w:lang w:val="en-US" w:eastAsia="en-US"/>
              </w:rPr>
            </w:pPr>
          </w:p>
          <w:p w:rsidR="006D3283" w:rsidRPr="00664A72" w:rsidRDefault="00F164D5" w:rsidP="00054804">
            <w:pPr>
              <w:pStyle w:val="Style89"/>
              <w:widowControl/>
              <w:ind w:hanging="48"/>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00351B6F" w:rsidRPr="00664A72">
              <w:rPr>
                <w:rStyle w:val="FontStyle164"/>
                <w:rFonts w:ascii="Arial" w:hAnsi="Arial" w:cs="Arial"/>
                <w:b w:val="0"/>
                <w:sz w:val="24"/>
                <w:szCs w:val="24"/>
                <w:lang w:val="en-US" w:eastAsia="en-US"/>
              </w:rPr>
              <w:t xml:space="preserve"> примечание 1</w:t>
            </w:r>
          </w:p>
        </w:tc>
        <w:tc>
          <w:tcPr>
            <w:tcW w:w="971" w:type="pct"/>
            <w:tcBorders>
              <w:top w:val="single" w:sz="6" w:space="0" w:color="auto"/>
              <w:left w:val="single" w:sz="6" w:space="0" w:color="auto"/>
              <w:bottom w:val="double" w:sz="4" w:space="0" w:color="auto"/>
              <w:right w:val="single" w:sz="6" w:space="0" w:color="auto"/>
            </w:tcBorders>
            <w:vAlign w:val="center"/>
          </w:tcPr>
          <w:p w:rsidR="00351B6F" w:rsidRPr="00664A72" w:rsidRDefault="00351B6F" w:rsidP="00054804">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Функциональный тест</w:t>
            </w:r>
          </w:p>
          <w:p w:rsidR="00B0026D" w:rsidRDefault="00B0026D" w:rsidP="00054804">
            <w:pPr>
              <w:pStyle w:val="Style89"/>
              <w:widowControl/>
              <w:jc w:val="both"/>
              <w:rPr>
                <w:rStyle w:val="FontStyle164"/>
                <w:rFonts w:ascii="Arial" w:hAnsi="Arial" w:cs="Arial"/>
                <w:b w:val="0"/>
                <w:sz w:val="24"/>
                <w:szCs w:val="24"/>
                <w:lang w:val="en-US" w:eastAsia="en-US"/>
              </w:rPr>
            </w:pPr>
          </w:p>
          <w:p w:rsidR="006D3283" w:rsidRPr="00664A72" w:rsidRDefault="00F164D5" w:rsidP="00054804">
            <w:pPr>
              <w:pStyle w:val="Style89"/>
              <w:widowControl/>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00351B6F" w:rsidRPr="00664A72">
              <w:rPr>
                <w:rStyle w:val="FontStyle164"/>
                <w:rFonts w:ascii="Arial" w:hAnsi="Arial" w:cs="Arial"/>
                <w:b w:val="0"/>
                <w:sz w:val="24"/>
                <w:szCs w:val="24"/>
                <w:lang w:val="en-US" w:eastAsia="en-US"/>
              </w:rPr>
              <w:t xml:space="preserve"> примечание 2</w:t>
            </w:r>
          </w:p>
        </w:tc>
        <w:tc>
          <w:tcPr>
            <w:tcW w:w="643" w:type="pct"/>
            <w:tcBorders>
              <w:top w:val="single" w:sz="6" w:space="0" w:color="auto"/>
              <w:left w:val="single" w:sz="6" w:space="0" w:color="auto"/>
              <w:bottom w:val="double" w:sz="4" w:space="0" w:color="auto"/>
              <w:right w:val="single" w:sz="6" w:space="0" w:color="auto"/>
            </w:tcBorders>
            <w:vAlign w:val="center"/>
          </w:tcPr>
          <w:p w:rsidR="00351B6F" w:rsidRPr="00664A72" w:rsidRDefault="00351B6F" w:rsidP="00054804">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Измерение</w:t>
            </w:r>
          </w:p>
          <w:p w:rsidR="00B0026D" w:rsidRDefault="00B0026D" w:rsidP="00054804">
            <w:pPr>
              <w:pStyle w:val="Style89"/>
              <w:widowControl/>
              <w:jc w:val="both"/>
              <w:rPr>
                <w:rStyle w:val="FontStyle164"/>
                <w:rFonts w:ascii="Arial" w:hAnsi="Arial" w:cs="Arial"/>
                <w:b w:val="0"/>
                <w:sz w:val="24"/>
                <w:szCs w:val="24"/>
                <w:lang w:val="en-US" w:eastAsia="en-US"/>
              </w:rPr>
            </w:pPr>
          </w:p>
          <w:p w:rsidR="00B0026D" w:rsidRDefault="00B0026D" w:rsidP="00054804">
            <w:pPr>
              <w:pStyle w:val="Style89"/>
              <w:widowControl/>
              <w:jc w:val="both"/>
              <w:rPr>
                <w:rStyle w:val="FontStyle164"/>
                <w:rFonts w:ascii="Arial" w:hAnsi="Arial" w:cs="Arial"/>
                <w:b w:val="0"/>
                <w:sz w:val="24"/>
                <w:szCs w:val="24"/>
                <w:lang w:val="en-US" w:eastAsia="en-US"/>
              </w:rPr>
            </w:pPr>
          </w:p>
          <w:p w:rsidR="006D3283" w:rsidRPr="00664A72" w:rsidRDefault="00F164D5" w:rsidP="00054804">
            <w:pPr>
              <w:pStyle w:val="Style89"/>
              <w:widowControl/>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00351B6F" w:rsidRPr="00664A72">
              <w:rPr>
                <w:rStyle w:val="FontStyle164"/>
                <w:rFonts w:ascii="Arial" w:hAnsi="Arial" w:cs="Arial"/>
                <w:b w:val="0"/>
                <w:sz w:val="24"/>
                <w:szCs w:val="24"/>
                <w:lang w:val="en-US" w:eastAsia="en-US"/>
              </w:rPr>
              <w:t xml:space="preserve"> примечание 3</w:t>
            </w:r>
          </w:p>
        </w:tc>
        <w:tc>
          <w:tcPr>
            <w:tcW w:w="1019"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36"/>
              <w:widowControl/>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Проверка чертежей/расчетов</w:t>
            </w:r>
          </w:p>
          <w:p w:rsidR="006D3283" w:rsidRPr="00664A72" w:rsidRDefault="00F164D5" w:rsidP="00054804">
            <w:pPr>
              <w:pStyle w:val="Style89"/>
              <w:widowControl/>
              <w:jc w:val="both"/>
              <w:rPr>
                <w:rStyle w:val="FontStyle162"/>
                <w:rFonts w:ascii="Arial" w:hAnsi="Arial" w:cs="Arial"/>
                <w:b/>
                <w:sz w:val="24"/>
                <w:szCs w:val="24"/>
                <w:lang w:eastAsia="en-US"/>
              </w:rPr>
            </w:pPr>
            <w:r>
              <w:rPr>
                <w:rStyle w:val="FontStyle164"/>
                <w:rFonts w:ascii="Arial" w:hAnsi="Arial" w:cs="Arial"/>
                <w:b w:val="0"/>
                <w:sz w:val="24"/>
                <w:szCs w:val="24"/>
                <w:lang w:eastAsia="en-US"/>
              </w:rPr>
              <w:t>См.</w:t>
            </w:r>
            <w:r w:rsidR="00351B6F" w:rsidRPr="00664A72">
              <w:rPr>
                <w:rStyle w:val="FontStyle164"/>
                <w:rFonts w:ascii="Arial" w:hAnsi="Arial" w:cs="Arial"/>
                <w:b w:val="0"/>
                <w:sz w:val="24"/>
                <w:szCs w:val="24"/>
                <w:lang w:eastAsia="en-US"/>
              </w:rPr>
              <w:t xml:space="preserve"> примечание 4</w:t>
            </w:r>
          </w:p>
        </w:tc>
      </w:tr>
      <w:tr w:rsidR="006D3283" w:rsidRPr="00664A72" w:rsidTr="00054804">
        <w:trPr>
          <w:trHeight w:val="398"/>
          <w:jc w:val="center"/>
        </w:trPr>
        <w:tc>
          <w:tcPr>
            <w:tcW w:w="470" w:type="pct"/>
            <w:tcBorders>
              <w:top w:val="double" w:sz="4"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w:t>
            </w:r>
          </w:p>
        </w:tc>
        <w:tc>
          <w:tcPr>
            <w:tcW w:w="4530" w:type="pct"/>
            <w:gridSpan w:val="5"/>
            <w:tcBorders>
              <w:top w:val="double" w:sz="4" w:space="0" w:color="auto"/>
              <w:left w:val="single" w:sz="6" w:space="0" w:color="auto"/>
              <w:bottom w:val="single" w:sz="6" w:space="0" w:color="auto"/>
              <w:right w:val="single" w:sz="6" w:space="0" w:color="auto"/>
            </w:tcBorders>
            <w:vAlign w:val="center"/>
          </w:tcPr>
          <w:p w:rsidR="006D3283" w:rsidRPr="00664A72" w:rsidRDefault="00351B6F" w:rsidP="00054804">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Механический</w:t>
            </w:r>
          </w:p>
        </w:tc>
      </w:tr>
      <w:tr w:rsidR="00B0026D" w:rsidRPr="00664A72" w:rsidTr="00054804">
        <w:trPr>
          <w:trHeight w:val="389"/>
          <w:jc w:val="center"/>
        </w:trPr>
        <w:tc>
          <w:tcPr>
            <w:tcW w:w="470" w:type="pct"/>
            <w:tcBorders>
              <w:top w:val="single" w:sz="6" w:space="0" w:color="auto"/>
              <w:left w:val="single" w:sz="6" w:space="0" w:color="auto"/>
              <w:bottom w:val="nil"/>
              <w:right w:val="single" w:sz="6" w:space="0" w:color="auto"/>
            </w:tcBorders>
            <w:vAlign w:val="center"/>
          </w:tcPr>
          <w:p w:rsidR="00351B6F" w:rsidRPr="00664A72" w:rsidRDefault="00351B6F"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tc>
        <w:tc>
          <w:tcPr>
            <w:tcW w:w="2868" w:type="pct"/>
            <w:gridSpan w:val="3"/>
            <w:tcBorders>
              <w:top w:val="single" w:sz="6" w:space="0" w:color="auto"/>
              <w:left w:val="single" w:sz="6" w:space="0" w:color="auto"/>
              <w:bottom w:val="single" w:sz="6" w:space="0" w:color="auto"/>
              <w:right w:val="nil"/>
            </w:tcBorders>
            <w:vAlign w:val="center"/>
          </w:tcPr>
          <w:p w:rsidR="00351B6F" w:rsidRPr="00664A72" w:rsidRDefault="00351B6F" w:rsidP="00054804">
            <w:pPr>
              <w:pStyle w:val="Style48"/>
              <w:widowControl/>
              <w:jc w:val="both"/>
              <w:rPr>
                <w:rFonts w:ascii="Arial" w:hAnsi="Arial" w:cs="Arial"/>
              </w:rPr>
            </w:pPr>
            <w:r w:rsidRPr="00664A72">
              <w:rPr>
                <w:rStyle w:val="FontStyle162"/>
                <w:rFonts w:ascii="Arial" w:hAnsi="Arial" w:cs="Arial"/>
                <w:sz w:val="24"/>
                <w:szCs w:val="24"/>
                <w:lang w:val="en-US" w:eastAsia="en-US"/>
              </w:rPr>
              <w:t>Движущиеся или вращающиеся элементы</w:t>
            </w:r>
          </w:p>
        </w:tc>
        <w:tc>
          <w:tcPr>
            <w:tcW w:w="643"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jc w:val="both"/>
              <w:rPr>
                <w:rFonts w:ascii="Arial" w:hAnsi="Arial" w:cs="Arial"/>
              </w:rPr>
            </w:pPr>
          </w:p>
        </w:tc>
        <w:tc>
          <w:tcPr>
            <w:tcW w:w="1019" w:type="pct"/>
            <w:tcBorders>
              <w:top w:val="single" w:sz="6" w:space="0" w:color="auto"/>
              <w:left w:val="nil"/>
              <w:bottom w:val="single" w:sz="6" w:space="0" w:color="auto"/>
              <w:right w:val="single" w:sz="6" w:space="0" w:color="auto"/>
            </w:tcBorders>
            <w:vAlign w:val="center"/>
          </w:tcPr>
          <w:p w:rsidR="00351B6F" w:rsidRPr="00664A72" w:rsidRDefault="00351B6F"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nil"/>
              <w:left w:val="single" w:sz="6" w:space="0" w:color="auto"/>
              <w:bottom w:val="nil"/>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Защитные устройства</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643"/>
          <w:jc w:val="center"/>
        </w:trPr>
        <w:tc>
          <w:tcPr>
            <w:tcW w:w="470" w:type="pct"/>
            <w:tcBorders>
              <w:top w:val="nil"/>
              <w:left w:val="single" w:sz="6" w:space="0" w:color="auto"/>
              <w:bottom w:val="single" w:sz="6" w:space="0" w:color="auto"/>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Безопасное расстояние до движущихся частей</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6D3283" w:rsidRPr="00664A72" w:rsidTr="00054804">
        <w:trPr>
          <w:trHeight w:val="389"/>
          <w:jc w:val="center"/>
        </w:trPr>
        <w:tc>
          <w:tcPr>
            <w:tcW w:w="470"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4.2.2</w:t>
            </w:r>
          </w:p>
        </w:tc>
        <w:tc>
          <w:tcPr>
            <w:tcW w:w="4530" w:type="pct"/>
            <w:gridSpan w:val="5"/>
            <w:tcBorders>
              <w:top w:val="single" w:sz="6" w:space="0" w:color="auto"/>
              <w:left w:val="single" w:sz="6" w:space="0" w:color="auto"/>
              <w:bottom w:val="single" w:sz="6" w:space="0" w:color="auto"/>
              <w:right w:val="single" w:sz="6" w:space="0" w:color="auto"/>
            </w:tcBorders>
            <w:vAlign w:val="center"/>
          </w:tcPr>
          <w:p w:rsidR="006D3283" w:rsidRPr="00664A72" w:rsidRDefault="00351B6F" w:rsidP="00054804">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Падающие предметы</w:t>
            </w:r>
          </w:p>
        </w:tc>
      </w:tr>
      <w:tr w:rsidR="00054804" w:rsidRPr="00664A72" w:rsidTr="00054804">
        <w:trPr>
          <w:trHeight w:val="389"/>
          <w:jc w:val="center"/>
        </w:trPr>
        <w:tc>
          <w:tcPr>
            <w:tcW w:w="470" w:type="pct"/>
            <w:tcBorders>
              <w:top w:val="single" w:sz="6" w:space="0" w:color="auto"/>
              <w:left w:val="single" w:sz="6" w:space="0" w:color="auto"/>
              <w:bottom w:val="nil"/>
              <w:right w:val="single" w:sz="6" w:space="0" w:color="auto"/>
            </w:tcBorders>
            <w:vAlign w:val="center"/>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4.2.3</w:t>
            </w:r>
          </w:p>
        </w:tc>
        <w:tc>
          <w:tcPr>
            <w:tcW w:w="1199" w:type="pct"/>
            <w:tcBorders>
              <w:top w:val="single" w:sz="6" w:space="0" w:color="auto"/>
              <w:left w:val="single" w:sz="6" w:space="0" w:color="auto"/>
              <w:bottom w:val="single" w:sz="6" w:space="0" w:color="auto"/>
              <w:right w:val="nil"/>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Высота от земли</w:t>
            </w:r>
          </w:p>
        </w:tc>
        <w:tc>
          <w:tcPr>
            <w:tcW w:w="698" w:type="pct"/>
            <w:tcBorders>
              <w:top w:val="single" w:sz="6" w:space="0" w:color="auto"/>
              <w:left w:val="nil"/>
              <w:bottom w:val="single" w:sz="6" w:space="0" w:color="auto"/>
              <w:right w:val="nil"/>
            </w:tcBorders>
            <w:vAlign w:val="center"/>
          </w:tcPr>
          <w:p w:rsidR="006D3283" w:rsidRPr="00664A72" w:rsidRDefault="006D3283"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vAlign w:val="center"/>
          </w:tcPr>
          <w:p w:rsidR="006D3283" w:rsidRPr="00664A72" w:rsidRDefault="006D3283"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vAlign w:val="center"/>
          </w:tcPr>
          <w:p w:rsidR="006D3283" w:rsidRPr="00664A72" w:rsidRDefault="006D3283" w:rsidP="00054804">
            <w:pPr>
              <w:pStyle w:val="Style48"/>
              <w:widowControl/>
              <w:jc w:val="both"/>
              <w:rPr>
                <w:rFonts w:ascii="Arial" w:hAnsi="Arial" w:cs="Arial"/>
              </w:rPr>
            </w:pPr>
          </w:p>
        </w:tc>
        <w:tc>
          <w:tcPr>
            <w:tcW w:w="1019" w:type="pct"/>
            <w:tcBorders>
              <w:top w:val="single" w:sz="6" w:space="0" w:color="auto"/>
              <w:left w:val="nil"/>
              <w:bottom w:val="single" w:sz="6" w:space="0" w:color="auto"/>
              <w:right w:val="single" w:sz="6" w:space="0" w:color="auto"/>
            </w:tcBorders>
            <w:vAlign w:val="center"/>
          </w:tcPr>
          <w:p w:rsidR="006D3283" w:rsidRPr="00664A72" w:rsidRDefault="006D3283"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nil"/>
              <w:left w:val="single" w:sz="6" w:space="0" w:color="auto"/>
              <w:bottom w:val="nil"/>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Ограждения</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643"/>
          <w:jc w:val="center"/>
        </w:trPr>
        <w:tc>
          <w:tcPr>
            <w:tcW w:w="470" w:type="pct"/>
            <w:tcBorders>
              <w:top w:val="nil"/>
              <w:left w:val="single" w:sz="6" w:space="0" w:color="auto"/>
              <w:bottom w:val="single" w:sz="6" w:space="0" w:color="auto"/>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Прочность дорожек и рабочих платформ</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rPr>
          <w:trHeight w:val="389"/>
          <w:jc w:val="center"/>
        </w:trPr>
        <w:tc>
          <w:tcPr>
            <w:tcW w:w="470" w:type="pct"/>
            <w:tcBorders>
              <w:top w:val="single" w:sz="6" w:space="0" w:color="auto"/>
              <w:left w:val="single" w:sz="6" w:space="0" w:color="auto"/>
              <w:bottom w:val="nil"/>
              <w:right w:val="single" w:sz="6" w:space="0" w:color="auto"/>
            </w:tcBorders>
            <w:vAlign w:val="center"/>
          </w:tcPr>
          <w:p w:rsidR="00351B6F" w:rsidRPr="00664A72" w:rsidRDefault="00351B6F"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4.2.4</w:t>
            </w:r>
          </w:p>
        </w:tc>
        <w:tc>
          <w:tcPr>
            <w:tcW w:w="2868" w:type="pct"/>
            <w:gridSpan w:val="3"/>
            <w:tcBorders>
              <w:top w:val="single" w:sz="6" w:space="0" w:color="auto"/>
              <w:left w:val="single" w:sz="6" w:space="0" w:color="auto"/>
              <w:bottom w:val="single" w:sz="6" w:space="0" w:color="auto"/>
              <w:right w:val="nil"/>
            </w:tcBorders>
            <w:vAlign w:val="center"/>
          </w:tcPr>
          <w:p w:rsidR="00351B6F" w:rsidRPr="00664A72" w:rsidRDefault="00351B6F" w:rsidP="00054804">
            <w:pPr>
              <w:pStyle w:val="Style48"/>
              <w:widowControl/>
              <w:jc w:val="both"/>
              <w:rPr>
                <w:rFonts w:ascii="Arial" w:hAnsi="Arial" w:cs="Arial"/>
              </w:rPr>
            </w:pPr>
            <w:r w:rsidRPr="00664A72">
              <w:rPr>
                <w:rStyle w:val="FontStyle162"/>
                <w:rFonts w:ascii="Arial" w:hAnsi="Arial" w:cs="Arial"/>
                <w:sz w:val="24"/>
                <w:szCs w:val="24"/>
                <w:lang w:val="en-US" w:eastAsia="en-US"/>
              </w:rPr>
              <w:t>Скользкая поверхность</w:t>
            </w:r>
          </w:p>
        </w:tc>
        <w:tc>
          <w:tcPr>
            <w:tcW w:w="643"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jc w:val="both"/>
              <w:rPr>
                <w:rFonts w:ascii="Arial" w:hAnsi="Arial" w:cs="Arial"/>
              </w:rPr>
            </w:pPr>
          </w:p>
        </w:tc>
        <w:tc>
          <w:tcPr>
            <w:tcW w:w="1019" w:type="pct"/>
            <w:tcBorders>
              <w:top w:val="single" w:sz="6" w:space="0" w:color="auto"/>
              <w:left w:val="nil"/>
              <w:bottom w:val="single" w:sz="6" w:space="0" w:color="auto"/>
              <w:right w:val="single" w:sz="6" w:space="0" w:color="auto"/>
            </w:tcBorders>
            <w:vAlign w:val="center"/>
          </w:tcPr>
          <w:p w:rsidR="00351B6F" w:rsidRPr="00664A72" w:rsidRDefault="00351B6F" w:rsidP="00054804">
            <w:pPr>
              <w:pStyle w:val="Style48"/>
              <w:widowControl/>
              <w:jc w:val="both"/>
              <w:rPr>
                <w:rFonts w:ascii="Arial" w:hAnsi="Arial" w:cs="Arial"/>
              </w:rPr>
            </w:pPr>
          </w:p>
        </w:tc>
      </w:tr>
      <w:tr w:rsidR="00054804" w:rsidRPr="00664A72" w:rsidTr="00054804">
        <w:trPr>
          <w:trHeight w:val="398"/>
          <w:jc w:val="center"/>
        </w:trPr>
        <w:tc>
          <w:tcPr>
            <w:tcW w:w="470" w:type="pct"/>
            <w:tcBorders>
              <w:top w:val="nil"/>
              <w:left w:val="single" w:sz="6" w:space="0" w:color="auto"/>
              <w:bottom w:val="single" w:sz="6" w:space="0" w:color="auto"/>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Пути</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98"/>
          <w:jc w:val="center"/>
        </w:trPr>
        <w:tc>
          <w:tcPr>
            <w:tcW w:w="470" w:type="pct"/>
            <w:tcBorders>
              <w:top w:val="single" w:sz="6" w:space="0" w:color="auto"/>
              <w:left w:val="single" w:sz="6" w:space="0" w:color="auto"/>
              <w:bottom w:val="nil"/>
              <w:right w:val="single" w:sz="6" w:space="0" w:color="auto"/>
            </w:tcBorders>
            <w:vAlign w:val="center"/>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c>
          <w:tcPr>
            <w:tcW w:w="1199" w:type="pct"/>
            <w:tcBorders>
              <w:top w:val="single" w:sz="6" w:space="0" w:color="auto"/>
              <w:left w:val="single" w:sz="6" w:space="0" w:color="auto"/>
              <w:bottom w:val="single" w:sz="6" w:space="0" w:color="auto"/>
              <w:right w:val="nil"/>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Электрический</w:t>
            </w:r>
          </w:p>
        </w:tc>
        <w:tc>
          <w:tcPr>
            <w:tcW w:w="698" w:type="pct"/>
            <w:tcBorders>
              <w:top w:val="single" w:sz="6" w:space="0" w:color="auto"/>
              <w:left w:val="nil"/>
              <w:bottom w:val="single" w:sz="6" w:space="0" w:color="auto"/>
              <w:right w:val="nil"/>
            </w:tcBorders>
            <w:vAlign w:val="center"/>
          </w:tcPr>
          <w:p w:rsidR="006D3283" w:rsidRPr="00664A72" w:rsidRDefault="006D3283"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vAlign w:val="center"/>
          </w:tcPr>
          <w:p w:rsidR="006D3283" w:rsidRPr="00664A72" w:rsidRDefault="006D3283"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vAlign w:val="center"/>
          </w:tcPr>
          <w:p w:rsidR="006D3283" w:rsidRPr="00664A72" w:rsidRDefault="006D3283" w:rsidP="00054804">
            <w:pPr>
              <w:pStyle w:val="Style48"/>
              <w:widowControl/>
              <w:jc w:val="both"/>
              <w:rPr>
                <w:rFonts w:ascii="Arial" w:hAnsi="Arial" w:cs="Arial"/>
              </w:rPr>
            </w:pPr>
          </w:p>
        </w:tc>
        <w:tc>
          <w:tcPr>
            <w:tcW w:w="1019" w:type="pct"/>
            <w:tcBorders>
              <w:top w:val="single" w:sz="6" w:space="0" w:color="auto"/>
              <w:left w:val="nil"/>
              <w:bottom w:val="single" w:sz="6" w:space="0" w:color="auto"/>
              <w:right w:val="single" w:sz="6" w:space="0" w:color="auto"/>
            </w:tcBorders>
            <w:vAlign w:val="center"/>
          </w:tcPr>
          <w:p w:rsidR="006D3283" w:rsidRPr="00664A72" w:rsidRDefault="006D3283"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nil"/>
              <w:left w:val="single" w:sz="6" w:space="0" w:color="auto"/>
              <w:bottom w:val="nil"/>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Заземление</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84"/>
          <w:jc w:val="center"/>
        </w:trPr>
        <w:tc>
          <w:tcPr>
            <w:tcW w:w="470" w:type="pct"/>
            <w:tcBorders>
              <w:top w:val="nil"/>
              <w:left w:val="single" w:sz="6" w:space="0" w:color="auto"/>
              <w:bottom w:val="nil"/>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Изоляция</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98"/>
          <w:jc w:val="center"/>
        </w:trPr>
        <w:tc>
          <w:tcPr>
            <w:tcW w:w="470" w:type="pct"/>
            <w:tcBorders>
              <w:top w:val="nil"/>
              <w:left w:val="single" w:sz="6" w:space="0" w:color="auto"/>
              <w:bottom w:val="single" w:sz="6" w:space="0" w:color="auto"/>
              <w:right w:val="single" w:sz="6" w:space="0" w:color="auto"/>
            </w:tcBorders>
            <w:vAlign w:val="center"/>
          </w:tcPr>
          <w:p w:rsidR="00351B6F" w:rsidRPr="00664A72" w:rsidRDefault="00351B6F"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B0026D">
            <w:pPr>
              <w:ind w:firstLine="6"/>
              <w:rPr>
                <w:rFonts w:ascii="Arial" w:hAnsi="Arial" w:cs="Arial"/>
              </w:rPr>
            </w:pPr>
            <w:r w:rsidRPr="00664A72">
              <w:rPr>
                <w:rFonts w:ascii="Arial" w:hAnsi="Arial" w:cs="Arial"/>
              </w:rPr>
              <w:t>Защита</w:t>
            </w:r>
          </w:p>
        </w:tc>
        <w:tc>
          <w:tcPr>
            <w:tcW w:w="698"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9"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98"/>
          <w:jc w:val="center"/>
        </w:trPr>
        <w:tc>
          <w:tcPr>
            <w:tcW w:w="470" w:type="pct"/>
            <w:tcBorders>
              <w:top w:val="single" w:sz="6" w:space="0" w:color="auto"/>
              <w:left w:val="single" w:sz="6" w:space="0" w:color="auto"/>
              <w:bottom w:val="nil"/>
              <w:right w:val="single" w:sz="6" w:space="0" w:color="auto"/>
            </w:tcBorders>
            <w:vAlign w:val="center"/>
          </w:tcPr>
          <w:p w:rsidR="00351B6F" w:rsidRPr="00664A72" w:rsidRDefault="00351B6F"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4.4</w:t>
            </w:r>
          </w:p>
        </w:tc>
        <w:tc>
          <w:tcPr>
            <w:tcW w:w="1199" w:type="pct"/>
            <w:tcBorders>
              <w:top w:val="single" w:sz="6" w:space="0" w:color="auto"/>
              <w:left w:val="single" w:sz="6" w:space="0" w:color="auto"/>
              <w:bottom w:val="single" w:sz="6" w:space="0" w:color="auto"/>
              <w:right w:val="nil"/>
            </w:tcBorders>
            <w:vAlign w:val="center"/>
          </w:tcPr>
          <w:p w:rsidR="00351B6F" w:rsidRPr="00664A72" w:rsidRDefault="00351B6F" w:rsidP="00B0026D">
            <w:pPr>
              <w:ind w:firstLine="6"/>
              <w:rPr>
                <w:rFonts w:ascii="Arial" w:hAnsi="Arial" w:cs="Arial"/>
              </w:rPr>
            </w:pPr>
            <w:r w:rsidRPr="00664A72">
              <w:rPr>
                <w:rFonts w:ascii="Arial" w:hAnsi="Arial" w:cs="Arial"/>
              </w:rPr>
              <w:t>Тепловой</w:t>
            </w:r>
          </w:p>
        </w:tc>
        <w:tc>
          <w:tcPr>
            <w:tcW w:w="698"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jc w:val="both"/>
              <w:rPr>
                <w:rFonts w:ascii="Arial" w:hAnsi="Arial" w:cs="Arial"/>
              </w:rPr>
            </w:pPr>
          </w:p>
        </w:tc>
        <w:tc>
          <w:tcPr>
            <w:tcW w:w="1019" w:type="pct"/>
            <w:tcBorders>
              <w:top w:val="single" w:sz="6" w:space="0" w:color="auto"/>
              <w:left w:val="nil"/>
              <w:bottom w:val="single" w:sz="6" w:space="0" w:color="auto"/>
              <w:right w:val="single" w:sz="6" w:space="0" w:color="auto"/>
            </w:tcBorders>
            <w:vAlign w:val="center"/>
          </w:tcPr>
          <w:p w:rsidR="00351B6F" w:rsidRPr="00664A72" w:rsidRDefault="00351B6F"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nil"/>
              <w:left w:val="single" w:sz="6" w:space="0" w:color="auto"/>
              <w:bottom w:val="nil"/>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Защита</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98"/>
          <w:jc w:val="center"/>
        </w:trPr>
        <w:tc>
          <w:tcPr>
            <w:tcW w:w="470" w:type="pct"/>
            <w:tcBorders>
              <w:top w:val="nil"/>
              <w:left w:val="single" w:sz="6" w:space="0" w:color="auto"/>
              <w:bottom w:val="single" w:sz="6" w:space="0" w:color="auto"/>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Горячие поверхности</w:t>
            </w:r>
          </w:p>
        </w:tc>
        <w:tc>
          <w:tcPr>
            <w:tcW w:w="69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Продолжение таблицы 6</w:t>
      </w:r>
    </w:p>
    <w:p w:rsidR="00054804" w:rsidRDefault="00054804"/>
    <w:tbl>
      <w:tblPr>
        <w:tblW w:w="4963" w:type="pct"/>
        <w:jc w:val="center"/>
        <w:tblLayout w:type="fixed"/>
        <w:tblCellMar>
          <w:left w:w="40" w:type="dxa"/>
          <w:right w:w="40" w:type="dxa"/>
        </w:tblCellMar>
        <w:tblLook w:val="0000" w:firstRow="0" w:lastRow="0" w:firstColumn="0" w:lastColumn="0" w:noHBand="0" w:noVBand="0"/>
      </w:tblPr>
      <w:tblGrid>
        <w:gridCol w:w="880"/>
        <w:gridCol w:w="2246"/>
        <w:gridCol w:w="1310"/>
        <w:gridCol w:w="1819"/>
        <w:gridCol w:w="1205"/>
        <w:gridCol w:w="1907"/>
      </w:tblGrid>
      <w:tr w:rsidR="00054804" w:rsidRPr="00664A72" w:rsidTr="00054804">
        <w:trPr>
          <w:trHeight w:val="398"/>
          <w:jc w:val="center"/>
        </w:trPr>
        <w:tc>
          <w:tcPr>
            <w:tcW w:w="470" w:type="pct"/>
            <w:tcBorders>
              <w:top w:val="single" w:sz="4" w:space="0" w:color="auto"/>
              <w:left w:val="single" w:sz="4" w:space="0" w:color="auto"/>
              <w:bottom w:val="double" w:sz="4" w:space="0" w:color="auto"/>
              <w:right w:val="single" w:sz="4" w:space="0" w:color="auto"/>
            </w:tcBorders>
            <w:vAlign w:val="center"/>
          </w:tcPr>
          <w:p w:rsidR="00054804" w:rsidRPr="00054804" w:rsidRDefault="00054804" w:rsidP="00054804">
            <w:pPr>
              <w:pStyle w:val="Style89"/>
              <w:rPr>
                <w:rStyle w:val="FontStyle164"/>
                <w:rFonts w:ascii="Arial" w:hAnsi="Arial" w:cs="Arial"/>
                <w:bCs w:val="0"/>
                <w:sz w:val="24"/>
                <w:szCs w:val="24"/>
                <w:lang w:val="en-US" w:eastAsia="en-US"/>
              </w:rPr>
            </w:pPr>
            <w:r w:rsidRPr="00054804">
              <w:rPr>
                <w:rStyle w:val="FontStyle164"/>
                <w:rFonts w:ascii="Arial" w:hAnsi="Arial" w:cs="Arial"/>
                <w:bCs w:val="0"/>
                <w:sz w:val="24"/>
                <w:szCs w:val="24"/>
                <w:lang w:val="en-US" w:eastAsia="en-US"/>
              </w:rPr>
              <w:t>Пункт</w:t>
            </w:r>
          </w:p>
        </w:tc>
        <w:tc>
          <w:tcPr>
            <w:tcW w:w="1199" w:type="pct"/>
            <w:tcBorders>
              <w:top w:val="single" w:sz="4" w:space="0" w:color="auto"/>
              <w:left w:val="single" w:sz="4" w:space="0" w:color="auto"/>
              <w:bottom w:val="double" w:sz="4" w:space="0" w:color="auto"/>
              <w:right w:val="single" w:sz="4" w:space="0" w:color="auto"/>
            </w:tcBorders>
            <w:vAlign w:val="center"/>
          </w:tcPr>
          <w:p w:rsidR="00054804" w:rsidRPr="00054804" w:rsidRDefault="00054804" w:rsidP="00054804">
            <w:pPr>
              <w:pStyle w:val="Style89"/>
              <w:rPr>
                <w:rStyle w:val="FontStyle164"/>
                <w:rFonts w:ascii="Arial" w:hAnsi="Arial" w:cs="Arial"/>
                <w:bCs w:val="0"/>
                <w:sz w:val="24"/>
                <w:szCs w:val="24"/>
                <w:lang w:eastAsia="en-US"/>
              </w:rPr>
            </w:pPr>
            <w:r w:rsidRPr="00054804">
              <w:rPr>
                <w:rStyle w:val="FontStyle164"/>
                <w:rFonts w:ascii="Arial" w:hAnsi="Arial" w:cs="Arial"/>
                <w:bCs w:val="0"/>
                <w:sz w:val="24"/>
                <w:szCs w:val="24"/>
                <w:lang w:eastAsia="en-US"/>
              </w:rPr>
              <w:t>Требования и/или меры безопасности</w:t>
            </w:r>
          </w:p>
        </w:tc>
        <w:tc>
          <w:tcPr>
            <w:tcW w:w="699" w:type="pct"/>
            <w:tcBorders>
              <w:top w:val="single" w:sz="4" w:space="0" w:color="auto"/>
              <w:left w:val="single" w:sz="4" w:space="0" w:color="auto"/>
              <w:bottom w:val="double" w:sz="4" w:space="0" w:color="auto"/>
              <w:right w:val="single" w:sz="4" w:space="0" w:color="auto"/>
            </w:tcBorders>
            <w:vAlign w:val="center"/>
          </w:tcPr>
          <w:p w:rsidR="00054804" w:rsidRPr="00054804" w:rsidRDefault="00054804" w:rsidP="00054804">
            <w:pPr>
              <w:pStyle w:val="Style48"/>
              <w:rPr>
                <w:rStyle w:val="FontStyle164"/>
                <w:rFonts w:ascii="Arial" w:hAnsi="Arial" w:cs="Arial"/>
                <w:bCs w:val="0"/>
                <w:color w:val="auto"/>
                <w:sz w:val="24"/>
                <w:szCs w:val="24"/>
              </w:rPr>
            </w:pPr>
            <w:r w:rsidRPr="00054804">
              <w:rPr>
                <w:rStyle w:val="FontStyle164"/>
                <w:rFonts w:ascii="Arial" w:hAnsi="Arial" w:cs="Arial"/>
                <w:bCs w:val="0"/>
                <w:color w:val="auto"/>
                <w:sz w:val="24"/>
                <w:szCs w:val="24"/>
              </w:rPr>
              <w:t>Визуальный осмотр</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1</w:t>
            </w:r>
          </w:p>
        </w:tc>
        <w:tc>
          <w:tcPr>
            <w:tcW w:w="971" w:type="pct"/>
            <w:tcBorders>
              <w:top w:val="single" w:sz="4" w:space="0" w:color="auto"/>
              <w:left w:val="single" w:sz="4" w:space="0" w:color="auto"/>
              <w:bottom w:val="double" w:sz="4" w:space="0" w:color="auto"/>
              <w:right w:val="single" w:sz="4" w:space="0" w:color="auto"/>
            </w:tcBorders>
            <w:vAlign w:val="center"/>
          </w:tcPr>
          <w:p w:rsidR="00054804" w:rsidRPr="00054804" w:rsidRDefault="00054804" w:rsidP="00054804">
            <w:pPr>
              <w:pStyle w:val="Style48"/>
              <w:rPr>
                <w:rStyle w:val="FontStyle164"/>
                <w:rFonts w:ascii="Arial" w:hAnsi="Arial" w:cs="Arial"/>
                <w:bCs w:val="0"/>
                <w:color w:val="auto"/>
                <w:sz w:val="24"/>
                <w:szCs w:val="24"/>
              </w:rPr>
            </w:pPr>
            <w:r w:rsidRPr="00054804">
              <w:rPr>
                <w:rStyle w:val="FontStyle164"/>
                <w:rFonts w:ascii="Arial" w:hAnsi="Arial" w:cs="Arial"/>
                <w:bCs w:val="0"/>
                <w:color w:val="auto"/>
                <w:sz w:val="24"/>
                <w:szCs w:val="24"/>
              </w:rPr>
              <w:t>Функциональный тест</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2</w:t>
            </w:r>
          </w:p>
        </w:tc>
        <w:tc>
          <w:tcPr>
            <w:tcW w:w="643" w:type="pct"/>
            <w:tcBorders>
              <w:top w:val="single" w:sz="4" w:space="0" w:color="auto"/>
              <w:left w:val="single" w:sz="4" w:space="0" w:color="auto"/>
              <w:bottom w:val="double" w:sz="4" w:space="0" w:color="auto"/>
              <w:right w:val="single" w:sz="4" w:space="0" w:color="auto"/>
            </w:tcBorders>
            <w:vAlign w:val="center"/>
          </w:tcPr>
          <w:p w:rsidR="00054804" w:rsidRPr="00054804" w:rsidRDefault="00054804" w:rsidP="00054804">
            <w:pPr>
              <w:pStyle w:val="Style48"/>
              <w:rPr>
                <w:rStyle w:val="FontStyle164"/>
                <w:rFonts w:ascii="Arial" w:hAnsi="Arial" w:cs="Arial"/>
                <w:bCs w:val="0"/>
                <w:color w:val="auto"/>
                <w:sz w:val="24"/>
                <w:szCs w:val="24"/>
              </w:rPr>
            </w:pPr>
            <w:r w:rsidRPr="00054804">
              <w:rPr>
                <w:rStyle w:val="FontStyle164"/>
                <w:rFonts w:ascii="Arial" w:hAnsi="Arial" w:cs="Arial"/>
                <w:bCs w:val="0"/>
                <w:color w:val="auto"/>
                <w:sz w:val="24"/>
                <w:szCs w:val="24"/>
              </w:rPr>
              <w:t>Измерение</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3</w:t>
            </w:r>
          </w:p>
        </w:tc>
        <w:tc>
          <w:tcPr>
            <w:tcW w:w="1018" w:type="pct"/>
            <w:tcBorders>
              <w:top w:val="single" w:sz="4" w:space="0" w:color="auto"/>
              <w:left w:val="single" w:sz="4" w:space="0" w:color="auto"/>
              <w:bottom w:val="double" w:sz="4" w:space="0" w:color="auto"/>
              <w:right w:val="single" w:sz="4" w:space="0" w:color="auto"/>
            </w:tcBorders>
            <w:vAlign w:val="center"/>
          </w:tcPr>
          <w:p w:rsidR="00054804" w:rsidRPr="00054804" w:rsidRDefault="00054804" w:rsidP="00054804">
            <w:pPr>
              <w:pStyle w:val="Style48"/>
              <w:rPr>
                <w:rStyle w:val="FontStyle164"/>
                <w:rFonts w:ascii="Arial" w:hAnsi="Arial" w:cs="Arial"/>
                <w:bCs w:val="0"/>
                <w:color w:val="auto"/>
                <w:sz w:val="24"/>
                <w:szCs w:val="24"/>
              </w:rPr>
            </w:pPr>
            <w:r w:rsidRPr="00054804">
              <w:rPr>
                <w:rStyle w:val="FontStyle164"/>
                <w:rFonts w:ascii="Arial" w:hAnsi="Arial" w:cs="Arial"/>
                <w:bCs w:val="0"/>
                <w:color w:val="auto"/>
                <w:sz w:val="24"/>
                <w:szCs w:val="24"/>
              </w:rPr>
              <w:t>Проверка чертежей/расчетов</w:t>
            </w: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4</w:t>
            </w:r>
          </w:p>
        </w:tc>
      </w:tr>
      <w:tr w:rsidR="00054804" w:rsidRPr="00664A72" w:rsidTr="00054804">
        <w:trPr>
          <w:trHeight w:val="398"/>
          <w:jc w:val="center"/>
        </w:trPr>
        <w:tc>
          <w:tcPr>
            <w:tcW w:w="470" w:type="pct"/>
            <w:tcBorders>
              <w:top w:val="double" w:sz="4" w:space="0" w:color="auto"/>
              <w:left w:val="single" w:sz="6" w:space="0" w:color="auto"/>
              <w:bottom w:val="nil"/>
              <w:right w:val="single" w:sz="6" w:space="0" w:color="auto"/>
            </w:tcBorders>
            <w:vAlign w:val="center"/>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4.5</w:t>
            </w:r>
          </w:p>
        </w:tc>
        <w:tc>
          <w:tcPr>
            <w:tcW w:w="1199" w:type="pct"/>
            <w:tcBorders>
              <w:top w:val="double" w:sz="4" w:space="0" w:color="auto"/>
              <w:left w:val="single" w:sz="6" w:space="0" w:color="auto"/>
              <w:bottom w:val="single" w:sz="6" w:space="0" w:color="auto"/>
              <w:right w:val="nil"/>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Шум</w:t>
            </w:r>
          </w:p>
        </w:tc>
        <w:tc>
          <w:tcPr>
            <w:tcW w:w="699" w:type="pct"/>
            <w:tcBorders>
              <w:top w:val="double" w:sz="4" w:space="0" w:color="auto"/>
              <w:left w:val="nil"/>
              <w:bottom w:val="single" w:sz="6" w:space="0" w:color="auto"/>
              <w:right w:val="nil"/>
            </w:tcBorders>
            <w:vAlign w:val="center"/>
          </w:tcPr>
          <w:p w:rsidR="006D3283" w:rsidRPr="00664A72" w:rsidRDefault="006D3283" w:rsidP="00054804">
            <w:pPr>
              <w:pStyle w:val="Style48"/>
              <w:widowControl/>
              <w:ind w:hanging="48"/>
              <w:jc w:val="both"/>
              <w:rPr>
                <w:rFonts w:ascii="Arial" w:hAnsi="Arial" w:cs="Arial"/>
              </w:rPr>
            </w:pPr>
          </w:p>
        </w:tc>
        <w:tc>
          <w:tcPr>
            <w:tcW w:w="971" w:type="pct"/>
            <w:tcBorders>
              <w:top w:val="double" w:sz="4" w:space="0" w:color="auto"/>
              <w:left w:val="nil"/>
              <w:bottom w:val="single" w:sz="6" w:space="0" w:color="auto"/>
              <w:right w:val="nil"/>
            </w:tcBorders>
            <w:vAlign w:val="center"/>
          </w:tcPr>
          <w:p w:rsidR="006D3283" w:rsidRPr="00664A72" w:rsidRDefault="006D3283" w:rsidP="00054804">
            <w:pPr>
              <w:pStyle w:val="Style48"/>
              <w:widowControl/>
              <w:jc w:val="both"/>
              <w:rPr>
                <w:rFonts w:ascii="Arial" w:hAnsi="Arial" w:cs="Arial"/>
              </w:rPr>
            </w:pPr>
          </w:p>
        </w:tc>
        <w:tc>
          <w:tcPr>
            <w:tcW w:w="643" w:type="pct"/>
            <w:tcBorders>
              <w:top w:val="double" w:sz="4" w:space="0" w:color="auto"/>
              <w:left w:val="nil"/>
              <w:bottom w:val="single" w:sz="6" w:space="0" w:color="auto"/>
              <w:right w:val="nil"/>
            </w:tcBorders>
            <w:vAlign w:val="center"/>
          </w:tcPr>
          <w:p w:rsidR="006D3283" w:rsidRPr="00664A72" w:rsidRDefault="006D3283" w:rsidP="00054804">
            <w:pPr>
              <w:pStyle w:val="Style48"/>
              <w:widowControl/>
              <w:jc w:val="both"/>
              <w:rPr>
                <w:rFonts w:ascii="Arial" w:hAnsi="Arial" w:cs="Arial"/>
              </w:rPr>
            </w:pPr>
          </w:p>
        </w:tc>
        <w:tc>
          <w:tcPr>
            <w:tcW w:w="1018" w:type="pct"/>
            <w:tcBorders>
              <w:top w:val="double" w:sz="4" w:space="0" w:color="auto"/>
              <w:left w:val="nil"/>
              <w:bottom w:val="single" w:sz="6" w:space="0" w:color="auto"/>
              <w:right w:val="single" w:sz="6" w:space="0" w:color="auto"/>
            </w:tcBorders>
            <w:vAlign w:val="center"/>
          </w:tcPr>
          <w:p w:rsidR="006D3283" w:rsidRPr="00664A72" w:rsidRDefault="006D3283" w:rsidP="00054804">
            <w:pPr>
              <w:pStyle w:val="Style48"/>
              <w:widowControl/>
              <w:jc w:val="both"/>
              <w:rPr>
                <w:rFonts w:ascii="Arial" w:hAnsi="Arial" w:cs="Arial"/>
              </w:rPr>
            </w:pPr>
          </w:p>
        </w:tc>
      </w:tr>
      <w:tr w:rsidR="00054804" w:rsidRPr="00664A72" w:rsidTr="00054804">
        <w:trPr>
          <w:trHeight w:val="902"/>
          <w:jc w:val="center"/>
        </w:trPr>
        <w:tc>
          <w:tcPr>
            <w:tcW w:w="470" w:type="pct"/>
            <w:tcBorders>
              <w:top w:val="nil"/>
              <w:left w:val="single" w:sz="6" w:space="0" w:color="auto"/>
              <w:bottom w:val="nil"/>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Уровень звукового давления излучения на месте оператора</w:t>
            </w:r>
          </w:p>
        </w:tc>
        <w:tc>
          <w:tcPr>
            <w:tcW w:w="69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r>
      <w:tr w:rsidR="00054804" w:rsidRPr="00664A72" w:rsidTr="00054804">
        <w:trPr>
          <w:trHeight w:val="658"/>
          <w:jc w:val="center"/>
        </w:trPr>
        <w:tc>
          <w:tcPr>
            <w:tcW w:w="470" w:type="pct"/>
            <w:tcBorders>
              <w:top w:val="nil"/>
              <w:left w:val="single" w:sz="6" w:space="0" w:color="auto"/>
              <w:bottom w:val="single" w:sz="6" w:space="0" w:color="auto"/>
              <w:right w:val="single" w:sz="6" w:space="0" w:color="auto"/>
            </w:tcBorders>
            <w:vAlign w:val="center"/>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6D3283" w:rsidRPr="00664A72" w:rsidRDefault="00351B6F" w:rsidP="00B0026D">
            <w:pPr>
              <w:pStyle w:val="Style89"/>
              <w:widowControl/>
              <w:ind w:firstLine="6"/>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Уровень звуковой мощности излучения</w:t>
            </w:r>
          </w:p>
        </w:tc>
        <w:tc>
          <w:tcPr>
            <w:tcW w:w="699"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6" w:space="0" w:color="auto"/>
            </w:tcBorders>
            <w:vAlign w:val="center"/>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98"/>
          <w:jc w:val="center"/>
        </w:trPr>
        <w:tc>
          <w:tcPr>
            <w:tcW w:w="470" w:type="pct"/>
            <w:tcBorders>
              <w:top w:val="single" w:sz="6" w:space="0" w:color="auto"/>
              <w:left w:val="single" w:sz="6" w:space="0" w:color="auto"/>
              <w:bottom w:val="nil"/>
              <w:right w:val="single" w:sz="6" w:space="0" w:color="auto"/>
            </w:tcBorders>
            <w:vAlign w:val="center"/>
          </w:tcPr>
          <w:p w:rsidR="00351B6F" w:rsidRPr="00664A72" w:rsidRDefault="00351B6F"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4.6</w:t>
            </w:r>
          </w:p>
        </w:tc>
        <w:tc>
          <w:tcPr>
            <w:tcW w:w="1199" w:type="pct"/>
            <w:tcBorders>
              <w:top w:val="single" w:sz="6" w:space="0" w:color="auto"/>
              <w:left w:val="single" w:sz="6" w:space="0" w:color="auto"/>
              <w:bottom w:val="single" w:sz="6" w:space="0" w:color="auto"/>
              <w:right w:val="nil"/>
            </w:tcBorders>
            <w:vAlign w:val="center"/>
          </w:tcPr>
          <w:p w:rsidR="00351B6F" w:rsidRPr="00664A72" w:rsidRDefault="00351B6F" w:rsidP="00B0026D">
            <w:pPr>
              <w:ind w:firstLine="6"/>
              <w:rPr>
                <w:rFonts w:ascii="Arial" w:hAnsi="Arial" w:cs="Arial"/>
              </w:rPr>
            </w:pPr>
            <w:r w:rsidRPr="00664A72">
              <w:rPr>
                <w:rFonts w:ascii="Arial" w:hAnsi="Arial" w:cs="Arial"/>
              </w:rPr>
              <w:t>Излучение</w:t>
            </w:r>
          </w:p>
        </w:tc>
        <w:tc>
          <w:tcPr>
            <w:tcW w:w="699"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vAlign w:val="center"/>
          </w:tcPr>
          <w:p w:rsidR="00351B6F" w:rsidRPr="00664A72" w:rsidRDefault="00351B6F" w:rsidP="00054804">
            <w:pPr>
              <w:pStyle w:val="Style48"/>
              <w:widowControl/>
              <w:jc w:val="both"/>
              <w:rPr>
                <w:rFonts w:ascii="Arial" w:hAnsi="Arial" w:cs="Arial"/>
              </w:rPr>
            </w:pPr>
          </w:p>
        </w:tc>
        <w:tc>
          <w:tcPr>
            <w:tcW w:w="1018" w:type="pct"/>
            <w:tcBorders>
              <w:top w:val="single" w:sz="6" w:space="0" w:color="auto"/>
              <w:left w:val="nil"/>
              <w:bottom w:val="single" w:sz="6" w:space="0" w:color="auto"/>
              <w:right w:val="single" w:sz="6" w:space="0" w:color="auto"/>
            </w:tcBorders>
            <w:vAlign w:val="center"/>
          </w:tcPr>
          <w:p w:rsidR="00351B6F" w:rsidRPr="00664A72" w:rsidRDefault="00351B6F" w:rsidP="00054804">
            <w:pPr>
              <w:pStyle w:val="Style48"/>
              <w:widowControl/>
              <w:jc w:val="both"/>
              <w:rPr>
                <w:rFonts w:ascii="Arial" w:hAnsi="Arial" w:cs="Arial"/>
              </w:rPr>
            </w:pPr>
          </w:p>
        </w:tc>
      </w:tr>
      <w:tr w:rsidR="00054804" w:rsidRPr="00664A72" w:rsidTr="00054804">
        <w:trPr>
          <w:trHeight w:val="384"/>
          <w:jc w:val="center"/>
        </w:trPr>
        <w:tc>
          <w:tcPr>
            <w:tcW w:w="470" w:type="pct"/>
            <w:tcBorders>
              <w:top w:val="nil"/>
              <w:left w:val="single" w:sz="6" w:space="0" w:color="auto"/>
              <w:bottom w:val="nil"/>
              <w:right w:val="single" w:sz="6" w:space="0" w:color="auto"/>
            </w:tcBorders>
            <w:vAlign w:val="center"/>
          </w:tcPr>
          <w:p w:rsidR="00351B6F" w:rsidRPr="00664A72" w:rsidRDefault="00351B6F"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B0026D">
            <w:pPr>
              <w:ind w:firstLine="6"/>
              <w:rPr>
                <w:rFonts w:ascii="Arial" w:hAnsi="Arial" w:cs="Arial"/>
              </w:rPr>
            </w:pPr>
            <w:r w:rsidRPr="00664A72">
              <w:rPr>
                <w:rFonts w:ascii="Arial" w:hAnsi="Arial" w:cs="Arial"/>
              </w:rPr>
              <w:t>Экраны</w:t>
            </w:r>
          </w:p>
        </w:tc>
        <w:tc>
          <w:tcPr>
            <w:tcW w:w="699"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nil"/>
              <w:left w:val="single" w:sz="6" w:space="0" w:color="auto"/>
              <w:bottom w:val="nil"/>
              <w:right w:val="single" w:sz="6" w:space="0" w:color="auto"/>
            </w:tcBorders>
            <w:vAlign w:val="center"/>
          </w:tcPr>
          <w:p w:rsidR="00351B6F" w:rsidRPr="00664A72" w:rsidRDefault="00351B6F"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center"/>
          </w:tcPr>
          <w:p w:rsidR="00351B6F" w:rsidRPr="00664A72" w:rsidRDefault="007069A7" w:rsidP="00B0026D">
            <w:pPr>
              <w:ind w:firstLine="6"/>
              <w:rPr>
                <w:rFonts w:ascii="Arial" w:hAnsi="Arial" w:cs="Arial"/>
              </w:rPr>
            </w:pPr>
            <w:r w:rsidRPr="00664A72">
              <w:rPr>
                <w:rStyle w:val="FontStyle162"/>
                <w:rFonts w:ascii="Arial" w:hAnsi="Arial" w:cs="Arial"/>
                <w:sz w:val="24"/>
                <w:szCs w:val="24"/>
                <w:lang w:eastAsia="en-US"/>
              </w:rPr>
              <w:t>Защита</w:t>
            </w:r>
          </w:p>
        </w:tc>
        <w:tc>
          <w:tcPr>
            <w:tcW w:w="699"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98"/>
          <w:jc w:val="center"/>
        </w:trPr>
        <w:tc>
          <w:tcPr>
            <w:tcW w:w="470" w:type="pct"/>
            <w:tcBorders>
              <w:top w:val="nil"/>
              <w:left w:val="single" w:sz="6" w:space="0" w:color="auto"/>
              <w:bottom w:val="single" w:sz="4" w:space="0" w:color="auto"/>
              <w:right w:val="single" w:sz="6" w:space="0" w:color="auto"/>
            </w:tcBorders>
            <w:vAlign w:val="center"/>
          </w:tcPr>
          <w:p w:rsidR="00351B6F" w:rsidRPr="00664A72" w:rsidRDefault="00351B6F"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4" w:space="0" w:color="auto"/>
              <w:right w:val="single" w:sz="6" w:space="0" w:color="auto"/>
            </w:tcBorders>
            <w:vAlign w:val="center"/>
          </w:tcPr>
          <w:p w:rsidR="00351B6F" w:rsidRPr="00664A72" w:rsidRDefault="00351B6F" w:rsidP="00B0026D">
            <w:pPr>
              <w:ind w:firstLine="6"/>
              <w:rPr>
                <w:rFonts w:ascii="Arial" w:hAnsi="Arial" w:cs="Arial"/>
              </w:rPr>
            </w:pPr>
            <w:r w:rsidRPr="00664A72">
              <w:rPr>
                <w:rFonts w:ascii="Arial" w:hAnsi="Arial" w:cs="Arial"/>
              </w:rPr>
              <w:t>Маркировка</w:t>
            </w:r>
          </w:p>
        </w:tc>
        <w:tc>
          <w:tcPr>
            <w:tcW w:w="699" w:type="pct"/>
            <w:tcBorders>
              <w:top w:val="single" w:sz="6" w:space="0" w:color="auto"/>
              <w:left w:val="single" w:sz="6" w:space="0" w:color="auto"/>
              <w:bottom w:val="single" w:sz="4" w:space="0" w:color="auto"/>
              <w:right w:val="single" w:sz="6" w:space="0" w:color="auto"/>
            </w:tcBorders>
            <w:vAlign w:val="center"/>
          </w:tcPr>
          <w:p w:rsidR="00351B6F" w:rsidRPr="00664A72" w:rsidRDefault="00351B6F"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4"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4"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4" w:space="0" w:color="auto"/>
              <w:right w:val="single" w:sz="6" w:space="0" w:color="auto"/>
            </w:tcBorders>
            <w:vAlign w:val="center"/>
          </w:tcPr>
          <w:p w:rsidR="00351B6F" w:rsidRPr="00664A72" w:rsidRDefault="00351B6F"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B0026D" w:rsidRPr="00664A72" w:rsidTr="00054804">
        <w:trPr>
          <w:trHeight w:val="398"/>
          <w:jc w:val="center"/>
        </w:trPr>
        <w:tc>
          <w:tcPr>
            <w:tcW w:w="470" w:type="pct"/>
            <w:tcBorders>
              <w:top w:val="single" w:sz="4" w:space="0" w:color="auto"/>
              <w:left w:val="single" w:sz="4" w:space="0" w:color="auto"/>
              <w:bottom w:val="single" w:sz="6" w:space="0" w:color="auto"/>
              <w:right w:val="single" w:sz="6" w:space="0" w:color="auto"/>
            </w:tcBorders>
            <w:vAlign w:val="center"/>
          </w:tcPr>
          <w:p w:rsidR="007069A7" w:rsidRPr="00664A72" w:rsidRDefault="007069A7"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w:t>
            </w:r>
          </w:p>
        </w:tc>
        <w:tc>
          <w:tcPr>
            <w:tcW w:w="2869" w:type="pct"/>
            <w:gridSpan w:val="3"/>
            <w:tcBorders>
              <w:top w:val="single" w:sz="4" w:space="0" w:color="auto"/>
              <w:left w:val="single" w:sz="6" w:space="0" w:color="auto"/>
              <w:bottom w:val="single" w:sz="6" w:space="0" w:color="auto"/>
              <w:right w:val="nil"/>
            </w:tcBorders>
            <w:vAlign w:val="center"/>
          </w:tcPr>
          <w:p w:rsidR="007069A7" w:rsidRPr="00664A72" w:rsidRDefault="002651C3" w:rsidP="00054804">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Контакт с опасным</w:t>
            </w:r>
            <w:r w:rsidR="00A42B1B" w:rsidRPr="00664A72">
              <w:rPr>
                <w:rStyle w:val="FontStyle162"/>
                <w:rFonts w:ascii="Arial" w:hAnsi="Arial" w:cs="Arial"/>
                <w:sz w:val="24"/>
                <w:szCs w:val="24"/>
                <w:lang w:eastAsia="en-US"/>
              </w:rPr>
              <w:t>и</w:t>
            </w:r>
            <w:r w:rsidRPr="00664A72">
              <w:rPr>
                <w:rStyle w:val="FontStyle162"/>
                <w:rFonts w:ascii="Arial" w:hAnsi="Arial" w:cs="Arial"/>
                <w:sz w:val="24"/>
                <w:szCs w:val="24"/>
                <w:lang w:eastAsia="en-US"/>
              </w:rPr>
              <w:t xml:space="preserve"> материалами и их вдыхание </w:t>
            </w:r>
          </w:p>
        </w:tc>
        <w:tc>
          <w:tcPr>
            <w:tcW w:w="643" w:type="pct"/>
            <w:tcBorders>
              <w:top w:val="single" w:sz="4" w:space="0" w:color="auto"/>
              <w:left w:val="nil"/>
              <w:bottom w:val="single" w:sz="6" w:space="0" w:color="auto"/>
              <w:right w:val="nil"/>
            </w:tcBorders>
            <w:vAlign w:val="center"/>
          </w:tcPr>
          <w:p w:rsidR="007069A7" w:rsidRPr="00664A72" w:rsidRDefault="007069A7" w:rsidP="00054804">
            <w:pPr>
              <w:pStyle w:val="Style48"/>
              <w:widowControl/>
              <w:jc w:val="both"/>
              <w:rPr>
                <w:rFonts w:ascii="Arial" w:hAnsi="Arial" w:cs="Arial"/>
              </w:rPr>
            </w:pPr>
          </w:p>
        </w:tc>
        <w:tc>
          <w:tcPr>
            <w:tcW w:w="1018" w:type="pct"/>
            <w:tcBorders>
              <w:top w:val="single" w:sz="4" w:space="0" w:color="auto"/>
              <w:left w:val="nil"/>
              <w:bottom w:val="single" w:sz="6" w:space="0" w:color="auto"/>
              <w:right w:val="single" w:sz="4" w:space="0" w:color="auto"/>
            </w:tcBorders>
            <w:vAlign w:val="center"/>
          </w:tcPr>
          <w:p w:rsidR="007069A7" w:rsidRPr="00664A72" w:rsidRDefault="007069A7" w:rsidP="00054804">
            <w:pPr>
              <w:pStyle w:val="Style48"/>
              <w:widowControl/>
              <w:jc w:val="both"/>
              <w:rPr>
                <w:rFonts w:ascii="Arial" w:hAnsi="Arial" w:cs="Arial"/>
              </w:rPr>
            </w:pPr>
          </w:p>
        </w:tc>
      </w:tr>
      <w:tr w:rsidR="006D3283" w:rsidRPr="00664A72" w:rsidTr="00054804">
        <w:trPr>
          <w:trHeight w:val="398"/>
          <w:jc w:val="center"/>
        </w:trPr>
        <w:tc>
          <w:tcPr>
            <w:tcW w:w="470" w:type="pct"/>
            <w:tcBorders>
              <w:top w:val="single" w:sz="6" w:space="0" w:color="auto"/>
              <w:left w:val="single" w:sz="4" w:space="0" w:color="auto"/>
              <w:bottom w:val="single" w:sz="4" w:space="0" w:color="auto"/>
              <w:right w:val="single" w:sz="6" w:space="0" w:color="auto"/>
            </w:tcBorders>
            <w:vAlign w:val="center"/>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4.7.1.1</w:t>
            </w:r>
          </w:p>
        </w:tc>
        <w:tc>
          <w:tcPr>
            <w:tcW w:w="4530" w:type="pct"/>
            <w:gridSpan w:val="5"/>
            <w:tcBorders>
              <w:top w:val="single" w:sz="6" w:space="0" w:color="auto"/>
              <w:left w:val="single" w:sz="6" w:space="0" w:color="auto"/>
              <w:bottom w:val="single" w:sz="4" w:space="0" w:color="auto"/>
              <w:right w:val="single" w:sz="4" w:space="0" w:color="auto"/>
            </w:tcBorders>
            <w:vAlign w:val="center"/>
          </w:tcPr>
          <w:p w:rsidR="006D3283" w:rsidRPr="00664A72" w:rsidRDefault="002651C3" w:rsidP="00054804">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Вентиляция</w:t>
            </w:r>
          </w:p>
        </w:tc>
      </w:tr>
      <w:tr w:rsidR="00054804" w:rsidRPr="00664A72" w:rsidTr="00054804">
        <w:trPr>
          <w:trHeight w:val="898"/>
          <w:jc w:val="center"/>
        </w:trPr>
        <w:tc>
          <w:tcPr>
            <w:tcW w:w="470" w:type="pct"/>
            <w:tcBorders>
              <w:top w:val="single" w:sz="6" w:space="0" w:color="auto"/>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vAlign w:val="bottom"/>
          </w:tcPr>
          <w:p w:rsidR="006D3283" w:rsidRPr="00664A72" w:rsidRDefault="002651C3" w:rsidP="00F164D5">
            <w:pPr>
              <w:pStyle w:val="Style8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Возможность распылительной камеры удерживать опасные газы или аэрозоли</w:t>
            </w:r>
          </w:p>
        </w:tc>
        <w:tc>
          <w:tcPr>
            <w:tcW w:w="699" w:type="pct"/>
            <w:tcBorders>
              <w:top w:val="single" w:sz="6" w:space="0" w:color="auto"/>
              <w:left w:val="single" w:sz="6" w:space="0" w:color="auto"/>
              <w:bottom w:val="single" w:sz="6" w:space="0" w:color="auto"/>
              <w:right w:val="single" w:sz="6" w:space="0" w:color="auto"/>
            </w:tcBorders>
            <w:vAlign w:val="bottom"/>
          </w:tcPr>
          <w:p w:rsidR="006D3283" w:rsidRPr="00664A72" w:rsidRDefault="006D3283" w:rsidP="00054804">
            <w:pPr>
              <w:pStyle w:val="Style89"/>
              <w:widowControl/>
              <w:ind w:hanging="48"/>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971" w:type="pct"/>
            <w:tcBorders>
              <w:top w:val="single" w:sz="6" w:space="0" w:color="auto"/>
              <w:left w:val="single" w:sz="6" w:space="0" w:color="auto"/>
              <w:bottom w:val="single" w:sz="6" w:space="0" w:color="auto"/>
              <w:right w:val="single" w:sz="6" w:space="0" w:color="auto"/>
            </w:tcBorders>
            <w:vAlign w:val="bottom"/>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vAlign w:val="bottom"/>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r>
      <w:tr w:rsidR="00054804" w:rsidRPr="00664A72" w:rsidTr="00054804">
        <w:trPr>
          <w:trHeight w:val="643"/>
          <w:jc w:val="center"/>
        </w:trPr>
        <w:tc>
          <w:tcPr>
            <w:tcW w:w="470" w:type="pct"/>
            <w:tcBorders>
              <w:top w:val="nil"/>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2651C3" w:rsidP="00F164D5">
            <w:pPr>
              <w:pStyle w:val="Style8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Расположение впускного и выпускного воздуха</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89"/>
          <w:jc w:val="center"/>
        </w:trPr>
        <w:tc>
          <w:tcPr>
            <w:tcW w:w="470" w:type="pct"/>
            <w:tcBorders>
              <w:top w:val="nil"/>
              <w:left w:val="single" w:sz="4" w:space="0" w:color="auto"/>
              <w:bottom w:val="single" w:sz="6" w:space="0" w:color="auto"/>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2651C3" w:rsidP="00F164D5">
            <w:pPr>
              <w:pStyle w:val="Style8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Направление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single" w:sz="6" w:space="0" w:color="auto"/>
              <w:left w:val="single" w:sz="4" w:space="0" w:color="auto"/>
              <w:bottom w:val="single" w:sz="6" w:space="0" w:color="auto"/>
              <w:right w:val="single" w:sz="6" w:space="0" w:color="auto"/>
            </w:tcBorders>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4.7.1.2</w:t>
            </w: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2651C3" w:rsidP="00F164D5">
            <w:pPr>
              <w:pStyle w:val="Style8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Система прямого нагрева</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single" w:sz="6" w:space="0" w:color="auto"/>
              <w:left w:val="single" w:sz="4" w:space="0" w:color="auto"/>
              <w:bottom w:val="single" w:sz="6" w:space="0" w:color="auto"/>
              <w:right w:val="single" w:sz="6" w:space="0" w:color="auto"/>
            </w:tcBorders>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4.7.1.3</w:t>
            </w: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2651C3" w:rsidP="00F164D5">
            <w:pPr>
              <w:pStyle w:val="Style89"/>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Сушильные системы</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4"/>
          <w:jc w:val="center"/>
        </w:trPr>
        <w:tc>
          <w:tcPr>
            <w:tcW w:w="470" w:type="pct"/>
            <w:tcBorders>
              <w:top w:val="single" w:sz="6" w:space="0" w:color="auto"/>
              <w:left w:val="single" w:sz="4" w:space="0" w:color="auto"/>
              <w:bottom w:val="single" w:sz="6" w:space="0" w:color="auto"/>
              <w:right w:val="single" w:sz="6" w:space="0" w:color="auto"/>
            </w:tcBorders>
          </w:tcPr>
          <w:p w:rsidR="002651C3" w:rsidRPr="00664A72" w:rsidRDefault="002651C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4.7.1.4</w:t>
            </w:r>
          </w:p>
        </w:tc>
        <w:tc>
          <w:tcPr>
            <w:tcW w:w="1199" w:type="pct"/>
            <w:tcBorders>
              <w:top w:val="single" w:sz="6" w:space="0" w:color="auto"/>
              <w:left w:val="single" w:sz="6" w:space="0" w:color="auto"/>
              <w:bottom w:val="single" w:sz="6" w:space="0" w:color="auto"/>
              <w:right w:val="single" w:sz="6" w:space="0" w:color="auto"/>
            </w:tcBorders>
          </w:tcPr>
          <w:p w:rsidR="002651C3" w:rsidRPr="00664A72" w:rsidRDefault="007A3185" w:rsidP="00F164D5">
            <w:pPr>
              <w:pStyle w:val="Style8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Микробиологический</w:t>
            </w:r>
          </w:p>
        </w:tc>
        <w:tc>
          <w:tcPr>
            <w:tcW w:w="699" w:type="pct"/>
            <w:tcBorders>
              <w:top w:val="single" w:sz="6" w:space="0" w:color="auto"/>
              <w:left w:val="single" w:sz="6" w:space="0" w:color="auto"/>
              <w:bottom w:val="single" w:sz="6" w:space="0" w:color="auto"/>
              <w:right w:val="single" w:sz="6" w:space="0" w:color="auto"/>
            </w:tcBorders>
          </w:tcPr>
          <w:p w:rsidR="002651C3" w:rsidRPr="00664A72" w:rsidRDefault="002651C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tcPr>
          <w:p w:rsidR="002651C3" w:rsidRPr="00664A72" w:rsidRDefault="002651C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2651C3" w:rsidRPr="00664A72" w:rsidRDefault="002651C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6" w:space="0" w:color="auto"/>
              <w:right w:val="single" w:sz="4" w:space="0" w:color="auto"/>
            </w:tcBorders>
          </w:tcPr>
          <w:p w:rsidR="002651C3" w:rsidRPr="00664A72" w:rsidRDefault="002651C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w:t>
            </w:r>
          </w:p>
        </w:tc>
        <w:tc>
          <w:tcPr>
            <w:tcW w:w="1898" w:type="pct"/>
            <w:gridSpan w:val="2"/>
            <w:tcBorders>
              <w:top w:val="single" w:sz="6" w:space="0" w:color="auto"/>
              <w:left w:val="single" w:sz="6" w:space="0" w:color="auto"/>
              <w:bottom w:val="single" w:sz="6" w:space="0" w:color="auto"/>
              <w:right w:val="nil"/>
            </w:tcBorders>
          </w:tcPr>
          <w:p w:rsidR="007A3185" w:rsidRPr="00664A72" w:rsidRDefault="007A3185" w:rsidP="00054804">
            <w:pPr>
              <w:pStyle w:val="Style48"/>
              <w:widowControl/>
              <w:ind w:hanging="48"/>
              <w:jc w:val="both"/>
              <w:rPr>
                <w:rFonts w:ascii="Arial" w:hAnsi="Arial" w:cs="Arial"/>
              </w:rPr>
            </w:pPr>
            <w:r w:rsidRPr="00664A72">
              <w:rPr>
                <w:rStyle w:val="FontStyle162"/>
                <w:rFonts w:ascii="Arial" w:hAnsi="Arial" w:cs="Arial"/>
                <w:sz w:val="24"/>
                <w:szCs w:val="24"/>
                <w:lang w:val="en-US" w:eastAsia="en-US"/>
              </w:rPr>
              <w:t>Автоматическое применение</w:t>
            </w: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8"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Продолжение таблицы 6</w:t>
      </w:r>
    </w:p>
    <w:p w:rsidR="00054804" w:rsidRDefault="00054804"/>
    <w:tbl>
      <w:tblPr>
        <w:tblW w:w="4963" w:type="pct"/>
        <w:jc w:val="center"/>
        <w:tblLayout w:type="fixed"/>
        <w:tblCellMar>
          <w:left w:w="40" w:type="dxa"/>
          <w:right w:w="40" w:type="dxa"/>
        </w:tblCellMar>
        <w:tblLook w:val="0000" w:firstRow="0" w:lastRow="0" w:firstColumn="0" w:lastColumn="0" w:noHBand="0" w:noVBand="0"/>
      </w:tblPr>
      <w:tblGrid>
        <w:gridCol w:w="880"/>
        <w:gridCol w:w="2246"/>
        <w:gridCol w:w="1310"/>
        <w:gridCol w:w="1819"/>
        <w:gridCol w:w="1205"/>
        <w:gridCol w:w="1907"/>
      </w:tblGrid>
      <w:tr w:rsidR="00054804" w:rsidRPr="00664A72" w:rsidTr="00054804">
        <w:trPr>
          <w:trHeight w:val="389"/>
          <w:jc w:val="center"/>
        </w:trPr>
        <w:tc>
          <w:tcPr>
            <w:tcW w:w="470"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89"/>
              <w:rPr>
                <w:rStyle w:val="FontStyle164"/>
                <w:rFonts w:ascii="Arial" w:hAnsi="Arial" w:cs="Arial"/>
                <w:bCs w:val="0"/>
                <w:sz w:val="24"/>
                <w:szCs w:val="24"/>
                <w:lang w:val="en-US" w:eastAsia="en-US"/>
              </w:rPr>
            </w:pPr>
            <w:r w:rsidRPr="00E50449">
              <w:rPr>
                <w:rStyle w:val="FontStyle164"/>
                <w:rFonts w:ascii="Arial" w:hAnsi="Arial" w:cs="Arial"/>
                <w:bCs w:val="0"/>
                <w:sz w:val="24"/>
                <w:szCs w:val="24"/>
                <w:lang w:val="en-US" w:eastAsia="en-US"/>
              </w:rPr>
              <w:t>Пункт</w:t>
            </w:r>
          </w:p>
        </w:tc>
        <w:tc>
          <w:tcPr>
            <w:tcW w:w="1199" w:type="pct"/>
            <w:tcBorders>
              <w:top w:val="single" w:sz="4" w:space="0" w:color="auto"/>
              <w:left w:val="single" w:sz="4" w:space="0" w:color="auto"/>
              <w:bottom w:val="double" w:sz="4" w:space="0" w:color="auto"/>
              <w:right w:val="single" w:sz="4" w:space="0" w:color="auto"/>
            </w:tcBorders>
          </w:tcPr>
          <w:p w:rsidR="00054804" w:rsidRPr="00E50449" w:rsidRDefault="00054804" w:rsidP="00E50449">
            <w:pPr>
              <w:pStyle w:val="Style89"/>
              <w:rPr>
                <w:rStyle w:val="FontStyle164"/>
                <w:rFonts w:ascii="Arial" w:hAnsi="Arial" w:cs="Arial"/>
                <w:bCs w:val="0"/>
                <w:sz w:val="24"/>
                <w:szCs w:val="24"/>
                <w:lang w:eastAsia="en-US"/>
              </w:rPr>
            </w:pPr>
            <w:r w:rsidRPr="00E50449">
              <w:rPr>
                <w:rStyle w:val="FontStyle164"/>
                <w:rFonts w:ascii="Arial" w:hAnsi="Arial" w:cs="Arial"/>
                <w:bCs w:val="0"/>
                <w:sz w:val="24"/>
                <w:szCs w:val="24"/>
                <w:lang w:eastAsia="en-US"/>
              </w:rPr>
              <w:t>Требования и/или меры безопасности</w:t>
            </w:r>
          </w:p>
        </w:tc>
        <w:tc>
          <w:tcPr>
            <w:tcW w:w="699"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Визуальный осмотр</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1</w:t>
            </w:r>
          </w:p>
        </w:tc>
        <w:tc>
          <w:tcPr>
            <w:tcW w:w="971"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Функциональный тест</w:t>
            </w:r>
          </w:p>
          <w:p w:rsidR="00054804" w:rsidRPr="00054804" w:rsidRDefault="00054804" w:rsidP="00054804">
            <w:pPr>
              <w:pStyle w:val="Style48"/>
              <w:rPr>
                <w:rStyle w:val="FontStyle164"/>
                <w:rFonts w:ascii="Arial" w:hAnsi="Arial" w:cs="Arial"/>
                <w:b w:val="0"/>
                <w:bCs w:val="0"/>
                <w:color w:val="auto"/>
                <w:sz w:val="24"/>
                <w:szCs w:val="24"/>
              </w:rPr>
            </w:pPr>
          </w:p>
          <w:p w:rsidR="00E50449" w:rsidRDefault="00E50449"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2</w:t>
            </w:r>
          </w:p>
        </w:tc>
        <w:tc>
          <w:tcPr>
            <w:tcW w:w="643"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Измерение</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3</w:t>
            </w:r>
          </w:p>
        </w:tc>
        <w:tc>
          <w:tcPr>
            <w:tcW w:w="1018"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Проверка чертежей/расчетов</w:t>
            </w:r>
          </w:p>
          <w:p w:rsidR="00E50449" w:rsidRDefault="00E50449"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4</w:t>
            </w:r>
          </w:p>
        </w:tc>
      </w:tr>
      <w:tr w:rsidR="00054804" w:rsidRPr="00664A72" w:rsidTr="00054804">
        <w:trPr>
          <w:trHeight w:val="389"/>
          <w:jc w:val="center"/>
        </w:trPr>
        <w:tc>
          <w:tcPr>
            <w:tcW w:w="470" w:type="pct"/>
            <w:tcBorders>
              <w:top w:val="double" w:sz="4" w:space="0" w:color="auto"/>
              <w:left w:val="single" w:sz="4" w:space="0" w:color="auto"/>
              <w:bottom w:val="nil"/>
              <w:right w:val="single" w:sz="6" w:space="0" w:color="auto"/>
            </w:tcBorders>
          </w:tcPr>
          <w:p w:rsidR="006D3283" w:rsidRPr="00664A72" w:rsidRDefault="006D3283"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4.7.2.1</w:t>
            </w:r>
          </w:p>
        </w:tc>
        <w:tc>
          <w:tcPr>
            <w:tcW w:w="1199" w:type="pct"/>
            <w:tcBorders>
              <w:top w:val="double" w:sz="4" w:space="0" w:color="auto"/>
              <w:left w:val="single" w:sz="6" w:space="0" w:color="auto"/>
              <w:bottom w:val="single" w:sz="6" w:space="0" w:color="auto"/>
              <w:right w:val="nil"/>
            </w:tcBorders>
          </w:tcPr>
          <w:p w:rsidR="006D3283" w:rsidRPr="00664A72" w:rsidRDefault="007A3185" w:rsidP="00F164D5">
            <w:pPr>
              <w:pStyle w:val="Style8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Общие</w:t>
            </w:r>
          </w:p>
        </w:tc>
        <w:tc>
          <w:tcPr>
            <w:tcW w:w="699" w:type="pct"/>
            <w:tcBorders>
              <w:top w:val="double" w:sz="4" w:space="0" w:color="auto"/>
              <w:left w:val="nil"/>
              <w:bottom w:val="single" w:sz="6" w:space="0" w:color="auto"/>
              <w:right w:val="nil"/>
            </w:tcBorders>
          </w:tcPr>
          <w:p w:rsidR="006D3283" w:rsidRPr="00664A72" w:rsidRDefault="006D3283" w:rsidP="00054804">
            <w:pPr>
              <w:pStyle w:val="Style48"/>
              <w:widowControl/>
              <w:ind w:hanging="48"/>
              <w:jc w:val="both"/>
              <w:rPr>
                <w:rFonts w:ascii="Arial" w:hAnsi="Arial" w:cs="Arial"/>
              </w:rPr>
            </w:pPr>
          </w:p>
        </w:tc>
        <w:tc>
          <w:tcPr>
            <w:tcW w:w="971" w:type="pct"/>
            <w:tcBorders>
              <w:top w:val="double" w:sz="4" w:space="0" w:color="auto"/>
              <w:left w:val="nil"/>
              <w:bottom w:val="single" w:sz="6" w:space="0" w:color="auto"/>
              <w:right w:val="nil"/>
            </w:tcBorders>
          </w:tcPr>
          <w:p w:rsidR="006D3283" w:rsidRPr="00664A72" w:rsidRDefault="006D3283" w:rsidP="00054804">
            <w:pPr>
              <w:pStyle w:val="Style48"/>
              <w:widowControl/>
              <w:jc w:val="both"/>
              <w:rPr>
                <w:rFonts w:ascii="Arial" w:hAnsi="Arial" w:cs="Arial"/>
              </w:rPr>
            </w:pPr>
          </w:p>
        </w:tc>
        <w:tc>
          <w:tcPr>
            <w:tcW w:w="643" w:type="pct"/>
            <w:tcBorders>
              <w:top w:val="double" w:sz="4" w:space="0" w:color="auto"/>
              <w:left w:val="nil"/>
              <w:bottom w:val="single" w:sz="6" w:space="0" w:color="auto"/>
              <w:right w:val="nil"/>
            </w:tcBorders>
          </w:tcPr>
          <w:p w:rsidR="006D3283" w:rsidRPr="00664A72" w:rsidRDefault="006D3283" w:rsidP="00054804">
            <w:pPr>
              <w:pStyle w:val="Style48"/>
              <w:widowControl/>
              <w:jc w:val="both"/>
              <w:rPr>
                <w:rFonts w:ascii="Arial" w:hAnsi="Arial" w:cs="Arial"/>
              </w:rPr>
            </w:pPr>
          </w:p>
        </w:tc>
        <w:tc>
          <w:tcPr>
            <w:tcW w:w="1018" w:type="pct"/>
            <w:tcBorders>
              <w:top w:val="double" w:sz="4" w:space="0" w:color="auto"/>
              <w:left w:val="nil"/>
              <w:bottom w:val="single" w:sz="6" w:space="0" w:color="auto"/>
              <w:right w:val="single" w:sz="4" w:space="0" w:color="auto"/>
            </w:tcBorders>
          </w:tcPr>
          <w:p w:rsidR="006D3283" w:rsidRPr="00664A72" w:rsidRDefault="006D3283" w:rsidP="00054804">
            <w:pPr>
              <w:pStyle w:val="Style48"/>
              <w:widowControl/>
              <w:jc w:val="both"/>
              <w:rPr>
                <w:rFonts w:ascii="Arial" w:hAnsi="Arial" w:cs="Arial"/>
              </w:rPr>
            </w:pPr>
          </w:p>
        </w:tc>
      </w:tr>
      <w:tr w:rsidR="00054804" w:rsidRPr="00664A72" w:rsidTr="00054804">
        <w:trPr>
          <w:trHeight w:val="1162"/>
          <w:jc w:val="center"/>
        </w:trPr>
        <w:tc>
          <w:tcPr>
            <w:tcW w:w="470" w:type="pct"/>
            <w:tcBorders>
              <w:top w:val="nil"/>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7A3185" w:rsidP="00054804">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Блокировка доступа с подачей опасного материала для покрытия</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ind w:hanging="48"/>
              <w:jc w:val="center"/>
              <w:rPr>
                <w:rFonts w:ascii="Arial" w:hAnsi="Arial" w:cs="Arial"/>
              </w:rPr>
            </w:pP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jc w:val="center"/>
              <w:rPr>
                <w:rFonts w:ascii="Arial" w:hAnsi="Arial" w:cs="Arial"/>
              </w:rPr>
            </w:pP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rPr>
                <w:rFonts w:ascii="Arial" w:hAnsi="Arial" w:cs="Arial"/>
              </w:rPr>
            </w:pPr>
            <w:r w:rsidRPr="00664A72">
              <w:rPr>
                <w:rFonts w:ascii="Arial" w:hAnsi="Arial" w:cs="Arial"/>
              </w:rPr>
              <w:t>Функция продувки</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89"/>
          <w:jc w:val="center"/>
        </w:trPr>
        <w:tc>
          <w:tcPr>
            <w:tcW w:w="470"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4.7.2.2</w:t>
            </w:r>
          </w:p>
        </w:tc>
        <w:tc>
          <w:tcPr>
            <w:tcW w:w="1199" w:type="pct"/>
            <w:tcBorders>
              <w:top w:val="single" w:sz="6" w:space="0" w:color="auto"/>
              <w:left w:val="single" w:sz="6" w:space="0" w:color="auto"/>
              <w:bottom w:val="single" w:sz="6" w:space="0" w:color="auto"/>
              <w:right w:val="nil"/>
            </w:tcBorders>
          </w:tcPr>
          <w:p w:rsidR="007A3185" w:rsidRPr="00664A72" w:rsidRDefault="007A3185" w:rsidP="00054804">
            <w:pPr>
              <w:rPr>
                <w:rFonts w:ascii="Arial" w:hAnsi="Arial" w:cs="Arial"/>
              </w:rPr>
            </w:pPr>
            <w:r w:rsidRPr="00664A72">
              <w:rPr>
                <w:rFonts w:ascii="Arial" w:hAnsi="Arial" w:cs="Arial"/>
              </w:rPr>
              <w:t>Направление воздушного потока</w:t>
            </w:r>
          </w:p>
        </w:tc>
        <w:tc>
          <w:tcPr>
            <w:tcW w:w="699" w:type="pct"/>
            <w:tcBorders>
              <w:top w:val="single" w:sz="6"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8"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4"/>
          <w:jc w:val="center"/>
        </w:trPr>
        <w:tc>
          <w:tcPr>
            <w:tcW w:w="470"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rPr>
                <w:rFonts w:ascii="Arial" w:hAnsi="Arial" w:cs="Arial"/>
              </w:rPr>
            </w:pPr>
            <w:r w:rsidRPr="00664A72">
              <w:rPr>
                <w:rFonts w:ascii="Arial" w:hAnsi="Arial" w:cs="Arial"/>
              </w:rPr>
              <w:t>Направление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4.7.2.3</w:t>
            </w:r>
          </w:p>
        </w:tc>
        <w:tc>
          <w:tcPr>
            <w:tcW w:w="1199" w:type="pct"/>
            <w:tcBorders>
              <w:top w:val="single" w:sz="6" w:space="0" w:color="auto"/>
              <w:left w:val="single" w:sz="6" w:space="0" w:color="auto"/>
              <w:bottom w:val="single" w:sz="6" w:space="0" w:color="auto"/>
              <w:right w:val="nil"/>
            </w:tcBorders>
          </w:tcPr>
          <w:p w:rsidR="007A3185" w:rsidRPr="00664A72" w:rsidRDefault="007A3185" w:rsidP="00054804">
            <w:pPr>
              <w:rPr>
                <w:rFonts w:ascii="Arial" w:hAnsi="Arial" w:cs="Arial"/>
              </w:rPr>
            </w:pPr>
            <w:r w:rsidRPr="00664A72">
              <w:rPr>
                <w:rFonts w:ascii="Arial" w:hAnsi="Arial" w:cs="Arial"/>
              </w:rPr>
              <w:t>Скорость воздушного потока</w:t>
            </w:r>
          </w:p>
        </w:tc>
        <w:tc>
          <w:tcPr>
            <w:tcW w:w="699" w:type="pct"/>
            <w:tcBorders>
              <w:top w:val="single" w:sz="6"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8"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rPr>
                <w:rFonts w:ascii="Arial" w:hAnsi="Arial" w:cs="Arial"/>
              </w:rPr>
            </w:pPr>
            <w:r w:rsidRPr="00664A72">
              <w:rPr>
                <w:rFonts w:ascii="Arial" w:hAnsi="Arial" w:cs="Arial"/>
              </w:rPr>
              <w:t>Скорость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9"/>
          <w:jc w:val="center"/>
        </w:trPr>
        <w:tc>
          <w:tcPr>
            <w:tcW w:w="470" w:type="pct"/>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w:t>
            </w:r>
          </w:p>
        </w:tc>
        <w:tc>
          <w:tcPr>
            <w:tcW w:w="1199" w:type="pct"/>
            <w:tcBorders>
              <w:top w:val="single" w:sz="6" w:space="0" w:color="auto"/>
              <w:left w:val="single" w:sz="6" w:space="0" w:color="auto"/>
              <w:bottom w:val="single" w:sz="6" w:space="0" w:color="auto"/>
              <w:right w:val="nil"/>
            </w:tcBorders>
          </w:tcPr>
          <w:p w:rsidR="007A3185" w:rsidRPr="00664A72" w:rsidRDefault="007A3185" w:rsidP="00054804">
            <w:pPr>
              <w:rPr>
                <w:rFonts w:ascii="Arial" w:hAnsi="Arial" w:cs="Arial"/>
              </w:rPr>
            </w:pPr>
            <w:r w:rsidRPr="00664A72">
              <w:rPr>
                <w:rFonts w:ascii="Arial" w:hAnsi="Arial" w:cs="Arial"/>
              </w:rPr>
              <w:t>Ручное нанесение</w:t>
            </w:r>
          </w:p>
        </w:tc>
        <w:tc>
          <w:tcPr>
            <w:tcW w:w="699" w:type="pct"/>
            <w:tcBorders>
              <w:top w:val="single" w:sz="6"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8"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4.7.3.1</w:t>
            </w:r>
          </w:p>
        </w:tc>
        <w:tc>
          <w:tcPr>
            <w:tcW w:w="1199" w:type="pct"/>
            <w:tcBorders>
              <w:top w:val="single" w:sz="6" w:space="0" w:color="auto"/>
              <w:left w:val="single" w:sz="6" w:space="0" w:color="auto"/>
              <w:bottom w:val="single" w:sz="6" w:space="0" w:color="auto"/>
              <w:right w:val="nil"/>
            </w:tcBorders>
          </w:tcPr>
          <w:p w:rsidR="007A3185" w:rsidRPr="00664A72" w:rsidRDefault="007A3185" w:rsidP="00054804">
            <w:pPr>
              <w:rPr>
                <w:rFonts w:ascii="Arial" w:hAnsi="Arial" w:cs="Arial"/>
              </w:rPr>
            </w:pPr>
            <w:r w:rsidRPr="00664A72">
              <w:rPr>
                <w:rFonts w:ascii="Arial" w:hAnsi="Arial" w:cs="Arial"/>
              </w:rPr>
              <w:t>Общие</w:t>
            </w:r>
          </w:p>
        </w:tc>
        <w:tc>
          <w:tcPr>
            <w:tcW w:w="699" w:type="pct"/>
            <w:tcBorders>
              <w:top w:val="single" w:sz="6"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8"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9"/>
          <w:jc w:val="center"/>
        </w:trPr>
        <w:tc>
          <w:tcPr>
            <w:tcW w:w="470" w:type="pct"/>
            <w:tcBorders>
              <w:top w:val="nil"/>
              <w:left w:val="single" w:sz="4" w:space="0" w:color="auto"/>
              <w:bottom w:val="nil"/>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rPr>
                <w:rFonts w:ascii="Arial" w:hAnsi="Arial" w:cs="Arial"/>
              </w:rPr>
            </w:pPr>
            <w:r w:rsidRPr="00664A72">
              <w:rPr>
                <w:rFonts w:ascii="Arial" w:hAnsi="Arial" w:cs="Arial"/>
              </w:rPr>
              <w:t>Подача свежего воздуха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4"/>
          <w:jc w:val="center"/>
        </w:trPr>
        <w:tc>
          <w:tcPr>
            <w:tcW w:w="470" w:type="pct"/>
            <w:tcBorders>
              <w:top w:val="nil"/>
              <w:left w:val="single" w:sz="4" w:space="0" w:color="auto"/>
              <w:bottom w:val="nil"/>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rPr>
                <w:rFonts w:ascii="Arial" w:hAnsi="Arial" w:cs="Arial"/>
              </w:rPr>
            </w:pPr>
            <w:r w:rsidRPr="00664A72">
              <w:rPr>
                <w:rFonts w:ascii="Arial" w:hAnsi="Arial" w:cs="Arial"/>
              </w:rPr>
              <w:t>Контроль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1162"/>
          <w:jc w:val="center"/>
        </w:trPr>
        <w:tc>
          <w:tcPr>
            <w:tcW w:w="470" w:type="pct"/>
            <w:tcBorders>
              <w:top w:val="nil"/>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7A3185" w:rsidP="00054804">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Интерфейс для блокировки системы принудительной вентиляции с распылением</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ind w:hanging="48"/>
              <w:jc w:val="center"/>
              <w:rPr>
                <w:rFonts w:ascii="Arial" w:hAnsi="Arial" w:cs="Arial"/>
              </w:rPr>
            </w:pP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jc w:val="center"/>
              <w:rPr>
                <w:rFonts w:ascii="Arial" w:hAnsi="Arial" w:cs="Arial"/>
              </w:rPr>
            </w:pP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1162"/>
          <w:jc w:val="center"/>
        </w:trPr>
        <w:tc>
          <w:tcPr>
            <w:tcW w:w="470" w:type="pct"/>
            <w:tcBorders>
              <w:top w:val="nil"/>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7A3185" w:rsidP="00054804">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Концентрация продуктов сгорания газа в распылительной камере</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ind w:hanging="48"/>
              <w:jc w:val="center"/>
              <w:rPr>
                <w:rFonts w:ascii="Arial" w:hAnsi="Arial" w:cs="Arial"/>
              </w:rPr>
            </w:pP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jc w:val="center"/>
              <w:rPr>
                <w:rFonts w:ascii="Arial" w:hAnsi="Arial" w:cs="Arial"/>
              </w:rPr>
            </w:pP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48"/>
              <w:widowControl/>
              <w:jc w:val="center"/>
              <w:rPr>
                <w:rFonts w:ascii="Arial" w:hAnsi="Arial" w:cs="Arial"/>
              </w:rPr>
            </w:pPr>
          </w:p>
        </w:tc>
      </w:tr>
      <w:tr w:rsidR="00054804" w:rsidRPr="00664A72" w:rsidTr="00054804">
        <w:trPr>
          <w:trHeight w:val="648"/>
          <w:jc w:val="center"/>
        </w:trPr>
        <w:tc>
          <w:tcPr>
            <w:tcW w:w="470" w:type="pct"/>
            <w:tcBorders>
              <w:top w:val="nil"/>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6" w:space="0" w:color="auto"/>
              <w:right w:val="single" w:sz="6" w:space="0" w:color="auto"/>
            </w:tcBorders>
          </w:tcPr>
          <w:p w:rsidR="006D3283" w:rsidRPr="00664A72" w:rsidRDefault="007A3185" w:rsidP="00054804">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Однородность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8"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98"/>
          <w:jc w:val="center"/>
        </w:trPr>
        <w:tc>
          <w:tcPr>
            <w:tcW w:w="470" w:type="pct"/>
            <w:tcBorders>
              <w:top w:val="nil"/>
              <w:left w:val="single" w:sz="4" w:space="0" w:color="auto"/>
              <w:bottom w:val="single" w:sz="4" w:space="0" w:color="auto"/>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199" w:type="pct"/>
            <w:tcBorders>
              <w:top w:val="single" w:sz="6" w:space="0" w:color="auto"/>
              <w:left w:val="single" w:sz="6" w:space="0" w:color="auto"/>
              <w:bottom w:val="single" w:sz="4" w:space="0" w:color="auto"/>
              <w:right w:val="single" w:sz="6" w:space="0" w:color="auto"/>
            </w:tcBorders>
          </w:tcPr>
          <w:p w:rsidR="006D3283" w:rsidRPr="00664A72" w:rsidRDefault="007A3185" w:rsidP="00054804">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Подключение для RPD</w:t>
            </w:r>
          </w:p>
        </w:tc>
        <w:tc>
          <w:tcPr>
            <w:tcW w:w="699" w:type="pct"/>
            <w:tcBorders>
              <w:top w:val="single" w:sz="6" w:space="0" w:color="auto"/>
              <w:left w:val="single" w:sz="6" w:space="0" w:color="auto"/>
              <w:bottom w:val="single" w:sz="4" w:space="0" w:color="auto"/>
              <w:right w:val="single" w:sz="6" w:space="0" w:color="auto"/>
            </w:tcBorders>
          </w:tcPr>
          <w:p w:rsidR="006D3283" w:rsidRPr="00664A72" w:rsidRDefault="006D3283"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4"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4"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8" w:type="pct"/>
            <w:tcBorders>
              <w:top w:val="single" w:sz="6" w:space="0" w:color="auto"/>
              <w:left w:val="single" w:sz="6" w:space="0" w:color="auto"/>
              <w:bottom w:val="single" w:sz="4"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Продолжение таблицы 6</w:t>
      </w:r>
    </w:p>
    <w:p w:rsidR="00054804" w:rsidRDefault="00054804"/>
    <w:tbl>
      <w:tblPr>
        <w:tblW w:w="4960" w:type="pct"/>
        <w:tblInd w:w="40" w:type="dxa"/>
        <w:tblLayout w:type="fixed"/>
        <w:tblCellMar>
          <w:left w:w="40" w:type="dxa"/>
          <w:right w:w="40" w:type="dxa"/>
        </w:tblCellMar>
        <w:tblLook w:val="0000" w:firstRow="0" w:lastRow="0" w:firstColumn="0" w:lastColumn="0" w:noHBand="0" w:noVBand="0"/>
      </w:tblPr>
      <w:tblGrid>
        <w:gridCol w:w="852"/>
        <w:gridCol w:w="2286"/>
        <w:gridCol w:w="1309"/>
        <w:gridCol w:w="1818"/>
        <w:gridCol w:w="1206"/>
        <w:gridCol w:w="1891"/>
      </w:tblGrid>
      <w:tr w:rsidR="00054804" w:rsidRPr="00664A72" w:rsidTr="00054804">
        <w:trPr>
          <w:trHeight w:val="379"/>
        </w:trPr>
        <w:tc>
          <w:tcPr>
            <w:tcW w:w="455" w:type="pct"/>
            <w:tcBorders>
              <w:top w:val="single" w:sz="6" w:space="0" w:color="auto"/>
              <w:left w:val="single" w:sz="4" w:space="0" w:color="auto"/>
              <w:bottom w:val="double" w:sz="4" w:space="0" w:color="auto"/>
              <w:right w:val="single" w:sz="6"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Пункт</w:t>
            </w:r>
          </w:p>
        </w:tc>
        <w:tc>
          <w:tcPr>
            <w:tcW w:w="1221" w:type="pct"/>
            <w:tcBorders>
              <w:top w:val="single" w:sz="6" w:space="0" w:color="auto"/>
              <w:left w:val="single" w:sz="6" w:space="0" w:color="auto"/>
              <w:bottom w:val="double" w:sz="4" w:space="0" w:color="auto"/>
              <w:right w:val="single" w:sz="4" w:space="0" w:color="auto"/>
            </w:tcBorders>
          </w:tcPr>
          <w:p w:rsidR="00054804" w:rsidRPr="00E50449" w:rsidRDefault="00054804" w:rsidP="00054804">
            <w:pPr>
              <w:ind w:firstLine="24"/>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Требования и/или меры безопасности</w:t>
            </w:r>
          </w:p>
        </w:tc>
        <w:tc>
          <w:tcPr>
            <w:tcW w:w="699"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jc w:val="center"/>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Визуальный осмотр</w:t>
            </w:r>
          </w:p>
          <w:p w:rsidR="00054804" w:rsidRPr="00054804" w:rsidRDefault="00054804" w:rsidP="00054804">
            <w:pPr>
              <w:jc w:val="center"/>
              <w:rPr>
                <w:rStyle w:val="FontStyle164"/>
                <w:rFonts w:ascii="Arial" w:hAnsi="Arial" w:cs="Arial"/>
                <w:b w:val="0"/>
                <w:bCs w:val="0"/>
                <w:color w:val="auto"/>
                <w:sz w:val="24"/>
                <w:szCs w:val="24"/>
              </w:rPr>
            </w:pPr>
          </w:p>
          <w:p w:rsidR="00054804" w:rsidRPr="00054804" w:rsidRDefault="00054804" w:rsidP="00054804">
            <w:pPr>
              <w:jc w:val="center"/>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1</w:t>
            </w:r>
          </w:p>
        </w:tc>
        <w:tc>
          <w:tcPr>
            <w:tcW w:w="971"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89"/>
              <w:jc w:val="center"/>
              <w:rPr>
                <w:rStyle w:val="FontStyle164"/>
                <w:rFonts w:ascii="Arial" w:hAnsi="Arial" w:cs="Arial"/>
                <w:bCs w:val="0"/>
                <w:sz w:val="24"/>
                <w:szCs w:val="24"/>
                <w:lang w:val="en-US" w:eastAsia="en-US"/>
              </w:rPr>
            </w:pPr>
            <w:r w:rsidRPr="00E50449">
              <w:rPr>
                <w:rStyle w:val="FontStyle164"/>
                <w:rFonts w:ascii="Arial" w:hAnsi="Arial" w:cs="Arial"/>
                <w:bCs w:val="0"/>
                <w:sz w:val="24"/>
                <w:szCs w:val="24"/>
                <w:lang w:val="en-US" w:eastAsia="en-US"/>
              </w:rPr>
              <w:t>Функциональный тест</w:t>
            </w:r>
          </w:p>
          <w:p w:rsidR="00054804" w:rsidRPr="00054804" w:rsidRDefault="00054804" w:rsidP="00054804">
            <w:pPr>
              <w:pStyle w:val="Style89"/>
              <w:widowControl/>
              <w:jc w:val="center"/>
              <w:rPr>
                <w:rStyle w:val="FontStyle164"/>
                <w:rFonts w:ascii="Arial" w:hAnsi="Arial" w:cs="Arial"/>
                <w:b w:val="0"/>
                <w:bCs w:val="0"/>
                <w:sz w:val="24"/>
                <w:szCs w:val="24"/>
                <w:lang w:val="en-US" w:eastAsia="en-US"/>
              </w:rPr>
            </w:pPr>
          </w:p>
          <w:p w:rsidR="00E50449" w:rsidRDefault="00E50449" w:rsidP="00054804">
            <w:pPr>
              <w:pStyle w:val="Style89"/>
              <w:widowControl/>
              <w:jc w:val="center"/>
              <w:rPr>
                <w:rStyle w:val="FontStyle164"/>
                <w:rFonts w:ascii="Arial" w:hAnsi="Arial" w:cs="Arial"/>
                <w:b w:val="0"/>
                <w:bCs w:val="0"/>
                <w:sz w:val="24"/>
                <w:szCs w:val="24"/>
                <w:lang w:val="en-US" w:eastAsia="en-US"/>
              </w:rPr>
            </w:pPr>
          </w:p>
          <w:p w:rsidR="00054804" w:rsidRPr="00054804" w:rsidRDefault="00054804" w:rsidP="00054804">
            <w:pPr>
              <w:pStyle w:val="Style89"/>
              <w:widowControl/>
              <w:jc w:val="center"/>
              <w:rPr>
                <w:rStyle w:val="FontStyle162"/>
                <w:rFonts w:ascii="Arial" w:hAnsi="Arial" w:cs="Arial"/>
                <w:sz w:val="24"/>
                <w:szCs w:val="24"/>
                <w:lang w:val="en-US" w:eastAsia="en-US"/>
              </w:rPr>
            </w:pPr>
            <w:r w:rsidRPr="00054804">
              <w:rPr>
                <w:rStyle w:val="FontStyle164"/>
                <w:rFonts w:ascii="Arial" w:hAnsi="Arial" w:cs="Arial"/>
                <w:b w:val="0"/>
                <w:bCs w:val="0"/>
                <w:sz w:val="24"/>
                <w:szCs w:val="24"/>
                <w:lang w:val="en-US" w:eastAsia="en-US"/>
              </w:rPr>
              <w:t>См. примечание 2</w:t>
            </w:r>
          </w:p>
        </w:tc>
        <w:tc>
          <w:tcPr>
            <w:tcW w:w="643"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89"/>
              <w:jc w:val="center"/>
              <w:rPr>
                <w:rStyle w:val="FontStyle164"/>
                <w:rFonts w:ascii="Arial" w:hAnsi="Arial" w:cs="Arial"/>
                <w:bCs w:val="0"/>
                <w:sz w:val="24"/>
                <w:szCs w:val="24"/>
                <w:lang w:val="en-US" w:eastAsia="en-US"/>
              </w:rPr>
            </w:pPr>
            <w:r w:rsidRPr="00E50449">
              <w:rPr>
                <w:rStyle w:val="FontStyle164"/>
                <w:rFonts w:ascii="Arial" w:hAnsi="Arial" w:cs="Arial"/>
                <w:bCs w:val="0"/>
                <w:sz w:val="24"/>
                <w:szCs w:val="24"/>
                <w:lang w:val="en-US" w:eastAsia="en-US"/>
              </w:rPr>
              <w:t>Измерение</w:t>
            </w:r>
          </w:p>
          <w:p w:rsidR="00054804" w:rsidRPr="00054804" w:rsidRDefault="00054804" w:rsidP="00054804">
            <w:pPr>
              <w:pStyle w:val="Style89"/>
              <w:widowControl/>
              <w:jc w:val="center"/>
              <w:rPr>
                <w:rStyle w:val="FontStyle164"/>
                <w:rFonts w:ascii="Arial" w:hAnsi="Arial" w:cs="Arial"/>
                <w:b w:val="0"/>
                <w:bCs w:val="0"/>
                <w:sz w:val="24"/>
                <w:szCs w:val="24"/>
                <w:lang w:val="en-US" w:eastAsia="en-US"/>
              </w:rPr>
            </w:pPr>
          </w:p>
          <w:p w:rsidR="00054804" w:rsidRPr="00054804" w:rsidRDefault="00054804" w:rsidP="00054804">
            <w:pPr>
              <w:pStyle w:val="Style89"/>
              <w:widowControl/>
              <w:jc w:val="center"/>
              <w:rPr>
                <w:rStyle w:val="FontStyle164"/>
                <w:rFonts w:ascii="Arial" w:hAnsi="Arial" w:cs="Arial"/>
                <w:b w:val="0"/>
                <w:bCs w:val="0"/>
                <w:sz w:val="24"/>
                <w:szCs w:val="24"/>
                <w:lang w:val="en-US" w:eastAsia="en-US"/>
              </w:rPr>
            </w:pPr>
          </w:p>
          <w:p w:rsidR="00054804" w:rsidRPr="00054804" w:rsidRDefault="00054804" w:rsidP="00054804">
            <w:pPr>
              <w:pStyle w:val="Style89"/>
              <w:widowControl/>
              <w:jc w:val="center"/>
              <w:rPr>
                <w:rStyle w:val="FontStyle162"/>
                <w:rFonts w:ascii="Arial" w:hAnsi="Arial" w:cs="Arial"/>
                <w:sz w:val="24"/>
                <w:szCs w:val="24"/>
                <w:lang w:val="en-US" w:eastAsia="en-US"/>
              </w:rPr>
            </w:pPr>
            <w:r w:rsidRPr="00054804">
              <w:rPr>
                <w:rStyle w:val="FontStyle164"/>
                <w:rFonts w:ascii="Arial" w:hAnsi="Arial" w:cs="Arial"/>
                <w:b w:val="0"/>
                <w:bCs w:val="0"/>
                <w:sz w:val="24"/>
                <w:szCs w:val="24"/>
                <w:lang w:val="en-US" w:eastAsia="en-US"/>
              </w:rPr>
              <w:t>См. примечание 3</w:t>
            </w:r>
          </w:p>
        </w:tc>
        <w:tc>
          <w:tcPr>
            <w:tcW w:w="1010" w:type="pct"/>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89"/>
              <w:jc w:val="center"/>
              <w:rPr>
                <w:rStyle w:val="FontStyle164"/>
                <w:rFonts w:ascii="Arial" w:hAnsi="Arial" w:cs="Arial"/>
                <w:bCs w:val="0"/>
                <w:sz w:val="24"/>
                <w:szCs w:val="24"/>
                <w:lang w:eastAsia="en-US"/>
              </w:rPr>
            </w:pPr>
            <w:r w:rsidRPr="00E50449">
              <w:rPr>
                <w:rStyle w:val="FontStyle164"/>
                <w:rFonts w:ascii="Arial" w:hAnsi="Arial" w:cs="Arial"/>
                <w:bCs w:val="0"/>
                <w:sz w:val="24"/>
                <w:szCs w:val="24"/>
                <w:lang w:eastAsia="en-US"/>
              </w:rPr>
              <w:t>Проверка чертежей/расчетов</w:t>
            </w:r>
          </w:p>
          <w:p w:rsidR="00E50449" w:rsidRDefault="00E50449" w:rsidP="00054804">
            <w:pPr>
              <w:pStyle w:val="Style89"/>
              <w:widowControl/>
              <w:jc w:val="center"/>
              <w:rPr>
                <w:rStyle w:val="FontStyle164"/>
                <w:rFonts w:ascii="Arial" w:hAnsi="Arial" w:cs="Arial"/>
                <w:b w:val="0"/>
                <w:bCs w:val="0"/>
                <w:sz w:val="24"/>
                <w:szCs w:val="24"/>
                <w:lang w:eastAsia="en-US"/>
              </w:rPr>
            </w:pPr>
          </w:p>
          <w:p w:rsidR="00054804" w:rsidRPr="00054804" w:rsidRDefault="00054804" w:rsidP="00054804">
            <w:pPr>
              <w:pStyle w:val="Style89"/>
              <w:widowControl/>
              <w:jc w:val="center"/>
              <w:rPr>
                <w:rStyle w:val="FontStyle162"/>
                <w:rFonts w:ascii="Arial" w:hAnsi="Arial" w:cs="Arial"/>
                <w:sz w:val="24"/>
                <w:szCs w:val="24"/>
                <w:lang w:eastAsia="en-US"/>
              </w:rPr>
            </w:pPr>
            <w:r w:rsidRPr="00054804">
              <w:rPr>
                <w:rStyle w:val="FontStyle164"/>
                <w:rFonts w:ascii="Arial" w:hAnsi="Arial" w:cs="Arial"/>
                <w:b w:val="0"/>
                <w:bCs w:val="0"/>
                <w:sz w:val="24"/>
                <w:szCs w:val="24"/>
                <w:lang w:eastAsia="en-US"/>
              </w:rPr>
              <w:t>См. примечание 4</w:t>
            </w:r>
          </w:p>
        </w:tc>
      </w:tr>
      <w:tr w:rsidR="00054804" w:rsidRPr="00664A72" w:rsidTr="00054804">
        <w:trPr>
          <w:trHeight w:val="379"/>
        </w:trPr>
        <w:tc>
          <w:tcPr>
            <w:tcW w:w="455" w:type="pct"/>
            <w:tcBorders>
              <w:top w:val="double" w:sz="4" w:space="0" w:color="auto"/>
              <w:left w:val="single" w:sz="4" w:space="0" w:color="auto"/>
              <w:bottom w:val="single" w:sz="6" w:space="0" w:color="auto"/>
              <w:right w:val="single" w:sz="6" w:space="0" w:color="auto"/>
            </w:tcBorders>
          </w:tcPr>
          <w:p w:rsidR="00A42B1B" w:rsidRPr="00664A72" w:rsidRDefault="00A42B1B" w:rsidP="00054804">
            <w:pPr>
              <w:pStyle w:val="Style48"/>
              <w:widowControl/>
              <w:ind w:firstLine="24"/>
              <w:jc w:val="both"/>
              <w:rPr>
                <w:rFonts w:ascii="Arial" w:hAnsi="Arial" w:cs="Arial"/>
              </w:rPr>
            </w:pPr>
          </w:p>
        </w:tc>
        <w:tc>
          <w:tcPr>
            <w:tcW w:w="1221" w:type="pct"/>
            <w:tcBorders>
              <w:top w:val="double" w:sz="4" w:space="0" w:color="auto"/>
              <w:left w:val="single" w:sz="6" w:space="0" w:color="auto"/>
              <w:bottom w:val="single" w:sz="6" w:space="0" w:color="auto"/>
              <w:right w:val="single" w:sz="4" w:space="0" w:color="auto"/>
            </w:tcBorders>
          </w:tcPr>
          <w:p w:rsidR="00A42B1B" w:rsidRPr="00664A72" w:rsidRDefault="00A42B1B" w:rsidP="00054804">
            <w:pPr>
              <w:ind w:firstLine="24"/>
              <w:rPr>
                <w:rFonts w:ascii="Arial" w:hAnsi="Arial" w:cs="Arial"/>
              </w:rPr>
            </w:pPr>
            <w:r w:rsidRPr="00664A72">
              <w:rPr>
                <w:rFonts w:ascii="Arial" w:hAnsi="Arial" w:cs="Arial"/>
              </w:rPr>
              <w:t xml:space="preserve">Функция продувки </w:t>
            </w:r>
          </w:p>
        </w:tc>
        <w:tc>
          <w:tcPr>
            <w:tcW w:w="699" w:type="pct"/>
            <w:tcBorders>
              <w:top w:val="double" w:sz="4" w:space="0" w:color="auto"/>
              <w:left w:val="single" w:sz="4" w:space="0" w:color="auto"/>
              <w:bottom w:val="single" w:sz="4" w:space="0" w:color="auto"/>
              <w:right w:val="single" w:sz="4" w:space="0" w:color="auto"/>
            </w:tcBorders>
          </w:tcPr>
          <w:p w:rsidR="00A42B1B" w:rsidRPr="00664A72" w:rsidRDefault="00A42B1B" w:rsidP="00054804">
            <w:pPr>
              <w:ind w:hanging="48"/>
              <w:jc w:val="center"/>
              <w:rPr>
                <w:rFonts w:ascii="Arial" w:hAnsi="Arial" w:cs="Arial"/>
              </w:rPr>
            </w:pPr>
            <w:r w:rsidRPr="00664A72">
              <w:rPr>
                <w:rFonts w:ascii="Arial" w:hAnsi="Arial" w:cs="Arial"/>
              </w:rPr>
              <w:t>-</w:t>
            </w:r>
          </w:p>
        </w:tc>
        <w:tc>
          <w:tcPr>
            <w:tcW w:w="971" w:type="pct"/>
            <w:tcBorders>
              <w:top w:val="double" w:sz="4" w:space="0" w:color="auto"/>
              <w:left w:val="single" w:sz="4" w:space="0" w:color="auto"/>
              <w:bottom w:val="single" w:sz="4" w:space="0" w:color="auto"/>
              <w:right w:val="single" w:sz="4" w:space="0" w:color="auto"/>
            </w:tcBorders>
          </w:tcPr>
          <w:p w:rsidR="00A42B1B" w:rsidRPr="00664A72" w:rsidRDefault="00A42B1B"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double" w:sz="4" w:space="0" w:color="auto"/>
              <w:left w:val="single" w:sz="4" w:space="0" w:color="auto"/>
              <w:bottom w:val="single" w:sz="4" w:space="0" w:color="auto"/>
              <w:right w:val="single" w:sz="4" w:space="0" w:color="auto"/>
            </w:tcBorders>
          </w:tcPr>
          <w:p w:rsidR="00A42B1B" w:rsidRPr="00664A72" w:rsidRDefault="00A42B1B"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0" w:type="pct"/>
            <w:tcBorders>
              <w:top w:val="double" w:sz="4" w:space="0" w:color="auto"/>
              <w:left w:val="single" w:sz="4" w:space="0" w:color="auto"/>
              <w:bottom w:val="single" w:sz="4" w:space="0" w:color="auto"/>
              <w:right w:val="single" w:sz="4" w:space="0" w:color="auto"/>
            </w:tcBorders>
          </w:tcPr>
          <w:p w:rsidR="00A42B1B" w:rsidRPr="00664A72" w:rsidRDefault="00A42B1B"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89"/>
        </w:trPr>
        <w:tc>
          <w:tcPr>
            <w:tcW w:w="455"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4.7.3.2</w:t>
            </w:r>
          </w:p>
        </w:tc>
        <w:tc>
          <w:tcPr>
            <w:tcW w:w="1221" w:type="pct"/>
            <w:tcBorders>
              <w:top w:val="single" w:sz="6" w:space="0" w:color="auto"/>
              <w:left w:val="single" w:sz="6" w:space="0" w:color="auto"/>
              <w:bottom w:val="single" w:sz="6" w:space="0" w:color="auto"/>
              <w:right w:val="nil"/>
            </w:tcBorders>
          </w:tcPr>
          <w:p w:rsidR="007A3185" w:rsidRPr="00664A72" w:rsidRDefault="007A3185" w:rsidP="00054804">
            <w:pPr>
              <w:ind w:firstLine="24"/>
              <w:rPr>
                <w:rFonts w:ascii="Arial" w:hAnsi="Arial" w:cs="Arial"/>
              </w:rPr>
            </w:pPr>
            <w:r w:rsidRPr="00664A72">
              <w:rPr>
                <w:rFonts w:ascii="Arial" w:hAnsi="Arial" w:cs="Arial"/>
              </w:rPr>
              <w:t>Направление воздушного потока</w:t>
            </w:r>
          </w:p>
        </w:tc>
        <w:tc>
          <w:tcPr>
            <w:tcW w:w="699" w:type="pct"/>
            <w:tcBorders>
              <w:top w:val="single" w:sz="4"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4"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4"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0" w:type="pct"/>
            <w:tcBorders>
              <w:top w:val="single" w:sz="4"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9"/>
        </w:trPr>
        <w:tc>
          <w:tcPr>
            <w:tcW w:w="455"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Направление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rPr>
          <w:trHeight w:val="389"/>
        </w:trPr>
        <w:tc>
          <w:tcPr>
            <w:tcW w:w="455" w:type="pct"/>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w:t>
            </w:r>
          </w:p>
        </w:tc>
        <w:tc>
          <w:tcPr>
            <w:tcW w:w="2891" w:type="pct"/>
            <w:gridSpan w:val="3"/>
            <w:tcBorders>
              <w:top w:val="single" w:sz="6" w:space="0" w:color="auto"/>
              <w:left w:val="single" w:sz="6" w:space="0" w:color="auto"/>
              <w:bottom w:val="single" w:sz="6" w:space="0" w:color="auto"/>
              <w:right w:val="nil"/>
            </w:tcBorders>
          </w:tcPr>
          <w:p w:rsidR="007A3185" w:rsidRPr="00664A72" w:rsidRDefault="007A3185" w:rsidP="00054804">
            <w:pPr>
              <w:pStyle w:val="Style48"/>
              <w:widowControl/>
              <w:jc w:val="both"/>
              <w:rPr>
                <w:rFonts w:ascii="Arial" w:hAnsi="Arial" w:cs="Arial"/>
              </w:rPr>
            </w:pPr>
            <w:r w:rsidRPr="00664A72">
              <w:rPr>
                <w:rFonts w:ascii="Arial" w:hAnsi="Arial" w:cs="Arial"/>
              </w:rPr>
              <w:t>Скорость воздушного потока</w:t>
            </w: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0"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4"/>
        </w:trPr>
        <w:tc>
          <w:tcPr>
            <w:tcW w:w="455"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4.7.3.3.1</w:t>
            </w:r>
          </w:p>
        </w:tc>
        <w:tc>
          <w:tcPr>
            <w:tcW w:w="1221" w:type="pct"/>
            <w:tcBorders>
              <w:top w:val="single" w:sz="6" w:space="0" w:color="auto"/>
              <w:left w:val="single" w:sz="6" w:space="0" w:color="auto"/>
              <w:bottom w:val="single" w:sz="6" w:space="0" w:color="auto"/>
              <w:right w:val="nil"/>
            </w:tcBorders>
          </w:tcPr>
          <w:p w:rsidR="007A3185" w:rsidRPr="00664A72" w:rsidRDefault="007A3185" w:rsidP="00054804">
            <w:pPr>
              <w:ind w:firstLine="24"/>
              <w:rPr>
                <w:rFonts w:ascii="Arial" w:hAnsi="Arial" w:cs="Arial"/>
              </w:rPr>
            </w:pPr>
            <w:r w:rsidRPr="00664A72">
              <w:rPr>
                <w:rFonts w:ascii="Arial" w:hAnsi="Arial" w:cs="Arial"/>
              </w:rPr>
              <w:t>Общие</w:t>
            </w:r>
          </w:p>
        </w:tc>
        <w:tc>
          <w:tcPr>
            <w:tcW w:w="699" w:type="pct"/>
            <w:tcBorders>
              <w:top w:val="single" w:sz="6"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0"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648"/>
        </w:trPr>
        <w:tc>
          <w:tcPr>
            <w:tcW w:w="455"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Возможность очистки заслонок</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389"/>
        </w:trPr>
        <w:tc>
          <w:tcPr>
            <w:tcW w:w="455"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4.7.3.3.2</w:t>
            </w:r>
          </w:p>
        </w:tc>
        <w:tc>
          <w:tcPr>
            <w:tcW w:w="4545" w:type="pct"/>
            <w:gridSpan w:val="5"/>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48"/>
              <w:widowControl/>
              <w:jc w:val="both"/>
              <w:rPr>
                <w:rFonts w:ascii="Arial" w:hAnsi="Arial" w:cs="Arial"/>
                <w:lang w:val="en-US"/>
              </w:rPr>
            </w:pPr>
            <w:r w:rsidRPr="00664A72">
              <w:rPr>
                <w:rFonts w:ascii="Arial" w:hAnsi="Arial" w:cs="Arial"/>
              </w:rPr>
              <w:t>Нанесение жидкого лакокрасочного материала</w:t>
            </w:r>
          </w:p>
        </w:tc>
      </w:tr>
      <w:tr w:rsidR="00054804" w:rsidRPr="00664A72" w:rsidTr="00054804">
        <w:trPr>
          <w:trHeight w:val="389"/>
        </w:trPr>
        <w:tc>
          <w:tcPr>
            <w:tcW w:w="455"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lang w:val="en-US"/>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Скорость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hanging="48"/>
              <w:jc w:val="center"/>
              <w:rPr>
                <w:rFonts w:ascii="Arial" w:hAnsi="Arial" w:cs="Arial"/>
              </w:rPr>
            </w:pPr>
            <w:r w:rsidRPr="00664A72">
              <w:rPr>
                <w:rFonts w:ascii="Arial" w:hAnsi="Arial" w:cs="Arial"/>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84"/>
        </w:trPr>
        <w:tc>
          <w:tcPr>
            <w:tcW w:w="455"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4.7.3.3.3</w:t>
            </w:r>
          </w:p>
        </w:tc>
        <w:tc>
          <w:tcPr>
            <w:tcW w:w="4545" w:type="pct"/>
            <w:gridSpan w:val="5"/>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48"/>
              <w:widowControl/>
              <w:jc w:val="both"/>
              <w:rPr>
                <w:rFonts w:ascii="Arial" w:hAnsi="Arial" w:cs="Arial"/>
                <w:lang w:val="en-US"/>
              </w:rPr>
            </w:pPr>
            <w:r w:rsidRPr="00664A72">
              <w:rPr>
                <w:rFonts w:ascii="Arial" w:hAnsi="Arial" w:cs="Arial"/>
              </w:rPr>
              <w:t>Нанесение порошкового лакокрасочного материала</w:t>
            </w:r>
          </w:p>
        </w:tc>
      </w:tr>
      <w:tr w:rsidR="00054804" w:rsidRPr="00664A72" w:rsidTr="00054804">
        <w:trPr>
          <w:trHeight w:val="389"/>
        </w:trPr>
        <w:tc>
          <w:tcPr>
            <w:tcW w:w="455"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lang w:val="en-US"/>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Скорость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rPr>
          <w:trHeight w:val="389"/>
        </w:trPr>
        <w:tc>
          <w:tcPr>
            <w:tcW w:w="455"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4.7.3.3.4</w:t>
            </w:r>
          </w:p>
        </w:tc>
        <w:tc>
          <w:tcPr>
            <w:tcW w:w="3535" w:type="pct"/>
            <w:gridSpan w:val="4"/>
            <w:tcBorders>
              <w:top w:val="single" w:sz="6" w:space="0" w:color="auto"/>
              <w:left w:val="single" w:sz="6" w:space="0" w:color="auto"/>
              <w:bottom w:val="single" w:sz="6" w:space="0" w:color="auto"/>
              <w:right w:val="nil"/>
            </w:tcBorders>
          </w:tcPr>
          <w:p w:rsidR="007A3185" w:rsidRPr="00664A72" w:rsidRDefault="007A3185" w:rsidP="00054804">
            <w:pPr>
              <w:pStyle w:val="Style48"/>
              <w:widowControl/>
              <w:jc w:val="both"/>
              <w:rPr>
                <w:rFonts w:ascii="Arial" w:hAnsi="Arial" w:cs="Arial"/>
              </w:rPr>
            </w:pPr>
            <w:r w:rsidRPr="00664A72">
              <w:rPr>
                <w:rFonts w:ascii="Arial" w:hAnsi="Arial" w:cs="Arial"/>
              </w:rPr>
              <w:t>Сегментированные распылительные кабины</w:t>
            </w:r>
          </w:p>
        </w:tc>
        <w:tc>
          <w:tcPr>
            <w:tcW w:w="1010"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trHeight w:val="389"/>
        </w:trPr>
        <w:tc>
          <w:tcPr>
            <w:tcW w:w="455" w:type="pct"/>
            <w:tcBorders>
              <w:top w:val="nil"/>
              <w:left w:val="single" w:sz="4" w:space="0" w:color="auto"/>
              <w:bottom w:val="nil"/>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Скорость воздушного потока</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r>
      <w:tr w:rsidR="00054804" w:rsidRPr="00664A72" w:rsidTr="00054804">
        <w:trPr>
          <w:trHeight w:val="643"/>
        </w:trPr>
        <w:tc>
          <w:tcPr>
            <w:tcW w:w="455" w:type="pct"/>
            <w:tcBorders>
              <w:top w:val="nil"/>
              <w:left w:val="single" w:sz="4" w:space="0" w:color="auto"/>
              <w:bottom w:val="nil"/>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Переключение между активными сегментами</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1680"/>
        </w:trPr>
        <w:tc>
          <w:tcPr>
            <w:tcW w:w="455" w:type="pct"/>
            <w:tcBorders>
              <w:top w:val="nil"/>
              <w:left w:val="single" w:sz="4" w:space="0" w:color="auto"/>
              <w:bottom w:val="nil"/>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221" w:type="pct"/>
            <w:tcBorders>
              <w:top w:val="single" w:sz="6" w:space="0" w:color="auto"/>
              <w:left w:val="single" w:sz="6" w:space="0" w:color="auto"/>
              <w:bottom w:val="single" w:sz="6" w:space="0" w:color="auto"/>
              <w:right w:val="single" w:sz="6" w:space="0" w:color="auto"/>
            </w:tcBorders>
          </w:tcPr>
          <w:p w:rsidR="006D3283" w:rsidRPr="00664A72" w:rsidRDefault="007A3185" w:rsidP="00054804">
            <w:pPr>
              <w:pStyle w:val="Style89"/>
              <w:widowControl/>
              <w:ind w:firstLine="24"/>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Интерфейс для блокировки системы распыления с системой принудительной вентиляции активных сегментов</w:t>
            </w:r>
          </w:p>
        </w:tc>
        <w:tc>
          <w:tcPr>
            <w:tcW w:w="69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ind w:hanging="48"/>
              <w:jc w:val="center"/>
              <w:rPr>
                <w:rFonts w:ascii="Arial" w:hAnsi="Arial" w:cs="Arial"/>
              </w:rPr>
            </w:pPr>
          </w:p>
        </w:tc>
        <w:tc>
          <w:tcPr>
            <w:tcW w:w="971"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643"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48"/>
              <w:widowControl/>
              <w:jc w:val="center"/>
              <w:rPr>
                <w:rFonts w:ascii="Arial" w:hAnsi="Arial" w:cs="Arial"/>
              </w:rPr>
            </w:pPr>
          </w:p>
        </w:tc>
        <w:tc>
          <w:tcPr>
            <w:tcW w:w="1010"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653"/>
        </w:trPr>
        <w:tc>
          <w:tcPr>
            <w:tcW w:w="455"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2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Возможность очистки заслонок</w:t>
            </w:r>
          </w:p>
        </w:tc>
        <w:tc>
          <w:tcPr>
            <w:tcW w:w="69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71"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643"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0"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trHeight w:val="398"/>
        </w:trPr>
        <w:tc>
          <w:tcPr>
            <w:tcW w:w="455" w:type="pct"/>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w:t>
            </w:r>
          </w:p>
        </w:tc>
        <w:tc>
          <w:tcPr>
            <w:tcW w:w="1221" w:type="pct"/>
            <w:tcBorders>
              <w:top w:val="single" w:sz="6" w:space="0" w:color="auto"/>
              <w:left w:val="single" w:sz="6" w:space="0" w:color="auto"/>
              <w:bottom w:val="single" w:sz="6" w:space="0" w:color="auto"/>
              <w:right w:val="nil"/>
            </w:tcBorders>
          </w:tcPr>
          <w:p w:rsidR="007A3185" w:rsidRPr="00664A72" w:rsidRDefault="007A3185" w:rsidP="00054804">
            <w:pPr>
              <w:ind w:firstLine="24"/>
              <w:rPr>
                <w:rFonts w:ascii="Arial" w:hAnsi="Arial" w:cs="Arial"/>
              </w:rPr>
            </w:pPr>
            <w:r w:rsidRPr="00664A72">
              <w:rPr>
                <w:rFonts w:ascii="Arial" w:hAnsi="Arial" w:cs="Arial"/>
              </w:rPr>
              <w:t>Пожар</w:t>
            </w:r>
          </w:p>
        </w:tc>
        <w:tc>
          <w:tcPr>
            <w:tcW w:w="699" w:type="pct"/>
            <w:tcBorders>
              <w:top w:val="single" w:sz="6"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971"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643"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0"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Продолжение таблицы 6</w:t>
      </w:r>
    </w:p>
    <w:p w:rsidR="00054804" w:rsidRDefault="00054804"/>
    <w:tbl>
      <w:tblPr>
        <w:tblW w:w="4968" w:type="pct"/>
        <w:tblInd w:w="40" w:type="dxa"/>
        <w:tblLayout w:type="fixed"/>
        <w:tblCellMar>
          <w:left w:w="40" w:type="dxa"/>
          <w:right w:w="40" w:type="dxa"/>
        </w:tblCellMar>
        <w:tblLook w:val="0000" w:firstRow="0" w:lastRow="0" w:firstColumn="0" w:lastColumn="0" w:noHBand="0" w:noVBand="0"/>
      </w:tblPr>
      <w:tblGrid>
        <w:gridCol w:w="10"/>
        <w:gridCol w:w="844"/>
        <w:gridCol w:w="38"/>
        <w:gridCol w:w="2249"/>
        <w:gridCol w:w="94"/>
        <w:gridCol w:w="1215"/>
        <w:gridCol w:w="133"/>
        <w:gridCol w:w="1515"/>
        <w:gridCol w:w="9"/>
        <w:gridCol w:w="1365"/>
        <w:gridCol w:w="1892"/>
        <w:gridCol w:w="13"/>
      </w:tblGrid>
      <w:tr w:rsidR="00054804" w:rsidRPr="00664A72" w:rsidTr="00054804">
        <w:trPr>
          <w:gridAfter w:val="1"/>
          <w:wAfter w:w="8" w:type="pct"/>
          <w:trHeight w:val="389"/>
        </w:trPr>
        <w:tc>
          <w:tcPr>
            <w:tcW w:w="455" w:type="pct"/>
            <w:gridSpan w:val="2"/>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89"/>
              <w:rPr>
                <w:rStyle w:val="FontStyle164"/>
                <w:rFonts w:ascii="Arial" w:hAnsi="Arial" w:cs="Arial"/>
                <w:bCs w:val="0"/>
                <w:sz w:val="24"/>
                <w:szCs w:val="24"/>
                <w:lang w:val="en-US" w:eastAsia="en-US"/>
              </w:rPr>
            </w:pPr>
            <w:r w:rsidRPr="00E50449">
              <w:rPr>
                <w:rStyle w:val="FontStyle164"/>
                <w:rFonts w:ascii="Arial" w:hAnsi="Arial" w:cs="Arial"/>
                <w:bCs w:val="0"/>
                <w:sz w:val="24"/>
                <w:szCs w:val="24"/>
                <w:lang w:val="en-US" w:eastAsia="en-US"/>
              </w:rPr>
              <w:t>Пункт</w:t>
            </w:r>
          </w:p>
        </w:tc>
        <w:tc>
          <w:tcPr>
            <w:tcW w:w="1219" w:type="pct"/>
            <w:gridSpan w:val="2"/>
            <w:tcBorders>
              <w:top w:val="single" w:sz="4" w:space="0" w:color="auto"/>
              <w:left w:val="single" w:sz="4" w:space="0" w:color="auto"/>
              <w:bottom w:val="double" w:sz="4" w:space="0" w:color="auto"/>
              <w:right w:val="single" w:sz="4" w:space="0" w:color="auto"/>
            </w:tcBorders>
          </w:tcPr>
          <w:p w:rsidR="00054804" w:rsidRPr="00E50449" w:rsidRDefault="00054804" w:rsidP="00054804">
            <w:pPr>
              <w:ind w:firstLine="24"/>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Требования и/или меры безопасности</w:t>
            </w:r>
          </w:p>
        </w:tc>
        <w:tc>
          <w:tcPr>
            <w:tcW w:w="698" w:type="pct"/>
            <w:gridSpan w:val="2"/>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Визуальный осмотр</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1</w:t>
            </w:r>
          </w:p>
        </w:tc>
        <w:tc>
          <w:tcPr>
            <w:tcW w:w="879" w:type="pct"/>
            <w:gridSpan w:val="2"/>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Функциональный тест</w:t>
            </w:r>
          </w:p>
          <w:p w:rsidR="00054804" w:rsidRDefault="00054804" w:rsidP="00054804">
            <w:pPr>
              <w:pStyle w:val="Style48"/>
              <w:rPr>
                <w:rStyle w:val="FontStyle164"/>
                <w:rFonts w:ascii="Arial" w:hAnsi="Arial" w:cs="Arial"/>
                <w:b w:val="0"/>
                <w:bCs w:val="0"/>
                <w:color w:val="auto"/>
                <w:sz w:val="24"/>
                <w:szCs w:val="24"/>
              </w:rPr>
            </w:pPr>
          </w:p>
          <w:p w:rsidR="00E50449" w:rsidRPr="00054804" w:rsidRDefault="00E50449"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2</w:t>
            </w:r>
          </w:p>
        </w:tc>
        <w:tc>
          <w:tcPr>
            <w:tcW w:w="733" w:type="pct"/>
            <w:gridSpan w:val="2"/>
            <w:tcBorders>
              <w:top w:val="single" w:sz="4" w:space="0" w:color="auto"/>
              <w:left w:val="single" w:sz="4" w:space="0" w:color="auto"/>
              <w:bottom w:val="double" w:sz="4" w:space="0" w:color="auto"/>
              <w:right w:val="single" w:sz="4" w:space="0" w:color="auto"/>
            </w:tcBorders>
          </w:tcPr>
          <w:p w:rsidR="00054804" w:rsidRPr="00E50449"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Измерение</w:t>
            </w: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4"/>
                <w:rFonts w:ascii="Arial" w:hAnsi="Arial" w:cs="Arial"/>
                <w:b w:val="0"/>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3</w:t>
            </w:r>
          </w:p>
        </w:tc>
        <w:tc>
          <w:tcPr>
            <w:tcW w:w="1009" w:type="pct"/>
            <w:tcBorders>
              <w:top w:val="single" w:sz="4" w:space="0" w:color="auto"/>
              <w:left w:val="single" w:sz="4" w:space="0" w:color="auto"/>
              <w:bottom w:val="double" w:sz="4" w:space="0" w:color="auto"/>
              <w:right w:val="single" w:sz="4" w:space="0" w:color="auto"/>
            </w:tcBorders>
          </w:tcPr>
          <w:p w:rsidR="00054804" w:rsidRDefault="00054804" w:rsidP="00054804">
            <w:pPr>
              <w:pStyle w:val="Style48"/>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Проверка чертежей/расчетов</w:t>
            </w:r>
          </w:p>
          <w:p w:rsidR="00E50449" w:rsidRPr="00E50449" w:rsidRDefault="00E50449" w:rsidP="00054804">
            <w:pPr>
              <w:pStyle w:val="Style48"/>
              <w:rPr>
                <w:rStyle w:val="FontStyle164"/>
                <w:rFonts w:ascii="Arial" w:hAnsi="Arial" w:cs="Arial"/>
                <w:bCs w:val="0"/>
                <w:color w:val="auto"/>
                <w:sz w:val="24"/>
                <w:szCs w:val="24"/>
              </w:rPr>
            </w:pPr>
          </w:p>
          <w:p w:rsidR="00054804" w:rsidRPr="00054804" w:rsidRDefault="00054804" w:rsidP="00054804">
            <w:pPr>
              <w:pStyle w:val="Style48"/>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4</w:t>
            </w:r>
          </w:p>
        </w:tc>
      </w:tr>
      <w:tr w:rsidR="00054804" w:rsidRPr="00664A72" w:rsidTr="00054804">
        <w:trPr>
          <w:gridAfter w:val="1"/>
          <w:wAfter w:w="8" w:type="pct"/>
          <w:trHeight w:val="389"/>
        </w:trPr>
        <w:tc>
          <w:tcPr>
            <w:tcW w:w="455" w:type="pct"/>
            <w:gridSpan w:val="2"/>
            <w:tcBorders>
              <w:top w:val="double" w:sz="4"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4.8.1</w:t>
            </w:r>
          </w:p>
        </w:tc>
        <w:tc>
          <w:tcPr>
            <w:tcW w:w="1219" w:type="pct"/>
            <w:gridSpan w:val="2"/>
            <w:tcBorders>
              <w:top w:val="double" w:sz="4" w:space="0" w:color="auto"/>
              <w:left w:val="single" w:sz="6" w:space="0" w:color="auto"/>
              <w:bottom w:val="single" w:sz="6" w:space="0" w:color="auto"/>
              <w:right w:val="nil"/>
            </w:tcBorders>
          </w:tcPr>
          <w:p w:rsidR="007A3185" w:rsidRPr="00664A72" w:rsidRDefault="007A3185" w:rsidP="00054804">
            <w:pPr>
              <w:ind w:firstLine="24"/>
              <w:rPr>
                <w:rFonts w:ascii="Arial" w:hAnsi="Arial" w:cs="Arial"/>
              </w:rPr>
            </w:pPr>
            <w:r w:rsidRPr="00664A72">
              <w:rPr>
                <w:rFonts w:ascii="Arial" w:hAnsi="Arial" w:cs="Arial"/>
              </w:rPr>
              <w:t>Общие</w:t>
            </w:r>
          </w:p>
        </w:tc>
        <w:tc>
          <w:tcPr>
            <w:tcW w:w="698" w:type="pct"/>
            <w:gridSpan w:val="2"/>
            <w:tcBorders>
              <w:top w:val="double" w:sz="4" w:space="0" w:color="auto"/>
              <w:left w:val="nil"/>
              <w:bottom w:val="single" w:sz="6" w:space="0" w:color="auto"/>
              <w:right w:val="nil"/>
            </w:tcBorders>
          </w:tcPr>
          <w:p w:rsidR="007A3185" w:rsidRPr="00664A72" w:rsidRDefault="007A3185" w:rsidP="00054804">
            <w:pPr>
              <w:pStyle w:val="Style48"/>
              <w:widowControl/>
              <w:ind w:hanging="48"/>
              <w:jc w:val="both"/>
              <w:rPr>
                <w:rFonts w:ascii="Arial" w:hAnsi="Arial" w:cs="Arial"/>
              </w:rPr>
            </w:pPr>
          </w:p>
        </w:tc>
        <w:tc>
          <w:tcPr>
            <w:tcW w:w="879" w:type="pct"/>
            <w:gridSpan w:val="2"/>
            <w:tcBorders>
              <w:top w:val="double" w:sz="4"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733" w:type="pct"/>
            <w:gridSpan w:val="2"/>
            <w:tcBorders>
              <w:top w:val="double" w:sz="4"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09" w:type="pct"/>
            <w:tcBorders>
              <w:top w:val="double" w:sz="4"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gridAfter w:val="1"/>
          <w:wAfter w:w="8" w:type="pct"/>
          <w:trHeight w:val="648"/>
        </w:trPr>
        <w:tc>
          <w:tcPr>
            <w:tcW w:w="455" w:type="pct"/>
            <w:gridSpan w:val="2"/>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1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Элементы конструкции</w:t>
            </w:r>
          </w:p>
        </w:tc>
        <w:tc>
          <w:tcPr>
            <w:tcW w:w="698"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7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3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09"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gridAfter w:val="1"/>
          <w:wAfter w:w="8" w:type="pct"/>
          <w:trHeight w:val="389"/>
        </w:trPr>
        <w:tc>
          <w:tcPr>
            <w:tcW w:w="455" w:type="pct"/>
            <w:gridSpan w:val="2"/>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4.8.2</w:t>
            </w:r>
          </w:p>
        </w:tc>
        <w:tc>
          <w:tcPr>
            <w:tcW w:w="1917" w:type="pct"/>
            <w:gridSpan w:val="4"/>
            <w:tcBorders>
              <w:top w:val="single" w:sz="6" w:space="0" w:color="auto"/>
              <w:left w:val="single" w:sz="6" w:space="0" w:color="auto"/>
              <w:bottom w:val="single" w:sz="6" w:space="0" w:color="auto"/>
              <w:right w:val="nil"/>
            </w:tcBorders>
          </w:tcPr>
          <w:p w:rsidR="007A3185" w:rsidRPr="00664A72" w:rsidRDefault="007A3185" w:rsidP="00054804">
            <w:pPr>
              <w:ind w:hanging="48"/>
              <w:rPr>
                <w:rFonts w:ascii="Arial" w:hAnsi="Arial" w:cs="Arial"/>
              </w:rPr>
            </w:pPr>
            <w:r w:rsidRPr="00664A72">
              <w:rPr>
                <w:rFonts w:ascii="Arial" w:hAnsi="Arial" w:cs="Arial"/>
              </w:rPr>
              <w:t>Конструкция распылительной камеры</w:t>
            </w:r>
          </w:p>
        </w:tc>
        <w:tc>
          <w:tcPr>
            <w:tcW w:w="879" w:type="pct"/>
            <w:gridSpan w:val="2"/>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733" w:type="pct"/>
            <w:gridSpan w:val="2"/>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09"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054804" w:rsidRPr="00664A72" w:rsidTr="00054804">
        <w:trPr>
          <w:gridAfter w:val="1"/>
          <w:wAfter w:w="8" w:type="pct"/>
          <w:trHeight w:val="384"/>
        </w:trPr>
        <w:tc>
          <w:tcPr>
            <w:tcW w:w="455" w:type="pct"/>
            <w:gridSpan w:val="2"/>
            <w:tcBorders>
              <w:top w:val="nil"/>
              <w:left w:val="single" w:sz="4" w:space="0" w:color="auto"/>
              <w:bottom w:val="nil"/>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1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Конструктивные элементы</w:t>
            </w:r>
          </w:p>
        </w:tc>
        <w:tc>
          <w:tcPr>
            <w:tcW w:w="698"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7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3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09"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gridAfter w:val="1"/>
          <w:wAfter w:w="8" w:type="pct"/>
          <w:trHeight w:val="389"/>
        </w:trPr>
        <w:tc>
          <w:tcPr>
            <w:tcW w:w="455" w:type="pct"/>
            <w:gridSpan w:val="2"/>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1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Поверхности</w:t>
            </w:r>
          </w:p>
        </w:tc>
        <w:tc>
          <w:tcPr>
            <w:tcW w:w="698"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7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3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09"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gridAfter w:val="1"/>
          <w:wAfter w:w="8" w:type="pct"/>
          <w:trHeight w:val="389"/>
        </w:trPr>
        <w:tc>
          <w:tcPr>
            <w:tcW w:w="455" w:type="pct"/>
            <w:gridSpan w:val="2"/>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4.8.3</w:t>
            </w:r>
          </w:p>
        </w:tc>
        <w:tc>
          <w:tcPr>
            <w:tcW w:w="1219" w:type="pct"/>
            <w:gridSpan w:val="2"/>
            <w:tcBorders>
              <w:top w:val="single" w:sz="6" w:space="0" w:color="auto"/>
              <w:left w:val="single" w:sz="6" w:space="0" w:color="auto"/>
              <w:bottom w:val="single" w:sz="6" w:space="0" w:color="auto"/>
              <w:right w:val="nil"/>
            </w:tcBorders>
          </w:tcPr>
          <w:p w:rsidR="007A3185" w:rsidRPr="00664A72" w:rsidRDefault="007A3185" w:rsidP="00054804">
            <w:pPr>
              <w:ind w:firstLine="24"/>
              <w:rPr>
                <w:rFonts w:ascii="Arial" w:hAnsi="Arial" w:cs="Arial"/>
              </w:rPr>
            </w:pPr>
            <w:r w:rsidRPr="00664A72">
              <w:rPr>
                <w:rFonts w:ascii="Arial" w:hAnsi="Arial" w:cs="Arial"/>
              </w:rPr>
              <w:t>Фильтрующий материал</w:t>
            </w:r>
          </w:p>
        </w:tc>
        <w:tc>
          <w:tcPr>
            <w:tcW w:w="698" w:type="pct"/>
            <w:gridSpan w:val="2"/>
            <w:tcBorders>
              <w:top w:val="single" w:sz="6" w:space="0" w:color="auto"/>
              <w:left w:val="nil"/>
              <w:bottom w:val="single" w:sz="6" w:space="0" w:color="auto"/>
              <w:right w:val="nil"/>
            </w:tcBorders>
          </w:tcPr>
          <w:p w:rsidR="007A3185" w:rsidRPr="00664A72" w:rsidRDefault="007A3185" w:rsidP="00054804">
            <w:pPr>
              <w:pStyle w:val="Style48"/>
              <w:widowControl/>
              <w:ind w:hanging="48"/>
              <w:jc w:val="center"/>
              <w:rPr>
                <w:rFonts w:ascii="Arial" w:hAnsi="Arial" w:cs="Arial"/>
              </w:rPr>
            </w:pPr>
          </w:p>
        </w:tc>
        <w:tc>
          <w:tcPr>
            <w:tcW w:w="879" w:type="pct"/>
            <w:gridSpan w:val="2"/>
            <w:tcBorders>
              <w:top w:val="single" w:sz="6" w:space="0" w:color="auto"/>
              <w:left w:val="nil"/>
              <w:bottom w:val="single" w:sz="6" w:space="0" w:color="auto"/>
              <w:right w:val="nil"/>
            </w:tcBorders>
          </w:tcPr>
          <w:p w:rsidR="007A3185" w:rsidRPr="00664A72" w:rsidRDefault="007A3185" w:rsidP="00054804">
            <w:pPr>
              <w:pStyle w:val="Style48"/>
              <w:widowControl/>
              <w:jc w:val="center"/>
              <w:rPr>
                <w:rFonts w:ascii="Arial" w:hAnsi="Arial" w:cs="Arial"/>
              </w:rPr>
            </w:pPr>
          </w:p>
        </w:tc>
        <w:tc>
          <w:tcPr>
            <w:tcW w:w="733" w:type="pct"/>
            <w:gridSpan w:val="2"/>
            <w:tcBorders>
              <w:top w:val="single" w:sz="6" w:space="0" w:color="auto"/>
              <w:left w:val="nil"/>
              <w:bottom w:val="single" w:sz="6" w:space="0" w:color="auto"/>
              <w:right w:val="nil"/>
            </w:tcBorders>
          </w:tcPr>
          <w:p w:rsidR="007A3185" w:rsidRPr="00664A72" w:rsidRDefault="007A3185" w:rsidP="00054804">
            <w:pPr>
              <w:pStyle w:val="Style48"/>
              <w:widowControl/>
              <w:jc w:val="center"/>
              <w:rPr>
                <w:rFonts w:ascii="Arial" w:hAnsi="Arial" w:cs="Arial"/>
              </w:rPr>
            </w:pPr>
          </w:p>
        </w:tc>
        <w:tc>
          <w:tcPr>
            <w:tcW w:w="1009" w:type="pct"/>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center"/>
              <w:rPr>
                <w:rFonts w:ascii="Arial" w:hAnsi="Arial" w:cs="Arial"/>
              </w:rPr>
            </w:pPr>
          </w:p>
        </w:tc>
      </w:tr>
      <w:tr w:rsidR="00054804" w:rsidRPr="00664A72" w:rsidTr="00054804">
        <w:trPr>
          <w:gridAfter w:val="1"/>
          <w:wAfter w:w="8" w:type="pct"/>
          <w:trHeight w:val="648"/>
        </w:trPr>
        <w:tc>
          <w:tcPr>
            <w:tcW w:w="455" w:type="pct"/>
            <w:gridSpan w:val="2"/>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1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ind w:firstLine="24"/>
              <w:rPr>
                <w:rFonts w:ascii="Arial" w:hAnsi="Arial" w:cs="Arial"/>
              </w:rPr>
            </w:pPr>
            <w:r w:rsidRPr="00664A72">
              <w:rPr>
                <w:rFonts w:ascii="Arial" w:hAnsi="Arial" w:cs="Arial"/>
              </w:rPr>
              <w:t>Конечный материал для воздушного фильтра на входе ниже по потоку</w:t>
            </w:r>
          </w:p>
        </w:tc>
        <w:tc>
          <w:tcPr>
            <w:tcW w:w="698"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ind w:hanging="48"/>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7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3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09" w:type="pct"/>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rPr>
          <w:gridAfter w:val="1"/>
          <w:wAfter w:w="8" w:type="pct"/>
          <w:trHeight w:val="394"/>
        </w:trPr>
        <w:tc>
          <w:tcPr>
            <w:tcW w:w="455" w:type="pct"/>
            <w:gridSpan w:val="2"/>
            <w:tcBorders>
              <w:top w:val="single" w:sz="6" w:space="0" w:color="auto"/>
              <w:left w:val="single" w:sz="4" w:space="0" w:color="auto"/>
              <w:bottom w:val="single" w:sz="4"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4.8.4</w:t>
            </w:r>
          </w:p>
        </w:tc>
        <w:tc>
          <w:tcPr>
            <w:tcW w:w="1219" w:type="pct"/>
            <w:gridSpan w:val="2"/>
            <w:tcBorders>
              <w:top w:val="single" w:sz="6" w:space="0" w:color="auto"/>
              <w:left w:val="single" w:sz="6" w:space="0" w:color="auto"/>
              <w:bottom w:val="single" w:sz="4" w:space="0" w:color="auto"/>
              <w:right w:val="nil"/>
            </w:tcBorders>
          </w:tcPr>
          <w:p w:rsidR="007A3185" w:rsidRPr="00664A72" w:rsidRDefault="007A3185" w:rsidP="00054804">
            <w:pPr>
              <w:ind w:firstLine="24"/>
              <w:rPr>
                <w:rFonts w:ascii="Arial" w:hAnsi="Arial" w:cs="Arial"/>
              </w:rPr>
            </w:pPr>
            <w:r w:rsidRPr="00664A72">
              <w:rPr>
                <w:rFonts w:ascii="Arial" w:hAnsi="Arial" w:cs="Arial"/>
              </w:rPr>
              <w:t>Обнаружение пожара</w:t>
            </w:r>
          </w:p>
        </w:tc>
        <w:tc>
          <w:tcPr>
            <w:tcW w:w="698" w:type="pct"/>
            <w:gridSpan w:val="2"/>
            <w:tcBorders>
              <w:top w:val="single" w:sz="6" w:space="0" w:color="auto"/>
              <w:left w:val="nil"/>
              <w:bottom w:val="single" w:sz="4" w:space="0" w:color="auto"/>
              <w:right w:val="nil"/>
            </w:tcBorders>
          </w:tcPr>
          <w:p w:rsidR="007A3185" w:rsidRPr="00664A72" w:rsidRDefault="007A3185" w:rsidP="00054804">
            <w:pPr>
              <w:pStyle w:val="Style48"/>
              <w:widowControl/>
              <w:ind w:hanging="48"/>
              <w:jc w:val="both"/>
              <w:rPr>
                <w:rFonts w:ascii="Arial" w:hAnsi="Arial" w:cs="Arial"/>
              </w:rPr>
            </w:pPr>
          </w:p>
        </w:tc>
        <w:tc>
          <w:tcPr>
            <w:tcW w:w="879" w:type="pct"/>
            <w:gridSpan w:val="2"/>
            <w:tcBorders>
              <w:top w:val="single" w:sz="6" w:space="0" w:color="auto"/>
              <w:left w:val="nil"/>
              <w:bottom w:val="single" w:sz="4" w:space="0" w:color="auto"/>
              <w:right w:val="nil"/>
            </w:tcBorders>
          </w:tcPr>
          <w:p w:rsidR="007A3185" w:rsidRPr="00664A72" w:rsidRDefault="007A3185" w:rsidP="00054804">
            <w:pPr>
              <w:pStyle w:val="Style48"/>
              <w:widowControl/>
              <w:jc w:val="both"/>
              <w:rPr>
                <w:rFonts w:ascii="Arial" w:hAnsi="Arial" w:cs="Arial"/>
              </w:rPr>
            </w:pPr>
          </w:p>
        </w:tc>
        <w:tc>
          <w:tcPr>
            <w:tcW w:w="733" w:type="pct"/>
            <w:gridSpan w:val="2"/>
            <w:tcBorders>
              <w:top w:val="single" w:sz="6" w:space="0" w:color="auto"/>
              <w:left w:val="nil"/>
              <w:bottom w:val="single" w:sz="4" w:space="0" w:color="auto"/>
              <w:right w:val="nil"/>
            </w:tcBorders>
          </w:tcPr>
          <w:p w:rsidR="007A3185" w:rsidRPr="00664A72" w:rsidRDefault="007A3185" w:rsidP="00054804">
            <w:pPr>
              <w:pStyle w:val="Style48"/>
              <w:widowControl/>
              <w:jc w:val="both"/>
              <w:rPr>
                <w:rFonts w:ascii="Arial" w:hAnsi="Arial" w:cs="Arial"/>
              </w:rPr>
            </w:pPr>
          </w:p>
        </w:tc>
        <w:tc>
          <w:tcPr>
            <w:tcW w:w="1009" w:type="pct"/>
            <w:tcBorders>
              <w:top w:val="single" w:sz="6" w:space="0" w:color="auto"/>
              <w:left w:val="nil"/>
              <w:bottom w:val="single" w:sz="4"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B0026D" w:rsidRPr="00664A72" w:rsidTr="00054804">
        <w:tblPrEx>
          <w:jc w:val="center"/>
          <w:tblInd w:w="0" w:type="dxa"/>
        </w:tblPrEx>
        <w:trPr>
          <w:gridBefore w:val="1"/>
          <w:wBefore w:w="5" w:type="pct"/>
          <w:trHeight w:val="379"/>
          <w:jc w:val="center"/>
        </w:trPr>
        <w:tc>
          <w:tcPr>
            <w:tcW w:w="470" w:type="pct"/>
            <w:gridSpan w:val="2"/>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4" w:space="0" w:color="auto"/>
            </w:tcBorders>
          </w:tcPr>
          <w:p w:rsidR="007A3185" w:rsidRPr="00664A72" w:rsidRDefault="007A3185" w:rsidP="00054804">
            <w:pPr>
              <w:ind w:hanging="48"/>
              <w:rPr>
                <w:rFonts w:ascii="Arial" w:hAnsi="Arial" w:cs="Arial"/>
              </w:rPr>
            </w:pPr>
            <w:r w:rsidRPr="00664A72">
              <w:rPr>
                <w:rFonts w:ascii="Arial" w:hAnsi="Arial" w:cs="Arial"/>
              </w:rPr>
              <w:t>Системы обнаружения пожара</w:t>
            </w:r>
          </w:p>
        </w:tc>
        <w:tc>
          <w:tcPr>
            <w:tcW w:w="719" w:type="pct"/>
            <w:gridSpan w:val="2"/>
            <w:tcBorders>
              <w:top w:val="single" w:sz="4" w:space="0" w:color="auto"/>
              <w:left w:val="single" w:sz="4" w:space="0" w:color="auto"/>
              <w:bottom w:val="single" w:sz="4"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13" w:type="pct"/>
            <w:gridSpan w:val="2"/>
            <w:tcBorders>
              <w:top w:val="single" w:sz="4" w:space="0" w:color="auto"/>
              <w:left w:val="single" w:sz="4" w:space="0" w:color="auto"/>
              <w:bottom w:val="single" w:sz="4"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27" w:type="pct"/>
            <w:tcBorders>
              <w:top w:val="single" w:sz="4" w:space="0" w:color="auto"/>
              <w:left w:val="single" w:sz="4" w:space="0" w:color="auto"/>
              <w:bottom w:val="single" w:sz="4"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7" w:type="pct"/>
            <w:gridSpan w:val="2"/>
            <w:tcBorders>
              <w:top w:val="single" w:sz="4" w:space="0" w:color="auto"/>
              <w:left w:val="single" w:sz="4" w:space="0" w:color="auto"/>
              <w:bottom w:val="single" w:sz="4"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blPrEx>
          <w:jc w:val="center"/>
          <w:tblInd w:w="0" w:type="dxa"/>
        </w:tblPrEx>
        <w:trPr>
          <w:gridBefore w:val="1"/>
          <w:wBefore w:w="5" w:type="pct"/>
          <w:trHeight w:val="389"/>
          <w:jc w:val="center"/>
        </w:trPr>
        <w:tc>
          <w:tcPr>
            <w:tcW w:w="470" w:type="pct"/>
            <w:gridSpan w:val="2"/>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4.8.5</w:t>
            </w:r>
          </w:p>
        </w:tc>
        <w:tc>
          <w:tcPr>
            <w:tcW w:w="1968" w:type="pct"/>
            <w:gridSpan w:val="4"/>
            <w:tcBorders>
              <w:top w:val="single" w:sz="6" w:space="0" w:color="auto"/>
              <w:left w:val="single" w:sz="6" w:space="0" w:color="auto"/>
              <w:bottom w:val="single" w:sz="6" w:space="0" w:color="auto"/>
              <w:right w:val="nil"/>
            </w:tcBorders>
          </w:tcPr>
          <w:p w:rsidR="007A3185" w:rsidRPr="00664A72" w:rsidRDefault="007A3185" w:rsidP="00054804">
            <w:pPr>
              <w:rPr>
                <w:rFonts w:ascii="Arial" w:hAnsi="Arial" w:cs="Arial"/>
              </w:rPr>
            </w:pPr>
            <w:r w:rsidRPr="00664A72">
              <w:rPr>
                <w:rFonts w:ascii="Arial" w:hAnsi="Arial" w:cs="Arial"/>
              </w:rPr>
              <w:t>Оборудование для пожаротушения</w:t>
            </w:r>
          </w:p>
        </w:tc>
        <w:tc>
          <w:tcPr>
            <w:tcW w:w="813" w:type="pct"/>
            <w:gridSpan w:val="2"/>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727" w:type="pct"/>
            <w:tcBorders>
              <w:top w:val="single" w:sz="6" w:space="0" w:color="auto"/>
              <w:left w:val="nil"/>
              <w:bottom w:val="single" w:sz="6" w:space="0" w:color="auto"/>
              <w:right w:val="nil"/>
            </w:tcBorders>
          </w:tcPr>
          <w:p w:rsidR="007A3185" w:rsidRPr="00664A72" w:rsidRDefault="007A3185" w:rsidP="00054804">
            <w:pPr>
              <w:pStyle w:val="Style48"/>
              <w:widowControl/>
              <w:jc w:val="both"/>
              <w:rPr>
                <w:rFonts w:ascii="Arial" w:hAnsi="Arial" w:cs="Arial"/>
              </w:rPr>
            </w:pPr>
          </w:p>
        </w:tc>
        <w:tc>
          <w:tcPr>
            <w:tcW w:w="1017" w:type="pct"/>
            <w:gridSpan w:val="2"/>
            <w:tcBorders>
              <w:top w:val="single" w:sz="6" w:space="0" w:color="auto"/>
              <w:left w:val="nil"/>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p>
        </w:tc>
      </w:tr>
      <w:tr w:rsidR="00B0026D" w:rsidRPr="00664A72" w:rsidTr="00054804">
        <w:tblPrEx>
          <w:jc w:val="center"/>
          <w:tblInd w:w="0" w:type="dxa"/>
        </w:tblPrEx>
        <w:trPr>
          <w:gridBefore w:val="1"/>
          <w:wBefore w:w="5" w:type="pct"/>
          <w:trHeight w:val="653"/>
          <w:jc w:val="center"/>
        </w:trPr>
        <w:tc>
          <w:tcPr>
            <w:tcW w:w="470" w:type="pct"/>
            <w:gridSpan w:val="2"/>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ind w:hanging="48"/>
              <w:rPr>
                <w:rFonts w:ascii="Arial" w:hAnsi="Arial" w:cs="Arial"/>
              </w:rPr>
            </w:pPr>
            <w:r w:rsidRPr="00664A72">
              <w:rPr>
                <w:rFonts w:ascii="Arial" w:hAnsi="Arial" w:cs="Arial"/>
              </w:rPr>
              <w:t>Системы пожаротушения</w:t>
            </w:r>
          </w:p>
        </w:tc>
        <w:tc>
          <w:tcPr>
            <w:tcW w:w="71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1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27"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7" w:type="pct"/>
            <w:gridSpan w:val="2"/>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7A3185" w:rsidRPr="00664A72" w:rsidTr="00054804">
        <w:tblPrEx>
          <w:jc w:val="center"/>
          <w:tblInd w:w="0" w:type="dxa"/>
        </w:tblPrEx>
        <w:trPr>
          <w:gridBefore w:val="1"/>
          <w:wBefore w:w="5" w:type="pct"/>
          <w:trHeight w:val="398"/>
          <w:jc w:val="center"/>
        </w:trPr>
        <w:tc>
          <w:tcPr>
            <w:tcW w:w="470" w:type="pct"/>
            <w:gridSpan w:val="2"/>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w:t>
            </w:r>
          </w:p>
        </w:tc>
        <w:tc>
          <w:tcPr>
            <w:tcW w:w="4524" w:type="pct"/>
            <w:gridSpan w:val="9"/>
            <w:tcBorders>
              <w:top w:val="single" w:sz="6" w:space="0" w:color="auto"/>
              <w:left w:val="single" w:sz="6" w:space="0" w:color="auto"/>
              <w:bottom w:val="single" w:sz="6" w:space="0" w:color="auto"/>
              <w:right w:val="single" w:sz="4" w:space="0" w:color="auto"/>
            </w:tcBorders>
          </w:tcPr>
          <w:p w:rsidR="007A3185" w:rsidRPr="00664A72" w:rsidRDefault="007A3185" w:rsidP="00054804">
            <w:pPr>
              <w:rPr>
                <w:rFonts w:ascii="Arial" w:hAnsi="Arial" w:cs="Arial"/>
              </w:rPr>
            </w:pPr>
            <w:r w:rsidRPr="00664A72">
              <w:rPr>
                <w:rFonts w:ascii="Arial" w:hAnsi="Arial" w:cs="Arial"/>
              </w:rPr>
              <w:t>Взрыв</w:t>
            </w:r>
          </w:p>
        </w:tc>
      </w:tr>
      <w:tr w:rsidR="007A3185" w:rsidRPr="00664A72" w:rsidTr="00054804">
        <w:tblPrEx>
          <w:jc w:val="center"/>
          <w:tblInd w:w="0" w:type="dxa"/>
        </w:tblPrEx>
        <w:trPr>
          <w:gridBefore w:val="1"/>
          <w:wBefore w:w="5" w:type="pct"/>
          <w:trHeight w:val="389"/>
          <w:jc w:val="center"/>
        </w:trPr>
        <w:tc>
          <w:tcPr>
            <w:tcW w:w="470" w:type="pct"/>
            <w:gridSpan w:val="2"/>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4.9.1</w:t>
            </w:r>
          </w:p>
        </w:tc>
        <w:tc>
          <w:tcPr>
            <w:tcW w:w="4524" w:type="pct"/>
            <w:gridSpan w:val="9"/>
            <w:tcBorders>
              <w:top w:val="single" w:sz="6" w:space="0" w:color="auto"/>
              <w:left w:val="single" w:sz="6" w:space="0" w:color="auto"/>
              <w:bottom w:val="single" w:sz="6" w:space="0" w:color="auto"/>
              <w:right w:val="single" w:sz="4" w:space="0" w:color="auto"/>
            </w:tcBorders>
          </w:tcPr>
          <w:p w:rsidR="007A3185" w:rsidRPr="00664A72" w:rsidRDefault="007A3185" w:rsidP="00054804">
            <w:pPr>
              <w:rPr>
                <w:rFonts w:ascii="Arial" w:hAnsi="Arial" w:cs="Arial"/>
              </w:rPr>
            </w:pPr>
            <w:r w:rsidRPr="00664A72">
              <w:rPr>
                <w:rFonts w:ascii="Arial" w:hAnsi="Arial" w:cs="Arial"/>
              </w:rPr>
              <w:t>Общие</w:t>
            </w:r>
          </w:p>
        </w:tc>
      </w:tr>
      <w:tr w:rsidR="00B0026D" w:rsidRPr="00664A72" w:rsidTr="00054804">
        <w:tblPrEx>
          <w:jc w:val="center"/>
          <w:tblInd w:w="0" w:type="dxa"/>
        </w:tblPrEx>
        <w:trPr>
          <w:gridBefore w:val="1"/>
          <w:wBefore w:w="5" w:type="pct"/>
          <w:trHeight w:val="1421"/>
          <w:jc w:val="center"/>
        </w:trPr>
        <w:tc>
          <w:tcPr>
            <w:tcW w:w="470" w:type="pct"/>
            <w:gridSpan w:val="2"/>
            <w:tcBorders>
              <w:top w:val="nil"/>
              <w:left w:val="single" w:sz="4" w:space="0" w:color="auto"/>
              <w:bottom w:val="nil"/>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ind w:hanging="48"/>
              <w:rPr>
                <w:rFonts w:ascii="Arial" w:hAnsi="Arial" w:cs="Arial"/>
              </w:rPr>
            </w:pPr>
            <w:r w:rsidRPr="00664A72">
              <w:rPr>
                <w:rFonts w:ascii="Arial" w:hAnsi="Arial" w:cs="Arial"/>
              </w:rPr>
              <w:t>Интерфейс для блокировки системы распыления с системой принудительной вентиляции</w:t>
            </w:r>
          </w:p>
        </w:tc>
        <w:tc>
          <w:tcPr>
            <w:tcW w:w="719"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48"/>
              <w:widowControl/>
              <w:jc w:val="center"/>
              <w:rPr>
                <w:rFonts w:ascii="Arial" w:hAnsi="Arial" w:cs="Arial"/>
              </w:rPr>
            </w:pPr>
          </w:p>
        </w:tc>
        <w:tc>
          <w:tcPr>
            <w:tcW w:w="81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27"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48"/>
              <w:widowControl/>
              <w:jc w:val="center"/>
              <w:rPr>
                <w:rFonts w:ascii="Arial" w:hAnsi="Arial" w:cs="Arial"/>
              </w:rPr>
            </w:pPr>
          </w:p>
        </w:tc>
        <w:tc>
          <w:tcPr>
            <w:tcW w:w="1017" w:type="pct"/>
            <w:gridSpan w:val="2"/>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Продолжение таблицы 6</w:t>
      </w:r>
    </w:p>
    <w:p w:rsidR="00054804" w:rsidRDefault="00054804"/>
    <w:tbl>
      <w:tblPr>
        <w:tblW w:w="4968" w:type="pct"/>
        <w:jc w:val="center"/>
        <w:tblLayout w:type="fixed"/>
        <w:tblCellMar>
          <w:left w:w="40" w:type="dxa"/>
          <w:right w:w="40" w:type="dxa"/>
        </w:tblCellMar>
        <w:tblLook w:val="0000" w:firstRow="0" w:lastRow="0" w:firstColumn="0" w:lastColumn="0" w:noHBand="0" w:noVBand="0"/>
      </w:tblPr>
      <w:tblGrid>
        <w:gridCol w:w="10"/>
        <w:gridCol w:w="888"/>
        <w:gridCol w:w="2343"/>
        <w:gridCol w:w="1348"/>
        <w:gridCol w:w="1513"/>
        <w:gridCol w:w="11"/>
        <w:gridCol w:w="1363"/>
        <w:gridCol w:w="45"/>
        <w:gridCol w:w="1847"/>
        <w:gridCol w:w="9"/>
      </w:tblGrid>
      <w:tr w:rsidR="00054804" w:rsidRPr="00664A72" w:rsidTr="00054804">
        <w:trPr>
          <w:gridBefore w:val="1"/>
          <w:wBefore w:w="5" w:type="pct"/>
          <w:trHeight w:val="1703"/>
          <w:jc w:val="center"/>
        </w:trPr>
        <w:tc>
          <w:tcPr>
            <w:tcW w:w="472" w:type="pct"/>
            <w:tcBorders>
              <w:top w:val="single" w:sz="4" w:space="0" w:color="auto"/>
              <w:left w:val="single" w:sz="4" w:space="0" w:color="auto"/>
              <w:bottom w:val="double" w:sz="4" w:space="0" w:color="auto"/>
              <w:right w:val="single" w:sz="4" w:space="0" w:color="auto"/>
            </w:tcBorders>
          </w:tcPr>
          <w:p w:rsidR="00054804" w:rsidRPr="00E50449" w:rsidRDefault="00054804" w:rsidP="00E50449">
            <w:pPr>
              <w:pStyle w:val="Style48"/>
              <w:jc w:val="center"/>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Пункт</w:t>
            </w:r>
          </w:p>
        </w:tc>
        <w:tc>
          <w:tcPr>
            <w:tcW w:w="1249" w:type="pct"/>
            <w:tcBorders>
              <w:top w:val="single" w:sz="6" w:space="0" w:color="auto"/>
              <w:left w:val="single" w:sz="4" w:space="0" w:color="auto"/>
              <w:bottom w:val="double" w:sz="4" w:space="0" w:color="auto"/>
              <w:right w:val="single" w:sz="6" w:space="0" w:color="auto"/>
            </w:tcBorders>
          </w:tcPr>
          <w:p w:rsidR="00054804" w:rsidRPr="00E50449" w:rsidRDefault="00054804" w:rsidP="00E50449">
            <w:pPr>
              <w:pStyle w:val="Style89"/>
              <w:ind w:hanging="48"/>
              <w:jc w:val="center"/>
              <w:rPr>
                <w:rStyle w:val="FontStyle164"/>
                <w:rFonts w:ascii="Arial" w:hAnsi="Arial" w:cs="Arial"/>
                <w:bCs w:val="0"/>
                <w:sz w:val="24"/>
                <w:szCs w:val="24"/>
                <w:lang w:eastAsia="en-US"/>
              </w:rPr>
            </w:pPr>
            <w:r w:rsidRPr="00E50449">
              <w:rPr>
                <w:rStyle w:val="FontStyle164"/>
                <w:rFonts w:ascii="Arial" w:hAnsi="Arial" w:cs="Arial"/>
                <w:bCs w:val="0"/>
                <w:sz w:val="24"/>
                <w:szCs w:val="24"/>
                <w:lang w:eastAsia="en-US"/>
              </w:rPr>
              <w:t>Требования и/или меры безопасности</w:t>
            </w:r>
          </w:p>
        </w:tc>
        <w:tc>
          <w:tcPr>
            <w:tcW w:w="719" w:type="pct"/>
            <w:tcBorders>
              <w:top w:val="single" w:sz="6" w:space="0" w:color="auto"/>
              <w:left w:val="single" w:sz="6" w:space="0" w:color="auto"/>
              <w:bottom w:val="double" w:sz="4" w:space="0" w:color="auto"/>
              <w:right w:val="single" w:sz="6" w:space="0" w:color="auto"/>
            </w:tcBorders>
          </w:tcPr>
          <w:p w:rsidR="00054804" w:rsidRPr="00E50449" w:rsidRDefault="00054804" w:rsidP="00054804">
            <w:pPr>
              <w:pStyle w:val="Style48"/>
              <w:jc w:val="center"/>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Визуальный осмотр</w:t>
            </w:r>
          </w:p>
          <w:p w:rsidR="00054804" w:rsidRPr="00054804" w:rsidRDefault="00054804" w:rsidP="00054804">
            <w:pPr>
              <w:pStyle w:val="Style48"/>
              <w:jc w:val="center"/>
              <w:rPr>
                <w:rStyle w:val="FontStyle164"/>
                <w:rFonts w:ascii="Arial" w:hAnsi="Arial" w:cs="Arial"/>
                <w:b w:val="0"/>
                <w:bCs w:val="0"/>
                <w:color w:val="auto"/>
                <w:sz w:val="24"/>
                <w:szCs w:val="24"/>
              </w:rPr>
            </w:pPr>
          </w:p>
          <w:p w:rsidR="00054804" w:rsidRPr="00054804" w:rsidRDefault="00054804" w:rsidP="00054804">
            <w:pPr>
              <w:pStyle w:val="Style48"/>
              <w:jc w:val="center"/>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1</w:t>
            </w:r>
          </w:p>
        </w:tc>
        <w:tc>
          <w:tcPr>
            <w:tcW w:w="813" w:type="pct"/>
            <w:gridSpan w:val="2"/>
            <w:tcBorders>
              <w:top w:val="single" w:sz="6" w:space="0" w:color="auto"/>
              <w:left w:val="single" w:sz="6" w:space="0" w:color="auto"/>
              <w:bottom w:val="double" w:sz="4" w:space="0" w:color="auto"/>
              <w:right w:val="single" w:sz="6" w:space="0" w:color="auto"/>
            </w:tcBorders>
          </w:tcPr>
          <w:p w:rsidR="00054804" w:rsidRPr="00E50449" w:rsidRDefault="00054804" w:rsidP="00054804">
            <w:pPr>
              <w:pStyle w:val="Style89"/>
              <w:jc w:val="center"/>
              <w:rPr>
                <w:rStyle w:val="FontStyle164"/>
                <w:rFonts w:ascii="Arial" w:hAnsi="Arial" w:cs="Arial"/>
                <w:bCs w:val="0"/>
                <w:sz w:val="24"/>
                <w:szCs w:val="24"/>
                <w:lang w:val="en-US" w:eastAsia="en-US"/>
              </w:rPr>
            </w:pPr>
            <w:r w:rsidRPr="00E50449">
              <w:rPr>
                <w:rStyle w:val="FontStyle164"/>
                <w:rFonts w:ascii="Arial" w:hAnsi="Arial" w:cs="Arial"/>
                <w:bCs w:val="0"/>
                <w:sz w:val="24"/>
                <w:szCs w:val="24"/>
                <w:lang w:val="en-US" w:eastAsia="en-US"/>
              </w:rPr>
              <w:t>Функциональный тест</w:t>
            </w:r>
          </w:p>
          <w:p w:rsidR="00054804" w:rsidRPr="00054804" w:rsidRDefault="00054804" w:rsidP="00054804">
            <w:pPr>
              <w:pStyle w:val="Style89"/>
              <w:widowControl/>
              <w:jc w:val="center"/>
              <w:rPr>
                <w:rStyle w:val="FontStyle164"/>
                <w:rFonts w:ascii="Arial" w:hAnsi="Arial" w:cs="Arial"/>
                <w:b w:val="0"/>
                <w:bCs w:val="0"/>
                <w:sz w:val="24"/>
                <w:szCs w:val="24"/>
                <w:lang w:val="en-US" w:eastAsia="en-US"/>
              </w:rPr>
            </w:pPr>
          </w:p>
          <w:p w:rsidR="00E50449" w:rsidRDefault="00E50449" w:rsidP="00054804">
            <w:pPr>
              <w:pStyle w:val="Style89"/>
              <w:widowControl/>
              <w:jc w:val="center"/>
              <w:rPr>
                <w:rStyle w:val="FontStyle164"/>
                <w:rFonts w:ascii="Arial" w:hAnsi="Arial" w:cs="Arial"/>
                <w:b w:val="0"/>
                <w:bCs w:val="0"/>
                <w:sz w:val="24"/>
                <w:szCs w:val="24"/>
                <w:lang w:val="en-US" w:eastAsia="en-US"/>
              </w:rPr>
            </w:pPr>
          </w:p>
          <w:p w:rsidR="00054804" w:rsidRPr="00054804" w:rsidRDefault="00054804" w:rsidP="00054804">
            <w:pPr>
              <w:pStyle w:val="Style89"/>
              <w:widowControl/>
              <w:jc w:val="center"/>
              <w:rPr>
                <w:rStyle w:val="FontStyle162"/>
                <w:rFonts w:ascii="Arial" w:hAnsi="Arial" w:cs="Arial"/>
                <w:sz w:val="24"/>
                <w:szCs w:val="24"/>
                <w:lang w:val="en-US" w:eastAsia="en-US"/>
              </w:rPr>
            </w:pPr>
            <w:r w:rsidRPr="00054804">
              <w:rPr>
                <w:rStyle w:val="FontStyle164"/>
                <w:rFonts w:ascii="Arial" w:hAnsi="Arial" w:cs="Arial"/>
                <w:b w:val="0"/>
                <w:bCs w:val="0"/>
                <w:sz w:val="24"/>
                <w:szCs w:val="24"/>
                <w:lang w:val="en-US" w:eastAsia="en-US"/>
              </w:rPr>
              <w:t>См. примечание 2</w:t>
            </w:r>
          </w:p>
        </w:tc>
        <w:tc>
          <w:tcPr>
            <w:tcW w:w="727" w:type="pct"/>
            <w:tcBorders>
              <w:top w:val="single" w:sz="6" w:space="0" w:color="auto"/>
              <w:left w:val="single" w:sz="6" w:space="0" w:color="auto"/>
              <w:bottom w:val="double" w:sz="4" w:space="0" w:color="auto"/>
              <w:right w:val="single" w:sz="6" w:space="0" w:color="auto"/>
            </w:tcBorders>
          </w:tcPr>
          <w:p w:rsidR="00054804" w:rsidRPr="00E50449" w:rsidRDefault="00054804" w:rsidP="00054804">
            <w:pPr>
              <w:pStyle w:val="Style48"/>
              <w:jc w:val="center"/>
              <w:rPr>
                <w:rStyle w:val="FontStyle164"/>
                <w:rFonts w:ascii="Arial" w:hAnsi="Arial" w:cs="Arial"/>
                <w:bCs w:val="0"/>
                <w:color w:val="auto"/>
                <w:sz w:val="24"/>
                <w:szCs w:val="24"/>
              </w:rPr>
            </w:pPr>
            <w:r w:rsidRPr="00E50449">
              <w:rPr>
                <w:rStyle w:val="FontStyle164"/>
                <w:rFonts w:ascii="Arial" w:hAnsi="Arial" w:cs="Arial"/>
                <w:bCs w:val="0"/>
                <w:color w:val="auto"/>
                <w:sz w:val="24"/>
                <w:szCs w:val="24"/>
              </w:rPr>
              <w:t>Измерение</w:t>
            </w:r>
          </w:p>
          <w:p w:rsidR="00054804" w:rsidRPr="00054804" w:rsidRDefault="00054804" w:rsidP="00054804">
            <w:pPr>
              <w:pStyle w:val="Style48"/>
              <w:jc w:val="center"/>
              <w:rPr>
                <w:rStyle w:val="FontStyle164"/>
                <w:rFonts w:ascii="Arial" w:hAnsi="Arial" w:cs="Arial"/>
                <w:b w:val="0"/>
                <w:bCs w:val="0"/>
                <w:color w:val="auto"/>
                <w:sz w:val="24"/>
                <w:szCs w:val="24"/>
              </w:rPr>
            </w:pPr>
          </w:p>
          <w:p w:rsidR="00054804" w:rsidRPr="00054804" w:rsidRDefault="00054804" w:rsidP="00054804">
            <w:pPr>
              <w:pStyle w:val="Style48"/>
              <w:jc w:val="center"/>
              <w:rPr>
                <w:rStyle w:val="FontStyle164"/>
                <w:rFonts w:ascii="Arial" w:hAnsi="Arial" w:cs="Arial"/>
                <w:b w:val="0"/>
                <w:bCs w:val="0"/>
                <w:color w:val="auto"/>
                <w:sz w:val="24"/>
                <w:szCs w:val="24"/>
              </w:rPr>
            </w:pPr>
          </w:p>
          <w:p w:rsidR="00054804" w:rsidRPr="00054804" w:rsidRDefault="00054804" w:rsidP="00054804">
            <w:pPr>
              <w:pStyle w:val="Style48"/>
              <w:jc w:val="center"/>
              <w:rPr>
                <w:rStyle w:val="FontStyle162"/>
                <w:rFonts w:ascii="Arial" w:hAnsi="Arial" w:cs="Arial"/>
                <w:color w:val="auto"/>
                <w:sz w:val="24"/>
                <w:szCs w:val="24"/>
              </w:rPr>
            </w:pPr>
            <w:r w:rsidRPr="00054804">
              <w:rPr>
                <w:rStyle w:val="FontStyle164"/>
                <w:rFonts w:ascii="Arial" w:hAnsi="Arial" w:cs="Arial"/>
                <w:b w:val="0"/>
                <w:bCs w:val="0"/>
                <w:color w:val="auto"/>
                <w:sz w:val="24"/>
                <w:szCs w:val="24"/>
              </w:rPr>
              <w:t>См. примечание 3</w:t>
            </w:r>
          </w:p>
        </w:tc>
        <w:tc>
          <w:tcPr>
            <w:tcW w:w="1015" w:type="pct"/>
            <w:gridSpan w:val="3"/>
            <w:tcBorders>
              <w:top w:val="single" w:sz="6" w:space="0" w:color="auto"/>
              <w:left w:val="single" w:sz="6" w:space="0" w:color="auto"/>
              <w:bottom w:val="double" w:sz="4" w:space="0" w:color="auto"/>
              <w:right w:val="single" w:sz="4" w:space="0" w:color="auto"/>
            </w:tcBorders>
          </w:tcPr>
          <w:p w:rsidR="00054804" w:rsidRPr="00E50449" w:rsidRDefault="00054804" w:rsidP="00054804">
            <w:pPr>
              <w:pStyle w:val="Style89"/>
              <w:jc w:val="center"/>
              <w:rPr>
                <w:rStyle w:val="FontStyle164"/>
                <w:rFonts w:ascii="Arial" w:hAnsi="Arial" w:cs="Arial"/>
                <w:bCs w:val="0"/>
                <w:sz w:val="24"/>
                <w:szCs w:val="24"/>
                <w:lang w:eastAsia="en-US"/>
              </w:rPr>
            </w:pPr>
            <w:r w:rsidRPr="00E50449">
              <w:rPr>
                <w:rStyle w:val="FontStyle164"/>
                <w:rFonts w:ascii="Arial" w:hAnsi="Arial" w:cs="Arial"/>
                <w:bCs w:val="0"/>
                <w:sz w:val="24"/>
                <w:szCs w:val="24"/>
                <w:lang w:eastAsia="en-US"/>
              </w:rPr>
              <w:t>Проверка чертежей/расчетов</w:t>
            </w:r>
          </w:p>
          <w:p w:rsidR="00E50449" w:rsidRDefault="00E50449" w:rsidP="00054804">
            <w:pPr>
              <w:pStyle w:val="Style89"/>
              <w:widowControl/>
              <w:jc w:val="center"/>
              <w:rPr>
                <w:rStyle w:val="FontStyle164"/>
                <w:rFonts w:ascii="Arial" w:hAnsi="Arial" w:cs="Arial"/>
                <w:b w:val="0"/>
                <w:bCs w:val="0"/>
                <w:sz w:val="24"/>
                <w:szCs w:val="24"/>
                <w:lang w:eastAsia="en-US"/>
              </w:rPr>
            </w:pPr>
          </w:p>
          <w:p w:rsidR="00054804" w:rsidRPr="00054804" w:rsidRDefault="00054804" w:rsidP="00054804">
            <w:pPr>
              <w:pStyle w:val="Style89"/>
              <w:widowControl/>
              <w:jc w:val="center"/>
              <w:rPr>
                <w:rStyle w:val="FontStyle162"/>
                <w:rFonts w:ascii="Arial" w:hAnsi="Arial" w:cs="Arial"/>
                <w:sz w:val="24"/>
                <w:szCs w:val="24"/>
                <w:lang w:eastAsia="en-US"/>
              </w:rPr>
            </w:pPr>
            <w:r w:rsidRPr="00054804">
              <w:rPr>
                <w:rStyle w:val="FontStyle164"/>
                <w:rFonts w:ascii="Arial" w:hAnsi="Arial" w:cs="Arial"/>
                <w:b w:val="0"/>
                <w:bCs w:val="0"/>
                <w:sz w:val="24"/>
                <w:szCs w:val="24"/>
                <w:lang w:eastAsia="en-US"/>
              </w:rPr>
              <w:t>См. примечание 4</w:t>
            </w:r>
          </w:p>
        </w:tc>
      </w:tr>
      <w:tr w:rsidR="00054804" w:rsidRPr="00664A72" w:rsidTr="00054804">
        <w:trPr>
          <w:gridBefore w:val="1"/>
          <w:wBefore w:w="5" w:type="pct"/>
          <w:trHeight w:val="1934"/>
          <w:jc w:val="center"/>
        </w:trPr>
        <w:tc>
          <w:tcPr>
            <w:tcW w:w="472" w:type="pct"/>
            <w:tcBorders>
              <w:top w:val="double" w:sz="4" w:space="0" w:color="auto"/>
              <w:left w:val="single" w:sz="4" w:space="0" w:color="auto"/>
              <w:bottom w:val="single" w:sz="6" w:space="0" w:color="auto"/>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249" w:type="pct"/>
            <w:tcBorders>
              <w:top w:val="double" w:sz="4" w:space="0" w:color="auto"/>
              <w:left w:val="single" w:sz="6" w:space="0" w:color="auto"/>
              <w:bottom w:val="single" w:sz="6" w:space="0" w:color="auto"/>
              <w:right w:val="single" w:sz="6" w:space="0" w:color="auto"/>
            </w:tcBorders>
          </w:tcPr>
          <w:p w:rsidR="006D3283" w:rsidRPr="00664A72" w:rsidRDefault="007A3185" w:rsidP="00054804">
            <w:pPr>
              <w:pStyle w:val="Style89"/>
              <w:widowControl/>
              <w:ind w:hanging="48"/>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Интерфейс для блокировки высоковольтного питания систем электростатического применения с системой принудительной вентиляции</w:t>
            </w:r>
          </w:p>
        </w:tc>
        <w:tc>
          <w:tcPr>
            <w:tcW w:w="719" w:type="pct"/>
            <w:tcBorders>
              <w:top w:val="double" w:sz="4" w:space="0" w:color="auto"/>
              <w:left w:val="single" w:sz="6" w:space="0" w:color="auto"/>
              <w:bottom w:val="single" w:sz="6" w:space="0" w:color="auto"/>
              <w:right w:val="single" w:sz="6" w:space="0" w:color="auto"/>
            </w:tcBorders>
          </w:tcPr>
          <w:p w:rsidR="006D3283" w:rsidRPr="00664A72" w:rsidRDefault="006D3283" w:rsidP="00054804">
            <w:pPr>
              <w:pStyle w:val="Style48"/>
              <w:widowControl/>
              <w:jc w:val="center"/>
              <w:rPr>
                <w:rFonts w:ascii="Arial" w:hAnsi="Arial" w:cs="Arial"/>
              </w:rPr>
            </w:pPr>
          </w:p>
        </w:tc>
        <w:tc>
          <w:tcPr>
            <w:tcW w:w="813" w:type="pct"/>
            <w:gridSpan w:val="2"/>
            <w:tcBorders>
              <w:top w:val="double" w:sz="4"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27" w:type="pct"/>
            <w:tcBorders>
              <w:top w:val="double" w:sz="4" w:space="0" w:color="auto"/>
              <w:left w:val="single" w:sz="6" w:space="0" w:color="auto"/>
              <w:bottom w:val="single" w:sz="6" w:space="0" w:color="auto"/>
              <w:right w:val="single" w:sz="6" w:space="0" w:color="auto"/>
            </w:tcBorders>
          </w:tcPr>
          <w:p w:rsidR="006D3283" w:rsidRPr="00664A72" w:rsidRDefault="006D3283" w:rsidP="00054804">
            <w:pPr>
              <w:pStyle w:val="Style48"/>
              <w:widowControl/>
              <w:jc w:val="center"/>
              <w:rPr>
                <w:rFonts w:ascii="Arial" w:hAnsi="Arial" w:cs="Arial"/>
              </w:rPr>
            </w:pPr>
          </w:p>
        </w:tc>
        <w:tc>
          <w:tcPr>
            <w:tcW w:w="1015" w:type="pct"/>
            <w:gridSpan w:val="3"/>
            <w:tcBorders>
              <w:top w:val="double" w:sz="4"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7A3185" w:rsidRPr="00664A72" w:rsidTr="00054804">
        <w:trPr>
          <w:gridBefore w:val="1"/>
          <w:wBefore w:w="5" w:type="pct"/>
          <w:trHeight w:val="389"/>
          <w:jc w:val="center"/>
        </w:trPr>
        <w:tc>
          <w:tcPr>
            <w:tcW w:w="472" w:type="pct"/>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4.9.2</w:t>
            </w:r>
          </w:p>
        </w:tc>
        <w:tc>
          <w:tcPr>
            <w:tcW w:w="4522" w:type="pct"/>
            <w:gridSpan w:val="8"/>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r w:rsidRPr="00664A72">
              <w:rPr>
                <w:rFonts w:ascii="Arial" w:hAnsi="Arial" w:cs="Arial"/>
              </w:rPr>
              <w:t>Распылительная камера для жидкого лакокрасочного материала</w:t>
            </w:r>
          </w:p>
        </w:tc>
      </w:tr>
      <w:tr w:rsidR="007A3185" w:rsidRPr="00664A72" w:rsidTr="00054804">
        <w:trPr>
          <w:gridBefore w:val="1"/>
          <w:wBefore w:w="5" w:type="pct"/>
          <w:trHeight w:val="389"/>
          <w:jc w:val="center"/>
        </w:trPr>
        <w:tc>
          <w:tcPr>
            <w:tcW w:w="472"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4.9.2.1</w:t>
            </w:r>
          </w:p>
        </w:tc>
        <w:tc>
          <w:tcPr>
            <w:tcW w:w="4522" w:type="pct"/>
            <w:gridSpan w:val="8"/>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48"/>
              <w:widowControl/>
              <w:jc w:val="both"/>
              <w:rPr>
                <w:rFonts w:ascii="Arial" w:hAnsi="Arial" w:cs="Arial"/>
                <w:lang w:val="en-US"/>
              </w:rPr>
            </w:pPr>
            <w:r w:rsidRPr="00664A72">
              <w:rPr>
                <w:rFonts w:ascii="Arial" w:hAnsi="Arial" w:cs="Arial"/>
              </w:rPr>
              <w:t>Ограничение концентрации легковоспламеняющихся веществ</w:t>
            </w:r>
          </w:p>
        </w:tc>
      </w:tr>
      <w:tr w:rsidR="00054804" w:rsidRPr="00664A72" w:rsidTr="00054804">
        <w:trPr>
          <w:gridBefore w:val="1"/>
          <w:wBefore w:w="5" w:type="pct"/>
          <w:trHeight w:val="643"/>
          <w:jc w:val="center"/>
        </w:trPr>
        <w:tc>
          <w:tcPr>
            <w:tcW w:w="472"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lang w:val="en-US"/>
              </w:rPr>
            </w:pPr>
          </w:p>
        </w:tc>
        <w:tc>
          <w:tcPr>
            <w:tcW w:w="124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hanging="48"/>
              <w:rPr>
                <w:rFonts w:ascii="Arial" w:hAnsi="Arial" w:cs="Arial"/>
              </w:rPr>
            </w:pPr>
            <w:r w:rsidRPr="00664A72">
              <w:rPr>
                <w:rFonts w:ascii="Arial" w:hAnsi="Arial" w:cs="Arial"/>
              </w:rPr>
              <w:t>Концентрация легковоспламеняющихся веществ</w:t>
            </w:r>
          </w:p>
        </w:tc>
        <w:tc>
          <w:tcPr>
            <w:tcW w:w="71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1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27"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1015" w:type="pct"/>
            <w:gridSpan w:val="3"/>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rPr>
          <w:gridBefore w:val="1"/>
          <w:wBefore w:w="5" w:type="pct"/>
          <w:trHeight w:val="195"/>
          <w:jc w:val="center"/>
        </w:trPr>
        <w:tc>
          <w:tcPr>
            <w:tcW w:w="472" w:type="pct"/>
            <w:tcBorders>
              <w:top w:val="single" w:sz="6" w:space="0" w:color="auto"/>
              <w:left w:val="single" w:sz="4" w:space="0" w:color="auto"/>
              <w:bottom w:val="nil"/>
              <w:right w:val="single" w:sz="6" w:space="0" w:color="auto"/>
            </w:tcBorders>
          </w:tcPr>
          <w:p w:rsidR="00A42B1B" w:rsidRPr="00664A72" w:rsidRDefault="00A42B1B"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4.9.2.2</w:t>
            </w:r>
          </w:p>
        </w:tc>
        <w:tc>
          <w:tcPr>
            <w:tcW w:w="1968" w:type="pct"/>
            <w:gridSpan w:val="2"/>
            <w:tcBorders>
              <w:top w:val="single" w:sz="6" w:space="0" w:color="auto"/>
              <w:left w:val="single" w:sz="6" w:space="0" w:color="auto"/>
              <w:bottom w:val="single" w:sz="6" w:space="0" w:color="auto"/>
              <w:right w:val="nil"/>
            </w:tcBorders>
          </w:tcPr>
          <w:p w:rsidR="00A42B1B" w:rsidRPr="00664A72" w:rsidRDefault="00A42B1B" w:rsidP="00054804">
            <w:pPr>
              <w:pStyle w:val="Style48"/>
              <w:widowControl/>
              <w:jc w:val="both"/>
              <w:rPr>
                <w:rFonts w:ascii="Arial" w:hAnsi="Arial" w:cs="Arial"/>
              </w:rPr>
            </w:pPr>
            <w:r w:rsidRPr="00664A72">
              <w:rPr>
                <w:rFonts w:ascii="Arial" w:hAnsi="Arial" w:cs="Arial"/>
              </w:rPr>
              <w:t>Источники воспламенения</w:t>
            </w:r>
          </w:p>
        </w:tc>
        <w:tc>
          <w:tcPr>
            <w:tcW w:w="813" w:type="pct"/>
            <w:gridSpan w:val="2"/>
            <w:tcBorders>
              <w:top w:val="single" w:sz="6" w:space="0" w:color="auto"/>
              <w:left w:val="nil"/>
              <w:bottom w:val="single" w:sz="6" w:space="0" w:color="auto"/>
              <w:right w:val="nil"/>
            </w:tcBorders>
          </w:tcPr>
          <w:p w:rsidR="00A42B1B" w:rsidRPr="00664A72" w:rsidRDefault="00A42B1B" w:rsidP="00054804">
            <w:pPr>
              <w:pStyle w:val="Style48"/>
              <w:widowControl/>
              <w:jc w:val="both"/>
              <w:rPr>
                <w:rFonts w:ascii="Arial" w:hAnsi="Arial" w:cs="Arial"/>
              </w:rPr>
            </w:pPr>
          </w:p>
        </w:tc>
        <w:tc>
          <w:tcPr>
            <w:tcW w:w="727" w:type="pct"/>
            <w:tcBorders>
              <w:top w:val="single" w:sz="6" w:space="0" w:color="auto"/>
              <w:left w:val="nil"/>
              <w:bottom w:val="single" w:sz="6" w:space="0" w:color="auto"/>
              <w:right w:val="nil"/>
            </w:tcBorders>
          </w:tcPr>
          <w:p w:rsidR="00A42B1B" w:rsidRPr="00664A72" w:rsidRDefault="00A42B1B" w:rsidP="00054804">
            <w:pPr>
              <w:pStyle w:val="Style48"/>
              <w:widowControl/>
              <w:jc w:val="both"/>
              <w:rPr>
                <w:rFonts w:ascii="Arial" w:hAnsi="Arial" w:cs="Arial"/>
              </w:rPr>
            </w:pPr>
          </w:p>
        </w:tc>
        <w:tc>
          <w:tcPr>
            <w:tcW w:w="1015" w:type="pct"/>
            <w:gridSpan w:val="3"/>
            <w:tcBorders>
              <w:top w:val="single" w:sz="6" w:space="0" w:color="auto"/>
              <w:left w:val="nil"/>
              <w:bottom w:val="single" w:sz="6" w:space="0" w:color="auto"/>
              <w:right w:val="single" w:sz="4" w:space="0" w:color="auto"/>
            </w:tcBorders>
          </w:tcPr>
          <w:p w:rsidR="00A42B1B" w:rsidRPr="00664A72" w:rsidRDefault="00A42B1B" w:rsidP="00054804">
            <w:pPr>
              <w:pStyle w:val="Style48"/>
              <w:widowControl/>
              <w:jc w:val="both"/>
              <w:rPr>
                <w:rFonts w:ascii="Arial" w:hAnsi="Arial" w:cs="Arial"/>
              </w:rPr>
            </w:pPr>
          </w:p>
        </w:tc>
      </w:tr>
      <w:tr w:rsidR="00054804" w:rsidRPr="00664A72" w:rsidTr="00054804">
        <w:trPr>
          <w:gridBefore w:val="1"/>
          <w:wBefore w:w="5" w:type="pct"/>
          <w:trHeight w:val="53"/>
          <w:jc w:val="center"/>
        </w:trPr>
        <w:tc>
          <w:tcPr>
            <w:tcW w:w="472"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4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hanging="48"/>
              <w:rPr>
                <w:rFonts w:ascii="Arial" w:hAnsi="Arial" w:cs="Arial"/>
              </w:rPr>
            </w:pPr>
            <w:r w:rsidRPr="00664A72">
              <w:rPr>
                <w:rFonts w:ascii="Arial" w:hAnsi="Arial" w:cs="Arial"/>
              </w:rPr>
              <w:t>Защитные меры</w:t>
            </w:r>
          </w:p>
        </w:tc>
        <w:tc>
          <w:tcPr>
            <w:tcW w:w="71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1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27"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5" w:type="pct"/>
            <w:gridSpan w:val="3"/>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7A3185" w:rsidRPr="00664A72" w:rsidTr="00054804">
        <w:trPr>
          <w:gridBefore w:val="1"/>
          <w:wBefore w:w="5" w:type="pct"/>
          <w:trHeight w:val="389"/>
          <w:jc w:val="center"/>
        </w:trPr>
        <w:tc>
          <w:tcPr>
            <w:tcW w:w="472" w:type="pct"/>
            <w:tcBorders>
              <w:top w:val="single" w:sz="6" w:space="0" w:color="auto"/>
              <w:left w:val="single" w:sz="4" w:space="0" w:color="auto"/>
              <w:bottom w:val="single" w:sz="6" w:space="0" w:color="auto"/>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w:t>
            </w:r>
          </w:p>
        </w:tc>
        <w:tc>
          <w:tcPr>
            <w:tcW w:w="4522" w:type="pct"/>
            <w:gridSpan w:val="8"/>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48"/>
              <w:widowControl/>
              <w:jc w:val="both"/>
              <w:rPr>
                <w:rFonts w:ascii="Arial" w:hAnsi="Arial" w:cs="Arial"/>
              </w:rPr>
            </w:pPr>
            <w:r w:rsidRPr="00664A72">
              <w:rPr>
                <w:rFonts w:ascii="Arial" w:hAnsi="Arial" w:cs="Arial"/>
              </w:rPr>
              <w:t>Распылительная камера для нанесения порошковых покрытий</w:t>
            </w:r>
          </w:p>
        </w:tc>
      </w:tr>
      <w:tr w:rsidR="007A3185" w:rsidRPr="00664A72" w:rsidTr="00054804">
        <w:trPr>
          <w:gridBefore w:val="1"/>
          <w:wBefore w:w="5" w:type="pct"/>
          <w:trHeight w:val="389"/>
          <w:jc w:val="center"/>
        </w:trPr>
        <w:tc>
          <w:tcPr>
            <w:tcW w:w="472" w:type="pct"/>
            <w:tcBorders>
              <w:top w:val="single" w:sz="6" w:space="0" w:color="auto"/>
              <w:left w:val="single" w:sz="4" w:space="0" w:color="auto"/>
              <w:bottom w:val="nil"/>
              <w:right w:val="single" w:sz="6" w:space="0" w:color="auto"/>
            </w:tcBorders>
          </w:tcPr>
          <w:p w:rsidR="007A3185" w:rsidRPr="00664A72" w:rsidRDefault="007A3185"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4.9.3.1</w:t>
            </w:r>
          </w:p>
        </w:tc>
        <w:tc>
          <w:tcPr>
            <w:tcW w:w="4522" w:type="pct"/>
            <w:gridSpan w:val="8"/>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48"/>
              <w:widowControl/>
              <w:jc w:val="both"/>
              <w:rPr>
                <w:rFonts w:ascii="Arial" w:hAnsi="Arial" w:cs="Arial"/>
                <w:lang w:val="en-US"/>
              </w:rPr>
            </w:pPr>
            <w:r w:rsidRPr="00664A72">
              <w:rPr>
                <w:rFonts w:ascii="Arial" w:hAnsi="Arial" w:cs="Arial"/>
              </w:rPr>
              <w:t>Ограничение концентрации легковоспламеняющегося порошка</w:t>
            </w:r>
          </w:p>
        </w:tc>
      </w:tr>
      <w:tr w:rsidR="00054804" w:rsidRPr="00664A72" w:rsidTr="00054804">
        <w:trPr>
          <w:gridBefore w:val="1"/>
          <w:wBefore w:w="5" w:type="pct"/>
          <w:trHeight w:val="643"/>
          <w:jc w:val="center"/>
        </w:trPr>
        <w:tc>
          <w:tcPr>
            <w:tcW w:w="472" w:type="pct"/>
            <w:tcBorders>
              <w:top w:val="nil"/>
              <w:left w:val="single" w:sz="4" w:space="0" w:color="auto"/>
              <w:bottom w:val="single" w:sz="6" w:space="0" w:color="auto"/>
              <w:right w:val="single" w:sz="6" w:space="0" w:color="auto"/>
            </w:tcBorders>
          </w:tcPr>
          <w:p w:rsidR="007A3185" w:rsidRPr="00664A72" w:rsidRDefault="007A3185" w:rsidP="00054804">
            <w:pPr>
              <w:pStyle w:val="Style48"/>
              <w:widowControl/>
              <w:ind w:firstLine="24"/>
              <w:jc w:val="both"/>
              <w:rPr>
                <w:rFonts w:ascii="Arial" w:hAnsi="Arial" w:cs="Arial"/>
                <w:lang w:val="en-US"/>
              </w:rPr>
            </w:pPr>
          </w:p>
        </w:tc>
        <w:tc>
          <w:tcPr>
            <w:tcW w:w="124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ind w:hanging="48"/>
              <w:rPr>
                <w:rFonts w:ascii="Arial" w:hAnsi="Arial" w:cs="Arial"/>
              </w:rPr>
            </w:pPr>
            <w:r w:rsidRPr="00664A72">
              <w:rPr>
                <w:rFonts w:ascii="Arial" w:hAnsi="Arial" w:cs="Arial"/>
              </w:rPr>
              <w:t>Концентрация порошка для покрытия</w:t>
            </w:r>
          </w:p>
        </w:tc>
        <w:tc>
          <w:tcPr>
            <w:tcW w:w="719"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13" w:type="pct"/>
            <w:gridSpan w:val="2"/>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27" w:type="pct"/>
            <w:tcBorders>
              <w:top w:val="single" w:sz="6" w:space="0" w:color="auto"/>
              <w:left w:val="single" w:sz="6" w:space="0" w:color="auto"/>
              <w:bottom w:val="single" w:sz="6"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5" w:type="pct"/>
            <w:gridSpan w:val="3"/>
            <w:tcBorders>
              <w:top w:val="single" w:sz="6" w:space="0" w:color="auto"/>
              <w:left w:val="single" w:sz="6" w:space="0" w:color="auto"/>
              <w:bottom w:val="single" w:sz="6"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rPr>
          <w:gridBefore w:val="1"/>
          <w:wBefore w:w="5" w:type="pct"/>
          <w:trHeight w:val="389"/>
          <w:jc w:val="center"/>
        </w:trPr>
        <w:tc>
          <w:tcPr>
            <w:tcW w:w="472" w:type="pct"/>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4.9.3.2</w:t>
            </w:r>
          </w:p>
        </w:tc>
        <w:tc>
          <w:tcPr>
            <w:tcW w:w="1968" w:type="pct"/>
            <w:gridSpan w:val="2"/>
            <w:tcBorders>
              <w:top w:val="single" w:sz="6" w:space="0" w:color="auto"/>
              <w:left w:val="single" w:sz="6" w:space="0" w:color="auto"/>
              <w:bottom w:val="single" w:sz="6" w:space="0" w:color="auto"/>
              <w:right w:val="nil"/>
            </w:tcBorders>
          </w:tcPr>
          <w:p w:rsidR="00CF30F4" w:rsidRPr="00664A72" w:rsidRDefault="00CF30F4" w:rsidP="00054804">
            <w:pPr>
              <w:pStyle w:val="Style48"/>
              <w:widowControl/>
              <w:jc w:val="both"/>
              <w:rPr>
                <w:rFonts w:ascii="Arial" w:hAnsi="Arial" w:cs="Arial"/>
              </w:rPr>
            </w:pPr>
            <w:r w:rsidRPr="00664A72">
              <w:rPr>
                <w:rFonts w:ascii="Arial" w:hAnsi="Arial" w:cs="Arial"/>
              </w:rPr>
              <w:t>Источники воспламенения</w:t>
            </w:r>
          </w:p>
        </w:tc>
        <w:tc>
          <w:tcPr>
            <w:tcW w:w="813" w:type="pct"/>
            <w:gridSpan w:val="2"/>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2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1015" w:type="pct"/>
            <w:gridSpan w:val="3"/>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054804" w:rsidRPr="00664A72" w:rsidTr="00054804">
        <w:trPr>
          <w:gridBefore w:val="1"/>
          <w:wBefore w:w="5" w:type="pct"/>
          <w:trHeight w:val="398"/>
          <w:jc w:val="center"/>
        </w:trPr>
        <w:tc>
          <w:tcPr>
            <w:tcW w:w="472" w:type="pct"/>
            <w:tcBorders>
              <w:top w:val="nil"/>
              <w:left w:val="single" w:sz="4" w:space="0" w:color="auto"/>
              <w:bottom w:val="single" w:sz="4" w:space="0" w:color="auto"/>
              <w:right w:val="single" w:sz="6" w:space="0" w:color="auto"/>
            </w:tcBorders>
          </w:tcPr>
          <w:p w:rsidR="007A3185" w:rsidRPr="00664A72" w:rsidRDefault="007A3185" w:rsidP="00054804">
            <w:pPr>
              <w:pStyle w:val="Style48"/>
              <w:widowControl/>
              <w:ind w:firstLine="24"/>
              <w:jc w:val="both"/>
              <w:rPr>
                <w:rFonts w:ascii="Arial" w:hAnsi="Arial" w:cs="Arial"/>
              </w:rPr>
            </w:pPr>
          </w:p>
        </w:tc>
        <w:tc>
          <w:tcPr>
            <w:tcW w:w="1249" w:type="pct"/>
            <w:tcBorders>
              <w:top w:val="single" w:sz="6" w:space="0" w:color="auto"/>
              <w:left w:val="single" w:sz="6" w:space="0" w:color="auto"/>
              <w:bottom w:val="single" w:sz="4" w:space="0" w:color="auto"/>
              <w:right w:val="single" w:sz="6" w:space="0" w:color="auto"/>
            </w:tcBorders>
          </w:tcPr>
          <w:p w:rsidR="007A3185" w:rsidRPr="00664A72" w:rsidRDefault="007A3185" w:rsidP="00054804">
            <w:pPr>
              <w:ind w:hanging="48"/>
              <w:rPr>
                <w:rFonts w:ascii="Arial" w:hAnsi="Arial" w:cs="Arial"/>
              </w:rPr>
            </w:pPr>
            <w:r w:rsidRPr="00664A72">
              <w:rPr>
                <w:rFonts w:ascii="Arial" w:hAnsi="Arial" w:cs="Arial"/>
              </w:rPr>
              <w:t>Защитные меры</w:t>
            </w:r>
          </w:p>
        </w:tc>
        <w:tc>
          <w:tcPr>
            <w:tcW w:w="719" w:type="pct"/>
            <w:tcBorders>
              <w:top w:val="single" w:sz="6" w:space="0" w:color="auto"/>
              <w:left w:val="single" w:sz="6" w:space="0" w:color="auto"/>
              <w:bottom w:val="single" w:sz="4"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13" w:type="pct"/>
            <w:gridSpan w:val="2"/>
            <w:tcBorders>
              <w:top w:val="single" w:sz="6" w:space="0" w:color="auto"/>
              <w:left w:val="single" w:sz="6" w:space="0" w:color="auto"/>
              <w:bottom w:val="single" w:sz="4"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27" w:type="pct"/>
            <w:tcBorders>
              <w:top w:val="single" w:sz="6" w:space="0" w:color="auto"/>
              <w:left w:val="single" w:sz="6" w:space="0" w:color="auto"/>
              <w:bottom w:val="single" w:sz="4" w:space="0" w:color="auto"/>
              <w:right w:val="single" w:sz="6"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1015" w:type="pct"/>
            <w:gridSpan w:val="3"/>
            <w:tcBorders>
              <w:top w:val="single" w:sz="6" w:space="0" w:color="auto"/>
              <w:left w:val="single" w:sz="6" w:space="0" w:color="auto"/>
              <w:bottom w:val="single" w:sz="4" w:space="0" w:color="auto"/>
              <w:right w:val="single" w:sz="4" w:space="0" w:color="auto"/>
            </w:tcBorders>
          </w:tcPr>
          <w:p w:rsidR="007A3185" w:rsidRPr="00664A72" w:rsidRDefault="007A3185"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CF30F4" w:rsidRPr="00664A72" w:rsidTr="00054804">
        <w:tblPrEx>
          <w:jc w:val="left"/>
        </w:tblPrEx>
        <w:trPr>
          <w:gridAfter w:val="1"/>
          <w:wAfter w:w="6" w:type="pct"/>
          <w:trHeight w:val="394"/>
        </w:trPr>
        <w:tc>
          <w:tcPr>
            <w:tcW w:w="478" w:type="pct"/>
            <w:gridSpan w:val="2"/>
            <w:tcBorders>
              <w:top w:val="single" w:sz="4"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4.9.3.3</w:t>
            </w:r>
          </w:p>
        </w:tc>
        <w:tc>
          <w:tcPr>
            <w:tcW w:w="4516" w:type="pct"/>
            <w:gridSpan w:val="7"/>
            <w:tcBorders>
              <w:top w:val="single" w:sz="4" w:space="0" w:color="auto"/>
              <w:left w:val="single" w:sz="6" w:space="0" w:color="auto"/>
              <w:bottom w:val="single" w:sz="6" w:space="0" w:color="auto"/>
              <w:right w:val="single" w:sz="4" w:space="0" w:color="auto"/>
            </w:tcBorders>
          </w:tcPr>
          <w:p w:rsidR="00CF30F4" w:rsidRPr="00664A72" w:rsidRDefault="00580F07" w:rsidP="00054804">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Меры защиты от взрыва для закрытых систем регенерации порошка</w:t>
            </w:r>
          </w:p>
        </w:tc>
      </w:tr>
      <w:tr w:rsidR="00B0026D" w:rsidRPr="00664A72" w:rsidTr="00054804">
        <w:tblPrEx>
          <w:jc w:val="left"/>
        </w:tblPrEx>
        <w:trPr>
          <w:gridAfter w:val="1"/>
          <w:wAfter w:w="6" w:type="pct"/>
          <w:trHeight w:val="653"/>
        </w:trPr>
        <w:tc>
          <w:tcPr>
            <w:tcW w:w="478" w:type="pct"/>
            <w:gridSpan w:val="2"/>
            <w:tcBorders>
              <w:top w:val="nil"/>
              <w:left w:val="single" w:sz="4" w:space="0" w:color="auto"/>
              <w:bottom w:val="single" w:sz="6" w:space="0" w:color="auto"/>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249" w:type="pct"/>
            <w:tcBorders>
              <w:top w:val="single" w:sz="6" w:space="0" w:color="auto"/>
              <w:left w:val="single" w:sz="6" w:space="0" w:color="auto"/>
              <w:bottom w:val="single" w:sz="6" w:space="0" w:color="auto"/>
              <w:right w:val="single" w:sz="6" w:space="0" w:color="auto"/>
            </w:tcBorders>
          </w:tcPr>
          <w:p w:rsidR="006D3283" w:rsidRPr="00664A72" w:rsidRDefault="00580F07" w:rsidP="00054804">
            <w:pPr>
              <w:pStyle w:val="Style89"/>
              <w:widowControl/>
              <w:ind w:hanging="48"/>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Закрытые системы регенерации порошка</w:t>
            </w:r>
          </w:p>
        </w:tc>
        <w:tc>
          <w:tcPr>
            <w:tcW w:w="719"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5"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CF30F4" w:rsidRPr="00664A72" w:rsidTr="00054804">
        <w:tblPrEx>
          <w:jc w:val="left"/>
        </w:tblPrEx>
        <w:trPr>
          <w:gridAfter w:val="1"/>
          <w:wAfter w:w="6" w:type="pct"/>
          <w:trHeight w:val="398"/>
        </w:trPr>
        <w:tc>
          <w:tcPr>
            <w:tcW w:w="478" w:type="pct"/>
            <w:gridSpan w:val="2"/>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tc>
        <w:tc>
          <w:tcPr>
            <w:tcW w:w="4516" w:type="pct"/>
            <w:gridSpan w:val="7"/>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r w:rsidRPr="00664A72">
              <w:rPr>
                <w:rFonts w:ascii="Arial" w:hAnsi="Arial" w:cs="Arial"/>
              </w:rPr>
              <w:t>Устройства безопасности и системы управления</w:t>
            </w:r>
          </w:p>
        </w:tc>
      </w:tr>
      <w:tr w:rsidR="00B0026D" w:rsidRPr="00664A72" w:rsidTr="00054804">
        <w:tblPrEx>
          <w:jc w:val="left"/>
        </w:tblPrEx>
        <w:trPr>
          <w:gridAfter w:val="1"/>
          <w:wAfter w:w="6" w:type="pct"/>
          <w:trHeight w:val="398"/>
        </w:trPr>
        <w:tc>
          <w:tcPr>
            <w:tcW w:w="478" w:type="pct"/>
            <w:gridSpan w:val="2"/>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Функции безопасности</w:t>
            </w:r>
          </w:p>
        </w:tc>
        <w:tc>
          <w:tcPr>
            <w:tcW w:w="719"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5"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CF30F4" w:rsidRPr="00664A72" w:rsidTr="00054804">
        <w:tblPrEx>
          <w:jc w:val="left"/>
        </w:tblPrEx>
        <w:trPr>
          <w:gridAfter w:val="1"/>
          <w:wAfter w:w="6" w:type="pct"/>
          <w:trHeight w:val="398"/>
        </w:trPr>
        <w:tc>
          <w:tcPr>
            <w:tcW w:w="478" w:type="pct"/>
            <w:gridSpan w:val="2"/>
            <w:tcBorders>
              <w:top w:val="single" w:sz="6" w:space="0" w:color="auto"/>
              <w:left w:val="single" w:sz="4" w:space="0" w:color="auto"/>
              <w:bottom w:val="single" w:sz="6" w:space="0" w:color="auto"/>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w:t>
            </w:r>
          </w:p>
        </w:tc>
        <w:tc>
          <w:tcPr>
            <w:tcW w:w="4516" w:type="pct"/>
            <w:gridSpan w:val="7"/>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r w:rsidRPr="00664A72">
              <w:rPr>
                <w:rFonts w:ascii="Arial" w:hAnsi="Arial" w:cs="Arial"/>
              </w:rPr>
              <w:t>Заманивать в ловушку</w:t>
            </w:r>
          </w:p>
        </w:tc>
      </w:tr>
      <w:tr w:rsidR="00B0026D" w:rsidRPr="00664A72" w:rsidTr="00054804">
        <w:tblPrEx>
          <w:jc w:val="left"/>
        </w:tblPrEx>
        <w:trPr>
          <w:gridAfter w:val="1"/>
          <w:wAfter w:w="6" w:type="pct"/>
          <w:trHeight w:val="389"/>
        </w:trPr>
        <w:tc>
          <w:tcPr>
            <w:tcW w:w="478" w:type="pct"/>
            <w:gridSpan w:val="2"/>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4.11.1</w:t>
            </w:r>
          </w:p>
        </w:tc>
        <w:tc>
          <w:tcPr>
            <w:tcW w:w="1249" w:type="pct"/>
            <w:tcBorders>
              <w:top w:val="single" w:sz="6" w:space="0" w:color="auto"/>
              <w:left w:val="single" w:sz="6" w:space="0" w:color="auto"/>
              <w:bottom w:val="single" w:sz="6" w:space="0" w:color="auto"/>
              <w:right w:val="nil"/>
            </w:tcBorders>
          </w:tcPr>
          <w:p w:rsidR="00CF30F4" w:rsidRPr="00664A72" w:rsidRDefault="00CF30F4" w:rsidP="00054804">
            <w:pPr>
              <w:ind w:hanging="48"/>
              <w:rPr>
                <w:rFonts w:ascii="Arial" w:hAnsi="Arial" w:cs="Arial"/>
              </w:rPr>
            </w:pPr>
            <w:r w:rsidRPr="00664A72">
              <w:rPr>
                <w:rFonts w:ascii="Arial" w:hAnsi="Arial" w:cs="Arial"/>
              </w:rPr>
              <w:t>Общие</w:t>
            </w:r>
          </w:p>
        </w:tc>
        <w:tc>
          <w:tcPr>
            <w:tcW w:w="719"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80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985" w:type="pct"/>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B0026D" w:rsidRPr="00664A72" w:rsidTr="00054804">
        <w:tblPrEx>
          <w:jc w:val="left"/>
        </w:tblPrEx>
        <w:trPr>
          <w:gridAfter w:val="1"/>
          <w:wAfter w:w="6" w:type="pct"/>
          <w:trHeight w:val="648"/>
        </w:trPr>
        <w:tc>
          <w:tcPr>
            <w:tcW w:w="478" w:type="pct"/>
            <w:gridSpan w:val="2"/>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Отверстия для технического обслуживания</w:t>
            </w:r>
          </w:p>
        </w:tc>
        <w:tc>
          <w:tcPr>
            <w:tcW w:w="719"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5"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Продолжение таблицы 6</w:t>
      </w:r>
    </w:p>
    <w:p w:rsidR="00054804" w:rsidRDefault="00054804"/>
    <w:tbl>
      <w:tblPr>
        <w:tblW w:w="4968" w:type="pct"/>
        <w:jc w:val="center"/>
        <w:tblLayout w:type="fixed"/>
        <w:tblCellMar>
          <w:left w:w="40" w:type="dxa"/>
          <w:right w:w="40" w:type="dxa"/>
        </w:tblCellMar>
        <w:tblLook w:val="0000" w:firstRow="0" w:lastRow="0" w:firstColumn="0" w:lastColumn="0" w:noHBand="0" w:noVBand="0"/>
      </w:tblPr>
      <w:tblGrid>
        <w:gridCol w:w="9"/>
        <w:gridCol w:w="880"/>
        <w:gridCol w:w="6"/>
        <w:gridCol w:w="2241"/>
        <w:gridCol w:w="101"/>
        <w:gridCol w:w="1208"/>
        <w:gridCol w:w="143"/>
        <w:gridCol w:w="1513"/>
        <w:gridCol w:w="163"/>
        <w:gridCol w:w="1206"/>
        <w:gridCol w:w="51"/>
        <w:gridCol w:w="1845"/>
        <w:gridCol w:w="11"/>
      </w:tblGrid>
      <w:tr w:rsidR="00054804" w:rsidRPr="00664A72" w:rsidTr="00054804">
        <w:trPr>
          <w:gridBefore w:val="1"/>
          <w:wBefore w:w="5" w:type="pct"/>
          <w:trHeight w:val="1574"/>
          <w:jc w:val="center"/>
        </w:trPr>
        <w:tc>
          <w:tcPr>
            <w:tcW w:w="469" w:type="pct"/>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ind w:firstLine="24"/>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Пункт</w:t>
            </w:r>
          </w:p>
        </w:tc>
        <w:tc>
          <w:tcPr>
            <w:tcW w:w="1198" w:type="pct"/>
            <w:gridSpan w:val="2"/>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ind w:firstLine="6"/>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Требования и/или меры безопасности</w:t>
            </w:r>
          </w:p>
        </w:tc>
        <w:tc>
          <w:tcPr>
            <w:tcW w:w="698" w:type="pct"/>
            <w:gridSpan w:val="2"/>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ind w:hanging="48"/>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Визуальный осмотр</w:t>
            </w:r>
          </w:p>
          <w:p w:rsidR="00054804" w:rsidRDefault="00054804" w:rsidP="00054804">
            <w:pPr>
              <w:pStyle w:val="Style89"/>
              <w:widowControl/>
              <w:ind w:hanging="48"/>
              <w:jc w:val="both"/>
              <w:rPr>
                <w:rStyle w:val="FontStyle164"/>
                <w:rFonts w:ascii="Arial" w:hAnsi="Arial" w:cs="Arial"/>
                <w:b w:val="0"/>
                <w:sz w:val="24"/>
                <w:szCs w:val="24"/>
                <w:lang w:val="en-US" w:eastAsia="en-US"/>
              </w:rPr>
            </w:pPr>
          </w:p>
          <w:p w:rsidR="00054804" w:rsidRPr="00664A72" w:rsidRDefault="00054804" w:rsidP="00054804">
            <w:pPr>
              <w:pStyle w:val="Style89"/>
              <w:widowControl/>
              <w:ind w:hanging="48"/>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Pr="00664A72">
              <w:rPr>
                <w:rStyle w:val="FontStyle164"/>
                <w:rFonts w:ascii="Arial" w:hAnsi="Arial" w:cs="Arial"/>
                <w:b w:val="0"/>
                <w:sz w:val="24"/>
                <w:szCs w:val="24"/>
                <w:lang w:val="en-US" w:eastAsia="en-US"/>
              </w:rPr>
              <w:t xml:space="preserve"> примечание 1</w:t>
            </w:r>
          </w:p>
        </w:tc>
        <w:tc>
          <w:tcPr>
            <w:tcW w:w="970" w:type="pct"/>
            <w:gridSpan w:val="3"/>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Функциональный тест</w:t>
            </w:r>
          </w:p>
          <w:p w:rsidR="00054804" w:rsidRDefault="00054804" w:rsidP="00054804">
            <w:pPr>
              <w:pStyle w:val="Style89"/>
              <w:widowControl/>
              <w:jc w:val="both"/>
              <w:rPr>
                <w:rStyle w:val="FontStyle164"/>
                <w:rFonts w:ascii="Arial" w:hAnsi="Arial" w:cs="Arial"/>
                <w:b w:val="0"/>
                <w:sz w:val="24"/>
                <w:szCs w:val="24"/>
                <w:lang w:val="en-US" w:eastAsia="en-US"/>
              </w:rPr>
            </w:pPr>
          </w:p>
          <w:p w:rsidR="00054804" w:rsidRPr="00664A72" w:rsidRDefault="00054804" w:rsidP="00054804">
            <w:pPr>
              <w:pStyle w:val="Style89"/>
              <w:widowControl/>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Pr="00664A72">
              <w:rPr>
                <w:rStyle w:val="FontStyle164"/>
                <w:rFonts w:ascii="Arial" w:hAnsi="Arial" w:cs="Arial"/>
                <w:b w:val="0"/>
                <w:sz w:val="24"/>
                <w:szCs w:val="24"/>
                <w:lang w:val="en-US" w:eastAsia="en-US"/>
              </w:rPr>
              <w:t xml:space="preserve"> примечание 2</w:t>
            </w:r>
          </w:p>
        </w:tc>
        <w:tc>
          <w:tcPr>
            <w:tcW w:w="643" w:type="pct"/>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Измерение</w:t>
            </w:r>
          </w:p>
          <w:p w:rsidR="00054804" w:rsidRDefault="00054804" w:rsidP="00054804">
            <w:pPr>
              <w:pStyle w:val="Style89"/>
              <w:widowControl/>
              <w:jc w:val="both"/>
              <w:rPr>
                <w:rStyle w:val="FontStyle164"/>
                <w:rFonts w:ascii="Arial" w:hAnsi="Arial" w:cs="Arial"/>
                <w:b w:val="0"/>
                <w:sz w:val="24"/>
                <w:szCs w:val="24"/>
                <w:lang w:val="en-US" w:eastAsia="en-US"/>
              </w:rPr>
            </w:pPr>
          </w:p>
          <w:p w:rsidR="00054804" w:rsidRDefault="00054804" w:rsidP="00054804">
            <w:pPr>
              <w:pStyle w:val="Style89"/>
              <w:widowControl/>
              <w:jc w:val="both"/>
              <w:rPr>
                <w:rStyle w:val="FontStyle164"/>
                <w:rFonts w:ascii="Arial" w:hAnsi="Arial" w:cs="Arial"/>
                <w:b w:val="0"/>
                <w:sz w:val="24"/>
                <w:szCs w:val="24"/>
                <w:lang w:val="en-US" w:eastAsia="en-US"/>
              </w:rPr>
            </w:pPr>
          </w:p>
          <w:p w:rsidR="00054804" w:rsidRPr="00664A72" w:rsidRDefault="00054804" w:rsidP="00054804">
            <w:pPr>
              <w:pStyle w:val="Style89"/>
              <w:widowControl/>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Pr="00664A72">
              <w:rPr>
                <w:rStyle w:val="FontStyle164"/>
                <w:rFonts w:ascii="Arial" w:hAnsi="Arial" w:cs="Arial"/>
                <w:b w:val="0"/>
                <w:sz w:val="24"/>
                <w:szCs w:val="24"/>
                <w:lang w:val="en-US" w:eastAsia="en-US"/>
              </w:rPr>
              <w:t xml:space="preserve"> примечание 3</w:t>
            </w:r>
          </w:p>
        </w:tc>
        <w:tc>
          <w:tcPr>
            <w:tcW w:w="1017" w:type="pct"/>
            <w:gridSpan w:val="3"/>
            <w:tcBorders>
              <w:top w:val="single" w:sz="6" w:space="0" w:color="auto"/>
              <w:left w:val="single" w:sz="6" w:space="0" w:color="auto"/>
              <w:bottom w:val="single" w:sz="6" w:space="0" w:color="auto"/>
              <w:right w:val="single" w:sz="6" w:space="0" w:color="auto"/>
            </w:tcBorders>
            <w:vAlign w:val="center"/>
          </w:tcPr>
          <w:p w:rsidR="00054804" w:rsidRPr="00664A72" w:rsidRDefault="00054804" w:rsidP="00054804">
            <w:pPr>
              <w:pStyle w:val="Style36"/>
              <w:widowControl/>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Проверка чертежей/расчетов</w:t>
            </w:r>
          </w:p>
          <w:p w:rsidR="00054804" w:rsidRPr="00664A72" w:rsidRDefault="00054804" w:rsidP="00054804">
            <w:pPr>
              <w:pStyle w:val="Style89"/>
              <w:widowControl/>
              <w:jc w:val="both"/>
              <w:rPr>
                <w:rStyle w:val="FontStyle162"/>
                <w:rFonts w:ascii="Arial" w:hAnsi="Arial" w:cs="Arial"/>
                <w:b/>
                <w:sz w:val="24"/>
                <w:szCs w:val="24"/>
                <w:lang w:eastAsia="en-US"/>
              </w:rPr>
            </w:pPr>
            <w:r>
              <w:rPr>
                <w:rStyle w:val="FontStyle164"/>
                <w:rFonts w:ascii="Arial" w:hAnsi="Arial" w:cs="Arial"/>
                <w:b w:val="0"/>
                <w:sz w:val="24"/>
                <w:szCs w:val="24"/>
                <w:lang w:eastAsia="en-US"/>
              </w:rPr>
              <w:t>См.</w:t>
            </w:r>
            <w:r w:rsidRPr="00664A72">
              <w:rPr>
                <w:rStyle w:val="FontStyle164"/>
                <w:rFonts w:ascii="Arial" w:hAnsi="Arial" w:cs="Arial"/>
                <w:b w:val="0"/>
                <w:sz w:val="24"/>
                <w:szCs w:val="24"/>
                <w:lang w:eastAsia="en-US"/>
              </w:rPr>
              <w:t xml:space="preserve"> примечание 4</w:t>
            </w:r>
          </w:p>
        </w:tc>
      </w:tr>
      <w:tr w:rsidR="00CF30F4" w:rsidRPr="00664A72" w:rsidTr="00054804">
        <w:tblPrEx>
          <w:jc w:val="left"/>
        </w:tblPrEx>
        <w:trPr>
          <w:gridAfter w:val="1"/>
          <w:wAfter w:w="6" w:type="pct"/>
          <w:trHeight w:val="384"/>
        </w:trPr>
        <w:tc>
          <w:tcPr>
            <w:tcW w:w="477" w:type="pct"/>
            <w:gridSpan w:val="3"/>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4.11.2</w:t>
            </w:r>
          </w:p>
        </w:tc>
        <w:tc>
          <w:tcPr>
            <w:tcW w:w="4517" w:type="pct"/>
            <w:gridSpan w:val="9"/>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r w:rsidRPr="00664A72">
              <w:rPr>
                <w:rFonts w:ascii="Arial" w:hAnsi="Arial" w:cs="Arial"/>
              </w:rPr>
              <w:t>Ручная распылительная камера</w:t>
            </w:r>
          </w:p>
        </w:tc>
      </w:tr>
      <w:tr w:rsidR="00054804" w:rsidRPr="00664A72" w:rsidTr="00054804">
        <w:tblPrEx>
          <w:jc w:val="left"/>
        </w:tblPrEx>
        <w:trPr>
          <w:gridAfter w:val="1"/>
          <w:wAfter w:w="6" w:type="pct"/>
          <w:trHeight w:val="389"/>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Ширина маршрутов</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CF30F4" w:rsidRPr="00664A72" w:rsidTr="00054804">
        <w:tblPrEx>
          <w:jc w:val="left"/>
        </w:tblPrEx>
        <w:trPr>
          <w:gridAfter w:val="1"/>
          <w:wAfter w:w="6" w:type="pct"/>
          <w:trHeight w:val="389"/>
        </w:trPr>
        <w:tc>
          <w:tcPr>
            <w:tcW w:w="477" w:type="pct"/>
            <w:gridSpan w:val="3"/>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4.11.3</w:t>
            </w:r>
          </w:p>
        </w:tc>
        <w:tc>
          <w:tcPr>
            <w:tcW w:w="4517" w:type="pct"/>
            <w:gridSpan w:val="9"/>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r w:rsidRPr="00664A72">
              <w:rPr>
                <w:rFonts w:ascii="Arial" w:hAnsi="Arial" w:cs="Arial"/>
              </w:rPr>
              <w:t>Автоматическая распылительная камера</w:t>
            </w:r>
          </w:p>
        </w:tc>
      </w:tr>
      <w:tr w:rsidR="00054804" w:rsidRPr="00664A72" w:rsidTr="00054804">
        <w:tblPrEx>
          <w:jc w:val="left"/>
        </w:tblPrEx>
        <w:trPr>
          <w:gridAfter w:val="1"/>
          <w:wAfter w:w="6" w:type="pct"/>
          <w:trHeight w:val="398"/>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Средства побега</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blPrEx>
          <w:jc w:val="left"/>
        </w:tblPrEx>
        <w:trPr>
          <w:gridAfter w:val="1"/>
          <w:wAfter w:w="6" w:type="pct"/>
          <w:trHeight w:val="398"/>
        </w:trPr>
        <w:tc>
          <w:tcPr>
            <w:tcW w:w="477" w:type="pct"/>
            <w:gridSpan w:val="3"/>
            <w:tcBorders>
              <w:top w:val="single" w:sz="6" w:space="0" w:color="auto"/>
              <w:left w:val="single" w:sz="4" w:space="0" w:color="auto"/>
              <w:bottom w:val="single" w:sz="6" w:space="0" w:color="auto"/>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w:t>
            </w:r>
          </w:p>
        </w:tc>
        <w:tc>
          <w:tcPr>
            <w:tcW w:w="1249" w:type="pct"/>
            <w:gridSpan w:val="2"/>
            <w:tcBorders>
              <w:top w:val="single" w:sz="6" w:space="0" w:color="auto"/>
              <w:left w:val="single" w:sz="6" w:space="0" w:color="auto"/>
              <w:bottom w:val="single" w:sz="6" w:space="0" w:color="auto"/>
              <w:right w:val="nil"/>
            </w:tcBorders>
          </w:tcPr>
          <w:p w:rsidR="00CF30F4" w:rsidRPr="00664A72" w:rsidRDefault="00CF30F4" w:rsidP="00054804">
            <w:pPr>
              <w:ind w:hanging="48"/>
              <w:rPr>
                <w:rFonts w:ascii="Arial" w:hAnsi="Arial" w:cs="Arial"/>
              </w:rPr>
            </w:pPr>
            <w:r w:rsidRPr="00664A72">
              <w:rPr>
                <w:rFonts w:ascii="Arial" w:hAnsi="Arial" w:cs="Arial"/>
              </w:rPr>
              <w:t>Эргономика</w:t>
            </w:r>
          </w:p>
        </w:tc>
        <w:tc>
          <w:tcPr>
            <w:tcW w:w="720" w:type="pct"/>
            <w:gridSpan w:val="2"/>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80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054804" w:rsidRPr="00664A72" w:rsidTr="00054804">
        <w:tblPrEx>
          <w:jc w:val="left"/>
        </w:tblPrEx>
        <w:trPr>
          <w:gridAfter w:val="1"/>
          <w:wAfter w:w="6" w:type="pct"/>
          <w:trHeight w:val="389"/>
        </w:trPr>
        <w:tc>
          <w:tcPr>
            <w:tcW w:w="477" w:type="pct"/>
            <w:gridSpan w:val="3"/>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4.12.1</w:t>
            </w:r>
          </w:p>
        </w:tc>
        <w:tc>
          <w:tcPr>
            <w:tcW w:w="1249" w:type="pct"/>
            <w:gridSpan w:val="2"/>
            <w:tcBorders>
              <w:top w:val="single" w:sz="6" w:space="0" w:color="auto"/>
              <w:left w:val="single" w:sz="6" w:space="0" w:color="auto"/>
              <w:bottom w:val="single" w:sz="6" w:space="0" w:color="auto"/>
              <w:right w:val="nil"/>
            </w:tcBorders>
          </w:tcPr>
          <w:p w:rsidR="00CF30F4" w:rsidRPr="00664A72" w:rsidRDefault="00CF30F4" w:rsidP="00054804">
            <w:pPr>
              <w:ind w:hanging="48"/>
              <w:rPr>
                <w:rFonts w:ascii="Arial" w:hAnsi="Arial" w:cs="Arial"/>
              </w:rPr>
            </w:pPr>
            <w:r w:rsidRPr="00664A72">
              <w:rPr>
                <w:rFonts w:ascii="Arial" w:hAnsi="Arial" w:cs="Arial"/>
              </w:rPr>
              <w:t>Общие</w:t>
            </w:r>
          </w:p>
        </w:tc>
        <w:tc>
          <w:tcPr>
            <w:tcW w:w="720" w:type="pct"/>
            <w:gridSpan w:val="2"/>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80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054804" w:rsidRPr="00664A72" w:rsidTr="00054804">
        <w:tblPrEx>
          <w:jc w:val="left"/>
        </w:tblPrEx>
        <w:trPr>
          <w:gridAfter w:val="1"/>
          <w:wAfter w:w="6" w:type="pct"/>
          <w:trHeight w:val="902"/>
        </w:trPr>
        <w:tc>
          <w:tcPr>
            <w:tcW w:w="477" w:type="pct"/>
            <w:gridSpan w:val="3"/>
            <w:tcBorders>
              <w:top w:val="nil"/>
              <w:left w:val="single" w:sz="4" w:space="0" w:color="auto"/>
              <w:bottom w:val="single" w:sz="6" w:space="0" w:color="auto"/>
              <w:right w:val="single" w:sz="6" w:space="0" w:color="auto"/>
            </w:tcBorders>
          </w:tcPr>
          <w:p w:rsidR="006D3283" w:rsidRPr="00664A72" w:rsidRDefault="006D3283"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6D3283" w:rsidRPr="00664A72" w:rsidRDefault="00CF30F4" w:rsidP="00054804">
            <w:pPr>
              <w:pStyle w:val="Style89"/>
              <w:widowControl/>
              <w:ind w:hanging="48"/>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Эргономическая оценка для ручных распылительных кабин</w:t>
            </w:r>
          </w:p>
        </w:tc>
        <w:tc>
          <w:tcPr>
            <w:tcW w:w="720" w:type="pct"/>
            <w:gridSpan w:val="2"/>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6D3283" w:rsidRPr="00664A72" w:rsidRDefault="006D3283" w:rsidP="00054804">
            <w:pPr>
              <w:pStyle w:val="Style89"/>
              <w:widowControl/>
              <w:jc w:val="center"/>
              <w:rPr>
                <w:rStyle w:val="FontStyle162"/>
                <w:rFonts w:ascii="Arial" w:hAnsi="Arial" w:cs="Arial"/>
                <w:sz w:val="24"/>
                <w:szCs w:val="24"/>
                <w:vertAlign w:val="superscript"/>
                <w:lang w:val="en-US" w:eastAsia="en-US"/>
              </w:rPr>
            </w:pPr>
            <w:r w:rsidRPr="00664A72">
              <w:rPr>
                <w:rStyle w:val="FontStyle162"/>
                <w:rFonts w:ascii="Arial" w:hAnsi="Arial" w:cs="Arial"/>
                <w:sz w:val="24"/>
                <w:szCs w:val="24"/>
                <w:vertAlign w:val="superscript"/>
                <w:lang w:val="en-US" w:eastAsia="en-US"/>
              </w:rPr>
              <w:t>-</w:t>
            </w:r>
          </w:p>
        </w:tc>
        <w:tc>
          <w:tcPr>
            <w:tcW w:w="984" w:type="pct"/>
            <w:tcBorders>
              <w:top w:val="single" w:sz="6" w:space="0" w:color="auto"/>
              <w:left w:val="single" w:sz="6" w:space="0" w:color="auto"/>
              <w:bottom w:val="single" w:sz="6" w:space="0" w:color="auto"/>
              <w:right w:val="single" w:sz="4" w:space="0" w:color="auto"/>
            </w:tcBorders>
          </w:tcPr>
          <w:p w:rsidR="006D3283" w:rsidRPr="00664A72" w:rsidRDefault="006D3283"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blPrEx>
          <w:jc w:val="left"/>
        </w:tblPrEx>
        <w:trPr>
          <w:gridAfter w:val="1"/>
          <w:wAfter w:w="6" w:type="pct"/>
          <w:trHeight w:val="389"/>
        </w:trPr>
        <w:tc>
          <w:tcPr>
            <w:tcW w:w="477" w:type="pct"/>
            <w:gridSpan w:val="3"/>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4.12.2</w:t>
            </w:r>
          </w:p>
        </w:tc>
        <w:tc>
          <w:tcPr>
            <w:tcW w:w="1249" w:type="pct"/>
            <w:gridSpan w:val="2"/>
            <w:tcBorders>
              <w:top w:val="single" w:sz="6" w:space="0" w:color="auto"/>
              <w:left w:val="single" w:sz="6" w:space="0" w:color="auto"/>
              <w:bottom w:val="single" w:sz="6" w:space="0" w:color="auto"/>
              <w:right w:val="nil"/>
            </w:tcBorders>
          </w:tcPr>
          <w:p w:rsidR="00CF30F4" w:rsidRPr="00664A72" w:rsidRDefault="00CF30F4" w:rsidP="00054804">
            <w:pPr>
              <w:ind w:hanging="48"/>
              <w:rPr>
                <w:rFonts w:ascii="Arial" w:hAnsi="Arial" w:cs="Arial"/>
              </w:rPr>
            </w:pPr>
            <w:r w:rsidRPr="00664A72">
              <w:rPr>
                <w:rFonts w:ascii="Arial" w:hAnsi="Arial" w:cs="Arial"/>
              </w:rPr>
              <w:t>Доступ</w:t>
            </w:r>
          </w:p>
        </w:tc>
        <w:tc>
          <w:tcPr>
            <w:tcW w:w="720" w:type="pct"/>
            <w:gridSpan w:val="2"/>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80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054804" w:rsidRPr="00664A72" w:rsidTr="00054804">
        <w:tblPrEx>
          <w:jc w:val="left"/>
        </w:tblPrEx>
        <w:trPr>
          <w:gridAfter w:val="1"/>
          <w:wAfter w:w="6" w:type="pct"/>
          <w:trHeight w:val="643"/>
        </w:trPr>
        <w:tc>
          <w:tcPr>
            <w:tcW w:w="477" w:type="pct"/>
            <w:gridSpan w:val="3"/>
            <w:tcBorders>
              <w:top w:val="nil"/>
              <w:left w:val="single" w:sz="4" w:space="0" w:color="auto"/>
              <w:bottom w:val="nil"/>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Отверстия для доступа к заготовке</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blPrEx>
          <w:jc w:val="left"/>
        </w:tblPrEx>
        <w:trPr>
          <w:gridAfter w:val="1"/>
          <w:wAfter w:w="6" w:type="pct"/>
          <w:trHeight w:val="389"/>
        </w:trPr>
        <w:tc>
          <w:tcPr>
            <w:tcW w:w="477" w:type="pct"/>
            <w:gridSpan w:val="3"/>
            <w:tcBorders>
              <w:top w:val="nil"/>
              <w:left w:val="single" w:sz="4" w:space="0" w:color="auto"/>
              <w:bottom w:val="nil"/>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Уклон пандусов</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blPrEx>
          <w:jc w:val="left"/>
        </w:tblPrEx>
        <w:trPr>
          <w:gridAfter w:val="1"/>
          <w:wAfter w:w="6" w:type="pct"/>
          <w:trHeight w:val="389"/>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Дверные пороги</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blPrEx>
          <w:jc w:val="left"/>
        </w:tblPrEx>
        <w:trPr>
          <w:gridAfter w:val="1"/>
          <w:wAfter w:w="6" w:type="pct"/>
          <w:trHeight w:val="389"/>
        </w:trPr>
        <w:tc>
          <w:tcPr>
            <w:tcW w:w="477" w:type="pct"/>
            <w:gridSpan w:val="3"/>
            <w:tcBorders>
              <w:top w:val="single" w:sz="6" w:space="0" w:color="auto"/>
              <w:left w:val="single" w:sz="4" w:space="0" w:color="auto"/>
              <w:bottom w:val="nil"/>
              <w:right w:val="single" w:sz="6" w:space="0" w:color="auto"/>
            </w:tcBorders>
          </w:tcPr>
          <w:p w:rsidR="00F56467" w:rsidRPr="00664A72" w:rsidRDefault="00F56467"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4.12.3</w:t>
            </w:r>
          </w:p>
        </w:tc>
        <w:tc>
          <w:tcPr>
            <w:tcW w:w="1969" w:type="pct"/>
            <w:gridSpan w:val="4"/>
            <w:tcBorders>
              <w:top w:val="single" w:sz="6" w:space="0" w:color="auto"/>
              <w:left w:val="single" w:sz="6" w:space="0" w:color="auto"/>
              <w:bottom w:val="single" w:sz="6" w:space="0" w:color="auto"/>
              <w:right w:val="nil"/>
            </w:tcBorders>
          </w:tcPr>
          <w:p w:rsidR="00F56467" w:rsidRPr="00664A72" w:rsidRDefault="00F56467" w:rsidP="00054804">
            <w:pPr>
              <w:pStyle w:val="Style48"/>
              <w:widowControl/>
              <w:jc w:val="both"/>
              <w:rPr>
                <w:rFonts w:ascii="Arial" w:hAnsi="Arial" w:cs="Arial"/>
              </w:rPr>
            </w:pPr>
            <w:r w:rsidRPr="00664A72">
              <w:rPr>
                <w:rFonts w:ascii="Arial" w:hAnsi="Arial" w:cs="Arial"/>
              </w:rPr>
              <w:t>Рабочая зона</w:t>
            </w:r>
          </w:p>
        </w:tc>
        <w:tc>
          <w:tcPr>
            <w:tcW w:w="807" w:type="pct"/>
            <w:tcBorders>
              <w:top w:val="single" w:sz="6" w:space="0" w:color="auto"/>
              <w:left w:val="nil"/>
              <w:bottom w:val="single" w:sz="6" w:space="0" w:color="auto"/>
              <w:right w:val="nil"/>
            </w:tcBorders>
          </w:tcPr>
          <w:p w:rsidR="00F56467" w:rsidRPr="00664A72" w:rsidRDefault="00F56467"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F56467" w:rsidRPr="00664A72" w:rsidRDefault="00F56467"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F56467" w:rsidRPr="00664A72" w:rsidRDefault="00F56467" w:rsidP="00054804">
            <w:pPr>
              <w:pStyle w:val="Style48"/>
              <w:widowControl/>
              <w:jc w:val="both"/>
              <w:rPr>
                <w:rFonts w:ascii="Arial" w:hAnsi="Arial" w:cs="Arial"/>
              </w:rPr>
            </w:pPr>
          </w:p>
        </w:tc>
      </w:tr>
      <w:tr w:rsidR="00054804" w:rsidRPr="00664A72" w:rsidTr="00054804">
        <w:tblPrEx>
          <w:jc w:val="left"/>
        </w:tblPrEx>
        <w:trPr>
          <w:gridAfter w:val="1"/>
          <w:wAfter w:w="6" w:type="pct"/>
          <w:trHeight w:val="643"/>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Размеры распылительной камеры</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blPrEx>
          <w:jc w:val="left"/>
        </w:tblPrEx>
        <w:trPr>
          <w:gridAfter w:val="1"/>
          <w:wAfter w:w="6" w:type="pct"/>
          <w:trHeight w:val="389"/>
        </w:trPr>
        <w:tc>
          <w:tcPr>
            <w:tcW w:w="477" w:type="pct"/>
            <w:gridSpan w:val="3"/>
            <w:tcBorders>
              <w:top w:val="single" w:sz="6" w:space="0" w:color="auto"/>
              <w:left w:val="single" w:sz="4" w:space="0" w:color="auto"/>
              <w:bottom w:val="nil"/>
              <w:right w:val="single" w:sz="6" w:space="0" w:color="auto"/>
            </w:tcBorders>
          </w:tcPr>
          <w:p w:rsidR="00F56467" w:rsidRPr="00664A72" w:rsidRDefault="00F56467"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4.12.4</w:t>
            </w:r>
          </w:p>
        </w:tc>
        <w:tc>
          <w:tcPr>
            <w:tcW w:w="1969" w:type="pct"/>
            <w:gridSpan w:val="4"/>
            <w:tcBorders>
              <w:top w:val="single" w:sz="6" w:space="0" w:color="auto"/>
              <w:left w:val="single" w:sz="6" w:space="0" w:color="auto"/>
              <w:bottom w:val="single" w:sz="6" w:space="0" w:color="auto"/>
              <w:right w:val="nil"/>
            </w:tcBorders>
          </w:tcPr>
          <w:p w:rsidR="00F56467" w:rsidRPr="00664A72" w:rsidRDefault="00F56467" w:rsidP="00054804">
            <w:pPr>
              <w:pStyle w:val="Style48"/>
              <w:widowControl/>
              <w:jc w:val="both"/>
              <w:rPr>
                <w:rFonts w:ascii="Arial" w:hAnsi="Arial" w:cs="Arial"/>
              </w:rPr>
            </w:pPr>
            <w:r w:rsidRPr="00664A72">
              <w:rPr>
                <w:rFonts w:ascii="Arial" w:hAnsi="Arial" w:cs="Arial"/>
              </w:rPr>
              <w:t>Климатическая среда</w:t>
            </w:r>
          </w:p>
        </w:tc>
        <w:tc>
          <w:tcPr>
            <w:tcW w:w="807" w:type="pct"/>
            <w:tcBorders>
              <w:top w:val="single" w:sz="6" w:space="0" w:color="auto"/>
              <w:left w:val="nil"/>
              <w:bottom w:val="single" w:sz="6" w:space="0" w:color="auto"/>
              <w:right w:val="nil"/>
            </w:tcBorders>
          </w:tcPr>
          <w:p w:rsidR="00F56467" w:rsidRPr="00664A72" w:rsidRDefault="00F56467"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F56467" w:rsidRPr="00664A72" w:rsidRDefault="00F56467"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F56467" w:rsidRPr="00664A72" w:rsidRDefault="00F56467" w:rsidP="00054804">
            <w:pPr>
              <w:pStyle w:val="Style48"/>
              <w:widowControl/>
              <w:jc w:val="both"/>
              <w:rPr>
                <w:rFonts w:ascii="Arial" w:hAnsi="Arial" w:cs="Arial"/>
              </w:rPr>
            </w:pPr>
          </w:p>
        </w:tc>
      </w:tr>
      <w:tr w:rsidR="00054804" w:rsidRPr="00664A72" w:rsidTr="00054804">
        <w:tblPrEx>
          <w:jc w:val="left"/>
        </w:tblPrEx>
        <w:trPr>
          <w:gridAfter w:val="1"/>
          <w:wAfter w:w="6" w:type="pct"/>
          <w:trHeight w:val="902"/>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Оценка климатических условий и окружающей среды</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B0026D" w:rsidRPr="00664A72" w:rsidTr="00054804">
        <w:tblPrEx>
          <w:jc w:val="left"/>
        </w:tblPrEx>
        <w:trPr>
          <w:gridAfter w:val="1"/>
          <w:wAfter w:w="6" w:type="pct"/>
          <w:trHeight w:val="65"/>
        </w:trPr>
        <w:tc>
          <w:tcPr>
            <w:tcW w:w="477" w:type="pct"/>
            <w:gridSpan w:val="3"/>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4.12.5</w:t>
            </w:r>
          </w:p>
        </w:tc>
        <w:tc>
          <w:tcPr>
            <w:tcW w:w="1969" w:type="pct"/>
            <w:gridSpan w:val="4"/>
            <w:tcBorders>
              <w:top w:val="single" w:sz="6" w:space="0" w:color="auto"/>
              <w:left w:val="single" w:sz="6" w:space="0" w:color="auto"/>
              <w:bottom w:val="single" w:sz="6" w:space="0" w:color="auto"/>
              <w:right w:val="nil"/>
            </w:tcBorders>
          </w:tcPr>
          <w:p w:rsidR="00CF30F4" w:rsidRPr="00664A72" w:rsidRDefault="00CF30F4" w:rsidP="00054804">
            <w:pPr>
              <w:rPr>
                <w:rFonts w:ascii="Arial" w:hAnsi="Arial" w:cs="Arial"/>
              </w:rPr>
            </w:pPr>
            <w:r w:rsidRPr="00664A72">
              <w:rPr>
                <w:rFonts w:ascii="Arial" w:hAnsi="Arial" w:cs="Arial"/>
              </w:rPr>
              <w:t>Светящиеся среды</w:t>
            </w:r>
          </w:p>
        </w:tc>
        <w:tc>
          <w:tcPr>
            <w:tcW w:w="80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054804" w:rsidRPr="00664A72" w:rsidTr="00054804">
        <w:tblPrEx>
          <w:jc w:val="left"/>
        </w:tblPrEx>
        <w:trPr>
          <w:gridAfter w:val="1"/>
          <w:wAfter w:w="6" w:type="pct"/>
          <w:trHeight w:val="65"/>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Освещение</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blPrEx>
          <w:jc w:val="left"/>
        </w:tblPrEx>
        <w:trPr>
          <w:gridAfter w:val="1"/>
          <w:wAfter w:w="6" w:type="pct"/>
          <w:trHeight w:val="389"/>
        </w:trPr>
        <w:tc>
          <w:tcPr>
            <w:tcW w:w="477" w:type="pct"/>
            <w:gridSpan w:val="3"/>
            <w:tcBorders>
              <w:top w:val="single" w:sz="6" w:space="0" w:color="auto"/>
              <w:left w:val="single" w:sz="4" w:space="0" w:color="auto"/>
              <w:bottom w:val="nil"/>
              <w:right w:val="single" w:sz="6" w:space="0" w:color="auto"/>
            </w:tcBorders>
          </w:tcPr>
          <w:p w:rsidR="00CF30F4" w:rsidRPr="00664A72" w:rsidRDefault="00CF30F4" w:rsidP="00054804">
            <w:pPr>
              <w:pStyle w:val="Style89"/>
              <w:widowControl/>
              <w:ind w:firstLine="2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4.12.7</w:t>
            </w:r>
          </w:p>
        </w:tc>
        <w:tc>
          <w:tcPr>
            <w:tcW w:w="1249" w:type="pct"/>
            <w:gridSpan w:val="2"/>
            <w:tcBorders>
              <w:top w:val="single" w:sz="6" w:space="0" w:color="auto"/>
              <w:left w:val="single" w:sz="6" w:space="0" w:color="auto"/>
              <w:bottom w:val="single" w:sz="6" w:space="0" w:color="auto"/>
              <w:right w:val="nil"/>
            </w:tcBorders>
          </w:tcPr>
          <w:p w:rsidR="00CF30F4" w:rsidRPr="00664A72" w:rsidRDefault="00CF30F4" w:rsidP="00054804">
            <w:pPr>
              <w:ind w:hanging="48"/>
              <w:rPr>
                <w:rFonts w:ascii="Arial" w:hAnsi="Arial" w:cs="Arial"/>
              </w:rPr>
            </w:pPr>
            <w:r w:rsidRPr="00664A72">
              <w:rPr>
                <w:rFonts w:ascii="Arial" w:hAnsi="Arial" w:cs="Arial"/>
              </w:rPr>
              <w:t>Поддержка</w:t>
            </w:r>
          </w:p>
        </w:tc>
        <w:tc>
          <w:tcPr>
            <w:tcW w:w="720" w:type="pct"/>
            <w:gridSpan w:val="2"/>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807" w:type="pct"/>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757" w:type="pct"/>
            <w:gridSpan w:val="3"/>
            <w:tcBorders>
              <w:top w:val="single" w:sz="6" w:space="0" w:color="auto"/>
              <w:left w:val="nil"/>
              <w:bottom w:val="single" w:sz="6" w:space="0" w:color="auto"/>
              <w:right w:val="nil"/>
            </w:tcBorders>
          </w:tcPr>
          <w:p w:rsidR="00CF30F4" w:rsidRPr="00664A72" w:rsidRDefault="00CF30F4" w:rsidP="00054804">
            <w:pPr>
              <w:pStyle w:val="Style48"/>
              <w:widowControl/>
              <w:jc w:val="both"/>
              <w:rPr>
                <w:rFonts w:ascii="Arial" w:hAnsi="Arial" w:cs="Arial"/>
              </w:rPr>
            </w:pPr>
          </w:p>
        </w:tc>
        <w:tc>
          <w:tcPr>
            <w:tcW w:w="984" w:type="pct"/>
            <w:tcBorders>
              <w:top w:val="single" w:sz="6" w:space="0" w:color="auto"/>
              <w:left w:val="nil"/>
              <w:bottom w:val="single" w:sz="6" w:space="0" w:color="auto"/>
              <w:right w:val="single" w:sz="4" w:space="0" w:color="auto"/>
            </w:tcBorders>
          </w:tcPr>
          <w:p w:rsidR="00CF30F4" w:rsidRPr="00664A72" w:rsidRDefault="00CF30F4" w:rsidP="00054804">
            <w:pPr>
              <w:pStyle w:val="Style48"/>
              <w:widowControl/>
              <w:jc w:val="both"/>
              <w:rPr>
                <w:rFonts w:ascii="Arial" w:hAnsi="Arial" w:cs="Arial"/>
              </w:rPr>
            </w:pPr>
          </w:p>
        </w:tc>
      </w:tr>
      <w:tr w:rsidR="00054804" w:rsidRPr="00664A72" w:rsidTr="00054804">
        <w:tblPrEx>
          <w:jc w:val="left"/>
        </w:tblPrEx>
        <w:trPr>
          <w:gridAfter w:val="1"/>
          <w:wAfter w:w="6" w:type="pct"/>
          <w:trHeight w:val="653"/>
        </w:trPr>
        <w:tc>
          <w:tcPr>
            <w:tcW w:w="477" w:type="pct"/>
            <w:gridSpan w:val="3"/>
            <w:tcBorders>
              <w:top w:val="nil"/>
              <w:left w:val="single" w:sz="4" w:space="0" w:color="auto"/>
              <w:bottom w:val="single" w:sz="6" w:space="0" w:color="auto"/>
              <w:right w:val="single" w:sz="6" w:space="0" w:color="auto"/>
            </w:tcBorders>
          </w:tcPr>
          <w:p w:rsidR="00CF30F4" w:rsidRPr="00664A72" w:rsidRDefault="00CF30F4" w:rsidP="00054804">
            <w:pPr>
              <w:pStyle w:val="Style48"/>
              <w:widowControl/>
              <w:ind w:firstLine="24"/>
              <w:jc w:val="both"/>
              <w:rPr>
                <w:rFonts w:ascii="Arial" w:hAnsi="Arial" w:cs="Arial"/>
              </w:rPr>
            </w:pPr>
          </w:p>
        </w:tc>
        <w:tc>
          <w:tcPr>
            <w:tcW w:w="1249"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ind w:hanging="48"/>
              <w:rPr>
                <w:rFonts w:ascii="Arial" w:hAnsi="Arial" w:cs="Arial"/>
              </w:rPr>
            </w:pPr>
            <w:r w:rsidRPr="00664A72">
              <w:rPr>
                <w:rFonts w:ascii="Arial" w:hAnsi="Arial" w:cs="Arial"/>
              </w:rPr>
              <w:t>Минимизация постуральных ограничений</w:t>
            </w:r>
          </w:p>
        </w:tc>
        <w:tc>
          <w:tcPr>
            <w:tcW w:w="720" w:type="pct"/>
            <w:gridSpan w:val="2"/>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3"/>
            <w:tcBorders>
              <w:top w:val="single" w:sz="6" w:space="0" w:color="auto"/>
              <w:left w:val="single" w:sz="6" w:space="0" w:color="auto"/>
              <w:bottom w:val="single" w:sz="6" w:space="0" w:color="auto"/>
              <w:right w:val="single" w:sz="6"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4" w:type="pct"/>
            <w:tcBorders>
              <w:top w:val="single" w:sz="6" w:space="0" w:color="auto"/>
              <w:left w:val="single" w:sz="6" w:space="0" w:color="auto"/>
              <w:bottom w:val="single" w:sz="6" w:space="0" w:color="auto"/>
              <w:right w:val="single" w:sz="4" w:space="0" w:color="auto"/>
            </w:tcBorders>
          </w:tcPr>
          <w:p w:rsidR="00CF30F4" w:rsidRPr="00664A72" w:rsidRDefault="00CF30F4" w:rsidP="00054804">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bl>
    <w:p w:rsidR="00054804" w:rsidRDefault="00054804">
      <w:r>
        <w:br w:type="page"/>
      </w:r>
    </w:p>
    <w:p w:rsidR="00054804" w:rsidRPr="00054804" w:rsidRDefault="00054804" w:rsidP="00054804">
      <w:pPr>
        <w:jc w:val="center"/>
        <w:rPr>
          <w:rFonts w:ascii="Arial" w:hAnsi="Arial" w:cs="Arial"/>
          <w:i/>
        </w:rPr>
      </w:pPr>
      <w:r w:rsidRPr="00054804">
        <w:rPr>
          <w:rFonts w:ascii="Arial" w:hAnsi="Arial" w:cs="Arial"/>
          <w:i/>
        </w:rPr>
        <w:t>Окончание таблицы 6</w:t>
      </w:r>
    </w:p>
    <w:p w:rsidR="00054804" w:rsidRDefault="00054804"/>
    <w:tbl>
      <w:tblPr>
        <w:tblW w:w="4968" w:type="pct"/>
        <w:jc w:val="center"/>
        <w:tblLayout w:type="fixed"/>
        <w:tblCellMar>
          <w:left w:w="40" w:type="dxa"/>
          <w:right w:w="40" w:type="dxa"/>
        </w:tblCellMar>
        <w:tblLook w:val="0000" w:firstRow="0" w:lastRow="0" w:firstColumn="0" w:lastColumn="0" w:noHBand="0" w:noVBand="0"/>
      </w:tblPr>
      <w:tblGrid>
        <w:gridCol w:w="9"/>
        <w:gridCol w:w="880"/>
        <w:gridCol w:w="8"/>
        <w:gridCol w:w="2239"/>
        <w:gridCol w:w="101"/>
        <w:gridCol w:w="1208"/>
        <w:gridCol w:w="143"/>
        <w:gridCol w:w="1519"/>
        <w:gridCol w:w="1363"/>
        <w:gridCol w:w="56"/>
        <w:gridCol w:w="1845"/>
        <w:gridCol w:w="6"/>
      </w:tblGrid>
      <w:tr w:rsidR="00054804" w:rsidRPr="00664A72" w:rsidTr="00054804">
        <w:trPr>
          <w:gridBefore w:val="1"/>
          <w:wBefore w:w="5" w:type="pct"/>
          <w:trHeight w:val="1574"/>
          <w:jc w:val="center"/>
        </w:trPr>
        <w:tc>
          <w:tcPr>
            <w:tcW w:w="469" w:type="pct"/>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ind w:firstLine="24"/>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Пункт</w:t>
            </w:r>
          </w:p>
        </w:tc>
        <w:tc>
          <w:tcPr>
            <w:tcW w:w="1198" w:type="pct"/>
            <w:gridSpan w:val="2"/>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ind w:firstLine="6"/>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Требования и/или меры безопасности</w:t>
            </w:r>
          </w:p>
        </w:tc>
        <w:tc>
          <w:tcPr>
            <w:tcW w:w="698" w:type="pct"/>
            <w:gridSpan w:val="2"/>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ind w:hanging="48"/>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Визуальный осмотр</w:t>
            </w:r>
          </w:p>
          <w:p w:rsidR="00054804" w:rsidRDefault="00054804" w:rsidP="00054804">
            <w:pPr>
              <w:pStyle w:val="Style89"/>
              <w:widowControl/>
              <w:ind w:hanging="48"/>
              <w:jc w:val="both"/>
              <w:rPr>
                <w:rStyle w:val="FontStyle164"/>
                <w:rFonts w:ascii="Arial" w:hAnsi="Arial" w:cs="Arial"/>
                <w:b w:val="0"/>
                <w:sz w:val="24"/>
                <w:szCs w:val="24"/>
                <w:lang w:val="en-US" w:eastAsia="en-US"/>
              </w:rPr>
            </w:pPr>
          </w:p>
          <w:p w:rsidR="00054804" w:rsidRPr="00664A72" w:rsidRDefault="00054804" w:rsidP="00054804">
            <w:pPr>
              <w:pStyle w:val="Style89"/>
              <w:widowControl/>
              <w:ind w:hanging="48"/>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Pr="00664A72">
              <w:rPr>
                <w:rStyle w:val="FontStyle164"/>
                <w:rFonts w:ascii="Arial" w:hAnsi="Arial" w:cs="Arial"/>
                <w:b w:val="0"/>
                <w:sz w:val="24"/>
                <w:szCs w:val="24"/>
                <w:lang w:val="en-US" w:eastAsia="en-US"/>
              </w:rPr>
              <w:t xml:space="preserve"> примечание 1</w:t>
            </w:r>
          </w:p>
        </w:tc>
        <w:tc>
          <w:tcPr>
            <w:tcW w:w="886" w:type="pct"/>
            <w:gridSpan w:val="2"/>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Функциональный тест</w:t>
            </w:r>
          </w:p>
          <w:p w:rsidR="00054804" w:rsidRDefault="00054804" w:rsidP="00054804">
            <w:pPr>
              <w:pStyle w:val="Style89"/>
              <w:widowControl/>
              <w:jc w:val="both"/>
              <w:rPr>
                <w:rStyle w:val="FontStyle164"/>
                <w:rFonts w:ascii="Arial" w:hAnsi="Arial" w:cs="Arial"/>
                <w:b w:val="0"/>
                <w:sz w:val="24"/>
                <w:szCs w:val="24"/>
                <w:lang w:val="en-US" w:eastAsia="en-US"/>
              </w:rPr>
            </w:pPr>
          </w:p>
          <w:p w:rsidR="00054804" w:rsidRPr="00664A72" w:rsidRDefault="00054804" w:rsidP="00054804">
            <w:pPr>
              <w:pStyle w:val="Style89"/>
              <w:widowControl/>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Pr="00664A72">
              <w:rPr>
                <w:rStyle w:val="FontStyle164"/>
                <w:rFonts w:ascii="Arial" w:hAnsi="Arial" w:cs="Arial"/>
                <w:b w:val="0"/>
                <w:sz w:val="24"/>
                <w:szCs w:val="24"/>
                <w:lang w:val="en-US" w:eastAsia="en-US"/>
              </w:rPr>
              <w:t xml:space="preserve"> примечание 2</w:t>
            </w:r>
          </w:p>
        </w:tc>
        <w:tc>
          <w:tcPr>
            <w:tcW w:w="727" w:type="pct"/>
            <w:tcBorders>
              <w:top w:val="single" w:sz="6" w:space="0" w:color="auto"/>
              <w:left w:val="single" w:sz="6" w:space="0" w:color="auto"/>
              <w:bottom w:val="double" w:sz="4" w:space="0" w:color="auto"/>
              <w:right w:val="single" w:sz="6" w:space="0" w:color="auto"/>
            </w:tcBorders>
            <w:vAlign w:val="center"/>
          </w:tcPr>
          <w:p w:rsidR="00054804" w:rsidRPr="00664A72" w:rsidRDefault="00054804" w:rsidP="00054804">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Измерение</w:t>
            </w:r>
          </w:p>
          <w:p w:rsidR="00054804" w:rsidRDefault="00054804" w:rsidP="00054804">
            <w:pPr>
              <w:pStyle w:val="Style89"/>
              <w:widowControl/>
              <w:jc w:val="both"/>
              <w:rPr>
                <w:rStyle w:val="FontStyle164"/>
                <w:rFonts w:ascii="Arial" w:hAnsi="Arial" w:cs="Arial"/>
                <w:b w:val="0"/>
                <w:sz w:val="24"/>
                <w:szCs w:val="24"/>
                <w:lang w:val="en-US" w:eastAsia="en-US"/>
              </w:rPr>
            </w:pPr>
          </w:p>
          <w:p w:rsidR="00054804" w:rsidRDefault="00054804" w:rsidP="00054804">
            <w:pPr>
              <w:pStyle w:val="Style89"/>
              <w:widowControl/>
              <w:jc w:val="both"/>
              <w:rPr>
                <w:rStyle w:val="FontStyle164"/>
                <w:rFonts w:ascii="Arial" w:hAnsi="Arial" w:cs="Arial"/>
                <w:b w:val="0"/>
                <w:sz w:val="24"/>
                <w:szCs w:val="24"/>
                <w:lang w:val="en-US" w:eastAsia="en-US"/>
              </w:rPr>
            </w:pPr>
          </w:p>
          <w:p w:rsidR="00054804" w:rsidRPr="00664A72" w:rsidRDefault="00054804" w:rsidP="00054804">
            <w:pPr>
              <w:pStyle w:val="Style89"/>
              <w:widowControl/>
              <w:jc w:val="both"/>
              <w:rPr>
                <w:rStyle w:val="FontStyle162"/>
                <w:rFonts w:ascii="Arial" w:hAnsi="Arial" w:cs="Arial"/>
                <w:b/>
                <w:sz w:val="24"/>
                <w:szCs w:val="24"/>
                <w:lang w:val="en-US" w:eastAsia="en-US"/>
              </w:rPr>
            </w:pPr>
            <w:r>
              <w:rPr>
                <w:rStyle w:val="FontStyle164"/>
                <w:rFonts w:ascii="Arial" w:hAnsi="Arial" w:cs="Arial"/>
                <w:b w:val="0"/>
                <w:sz w:val="24"/>
                <w:szCs w:val="24"/>
                <w:lang w:val="en-US" w:eastAsia="en-US"/>
              </w:rPr>
              <w:t>См.</w:t>
            </w:r>
            <w:r w:rsidRPr="00664A72">
              <w:rPr>
                <w:rStyle w:val="FontStyle164"/>
                <w:rFonts w:ascii="Arial" w:hAnsi="Arial" w:cs="Arial"/>
                <w:b w:val="0"/>
                <w:sz w:val="24"/>
                <w:szCs w:val="24"/>
                <w:lang w:val="en-US" w:eastAsia="en-US"/>
              </w:rPr>
              <w:t xml:space="preserve"> примечание 3</w:t>
            </w:r>
          </w:p>
        </w:tc>
        <w:tc>
          <w:tcPr>
            <w:tcW w:w="1017" w:type="pct"/>
            <w:gridSpan w:val="3"/>
            <w:tcBorders>
              <w:top w:val="single" w:sz="6" w:space="0" w:color="auto"/>
              <w:left w:val="single" w:sz="6" w:space="0" w:color="auto"/>
              <w:bottom w:val="single" w:sz="6" w:space="0" w:color="auto"/>
              <w:right w:val="single" w:sz="6" w:space="0" w:color="auto"/>
            </w:tcBorders>
            <w:vAlign w:val="center"/>
          </w:tcPr>
          <w:p w:rsidR="00054804" w:rsidRPr="00664A72" w:rsidRDefault="00054804" w:rsidP="00054804">
            <w:pPr>
              <w:pStyle w:val="Style36"/>
              <w:widowControl/>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Проверка чертежей/расчетов</w:t>
            </w:r>
          </w:p>
          <w:p w:rsidR="00054804" w:rsidRPr="00664A72" w:rsidRDefault="00054804" w:rsidP="00054804">
            <w:pPr>
              <w:pStyle w:val="Style89"/>
              <w:widowControl/>
              <w:jc w:val="both"/>
              <w:rPr>
                <w:rStyle w:val="FontStyle162"/>
                <w:rFonts w:ascii="Arial" w:hAnsi="Arial" w:cs="Arial"/>
                <w:b/>
                <w:sz w:val="24"/>
                <w:szCs w:val="24"/>
                <w:lang w:eastAsia="en-US"/>
              </w:rPr>
            </w:pPr>
            <w:r>
              <w:rPr>
                <w:rStyle w:val="FontStyle164"/>
                <w:rFonts w:ascii="Arial" w:hAnsi="Arial" w:cs="Arial"/>
                <w:b w:val="0"/>
                <w:sz w:val="24"/>
                <w:szCs w:val="24"/>
                <w:lang w:eastAsia="en-US"/>
              </w:rPr>
              <w:t>См.</w:t>
            </w:r>
            <w:r w:rsidRPr="00664A72">
              <w:rPr>
                <w:rStyle w:val="FontStyle164"/>
                <w:rFonts w:ascii="Arial" w:hAnsi="Arial" w:cs="Arial"/>
                <w:b w:val="0"/>
                <w:sz w:val="24"/>
                <w:szCs w:val="24"/>
                <w:lang w:eastAsia="en-US"/>
              </w:rPr>
              <w:t xml:space="preserve"> примечание 4</w:t>
            </w:r>
          </w:p>
        </w:tc>
      </w:tr>
      <w:tr w:rsidR="00A42B1B" w:rsidRPr="00664A72" w:rsidTr="00054804">
        <w:tblPrEx>
          <w:jc w:val="left"/>
        </w:tblPrEx>
        <w:trPr>
          <w:gridAfter w:val="1"/>
          <w:wAfter w:w="6" w:type="pct"/>
          <w:trHeight w:val="139"/>
        </w:trPr>
        <w:tc>
          <w:tcPr>
            <w:tcW w:w="478" w:type="pct"/>
            <w:gridSpan w:val="3"/>
            <w:tcBorders>
              <w:top w:val="nil"/>
              <w:left w:val="single" w:sz="4" w:space="0" w:color="auto"/>
              <w:bottom w:val="nil"/>
              <w:right w:val="single" w:sz="6" w:space="0" w:color="auto"/>
            </w:tcBorders>
          </w:tcPr>
          <w:p w:rsidR="00A42B1B" w:rsidRPr="00664A72" w:rsidRDefault="00A42B1B" w:rsidP="00054804">
            <w:pPr>
              <w:pStyle w:val="Style48"/>
              <w:widowControl/>
              <w:ind w:firstLine="24"/>
              <w:jc w:val="both"/>
              <w:rPr>
                <w:rFonts w:ascii="Arial" w:hAnsi="Arial" w:cs="Arial"/>
              </w:rPr>
            </w:pPr>
            <w:r w:rsidRPr="00664A72">
              <w:rPr>
                <w:rStyle w:val="FontStyle162"/>
                <w:rFonts w:ascii="Arial" w:hAnsi="Arial" w:cs="Arial"/>
                <w:sz w:val="24"/>
                <w:szCs w:val="24"/>
                <w:lang w:val="en-US" w:eastAsia="en-US"/>
              </w:rPr>
              <w:t>4.13</w:t>
            </w:r>
          </w:p>
        </w:tc>
        <w:tc>
          <w:tcPr>
            <w:tcW w:w="4516" w:type="pct"/>
            <w:gridSpan w:val="8"/>
            <w:tcBorders>
              <w:top w:val="single" w:sz="6" w:space="0" w:color="auto"/>
              <w:left w:val="single" w:sz="6" w:space="0" w:color="auto"/>
              <w:bottom w:val="single" w:sz="6" w:space="0" w:color="auto"/>
              <w:right w:val="single" w:sz="4" w:space="0" w:color="auto"/>
            </w:tcBorders>
          </w:tcPr>
          <w:p w:rsidR="00A42B1B" w:rsidRPr="00664A72" w:rsidRDefault="00A42B1B" w:rsidP="00054804">
            <w:pPr>
              <w:pStyle w:val="Style89"/>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Среда, в которой используется оборудование</w:t>
            </w:r>
          </w:p>
        </w:tc>
      </w:tr>
      <w:tr w:rsidR="00054804" w:rsidRPr="00664A72" w:rsidTr="00054804">
        <w:tblPrEx>
          <w:jc w:val="left"/>
        </w:tblPrEx>
        <w:trPr>
          <w:gridAfter w:val="1"/>
          <w:wAfter w:w="6" w:type="pct"/>
          <w:trHeight w:val="653"/>
        </w:trPr>
        <w:tc>
          <w:tcPr>
            <w:tcW w:w="478" w:type="pct"/>
            <w:gridSpan w:val="3"/>
            <w:tcBorders>
              <w:top w:val="nil"/>
              <w:left w:val="single" w:sz="4" w:space="0" w:color="auto"/>
              <w:bottom w:val="nil"/>
              <w:right w:val="single" w:sz="6" w:space="0" w:color="auto"/>
            </w:tcBorders>
          </w:tcPr>
          <w:p w:rsidR="00A42B1B" w:rsidRPr="00664A72" w:rsidRDefault="00A42B1B" w:rsidP="00054804">
            <w:pPr>
              <w:pStyle w:val="Style48"/>
              <w:widowControl/>
              <w:ind w:firstLine="24"/>
              <w:jc w:val="both"/>
              <w:rPr>
                <w:rStyle w:val="FontStyle162"/>
                <w:rFonts w:ascii="Arial" w:hAnsi="Arial" w:cs="Arial"/>
                <w:sz w:val="24"/>
                <w:szCs w:val="24"/>
                <w:lang w:eastAsia="en-US"/>
              </w:rPr>
            </w:pPr>
          </w:p>
        </w:tc>
        <w:tc>
          <w:tcPr>
            <w:tcW w:w="1248" w:type="pct"/>
            <w:gridSpan w:val="2"/>
            <w:tcBorders>
              <w:top w:val="single" w:sz="6" w:space="0" w:color="auto"/>
              <w:left w:val="single" w:sz="6" w:space="0" w:color="auto"/>
              <w:bottom w:val="single" w:sz="6" w:space="0" w:color="auto"/>
              <w:right w:val="single" w:sz="6" w:space="0" w:color="auto"/>
            </w:tcBorders>
          </w:tcPr>
          <w:p w:rsidR="00A42B1B" w:rsidRPr="00664A72" w:rsidRDefault="00A42B1B" w:rsidP="00054804">
            <w:pPr>
              <w:ind w:hanging="48"/>
              <w:rPr>
                <w:rFonts w:ascii="Arial" w:hAnsi="Arial" w:cs="Arial"/>
              </w:rPr>
            </w:pPr>
            <w:r w:rsidRPr="00664A72">
              <w:rPr>
                <w:rFonts w:ascii="Arial" w:hAnsi="Arial" w:cs="Arial"/>
              </w:rPr>
              <w:t>Положение воздухозаборника</w:t>
            </w:r>
          </w:p>
        </w:tc>
        <w:tc>
          <w:tcPr>
            <w:tcW w:w="720" w:type="pct"/>
            <w:gridSpan w:val="2"/>
            <w:tcBorders>
              <w:top w:val="single" w:sz="6" w:space="0" w:color="auto"/>
              <w:left w:val="single" w:sz="6" w:space="0" w:color="auto"/>
              <w:bottom w:val="single" w:sz="6" w:space="0" w:color="auto"/>
              <w:right w:val="single" w:sz="6"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6" w:space="0" w:color="auto"/>
              <w:right w:val="single" w:sz="6"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2"/>
            <w:tcBorders>
              <w:top w:val="single" w:sz="6" w:space="0" w:color="auto"/>
              <w:left w:val="single" w:sz="6" w:space="0" w:color="auto"/>
              <w:bottom w:val="single" w:sz="6" w:space="0" w:color="auto"/>
              <w:right w:val="single" w:sz="6"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4" w:type="pct"/>
            <w:tcBorders>
              <w:top w:val="single" w:sz="6" w:space="0" w:color="auto"/>
              <w:left w:val="single" w:sz="6" w:space="0" w:color="auto"/>
              <w:bottom w:val="single" w:sz="6" w:space="0" w:color="auto"/>
              <w:right w:val="single" w:sz="4"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054804" w:rsidRPr="00664A72" w:rsidTr="00054804">
        <w:tblPrEx>
          <w:jc w:val="left"/>
        </w:tblPrEx>
        <w:trPr>
          <w:gridAfter w:val="1"/>
          <w:wAfter w:w="6" w:type="pct"/>
          <w:trHeight w:val="653"/>
        </w:trPr>
        <w:tc>
          <w:tcPr>
            <w:tcW w:w="478" w:type="pct"/>
            <w:gridSpan w:val="3"/>
            <w:tcBorders>
              <w:top w:val="nil"/>
              <w:left w:val="single" w:sz="4" w:space="0" w:color="auto"/>
              <w:bottom w:val="single" w:sz="4" w:space="0" w:color="auto"/>
              <w:right w:val="single" w:sz="6" w:space="0" w:color="auto"/>
            </w:tcBorders>
          </w:tcPr>
          <w:p w:rsidR="00A42B1B" w:rsidRPr="00664A72" w:rsidRDefault="00A42B1B" w:rsidP="00054804">
            <w:pPr>
              <w:pStyle w:val="Style48"/>
              <w:widowControl/>
              <w:ind w:firstLine="24"/>
              <w:jc w:val="both"/>
              <w:rPr>
                <w:rStyle w:val="FontStyle162"/>
                <w:rFonts w:ascii="Arial" w:hAnsi="Arial" w:cs="Arial"/>
                <w:sz w:val="24"/>
                <w:szCs w:val="24"/>
                <w:lang w:val="en-US" w:eastAsia="en-US"/>
              </w:rPr>
            </w:pPr>
          </w:p>
        </w:tc>
        <w:tc>
          <w:tcPr>
            <w:tcW w:w="1248" w:type="pct"/>
            <w:gridSpan w:val="2"/>
            <w:tcBorders>
              <w:top w:val="single" w:sz="6" w:space="0" w:color="auto"/>
              <w:left w:val="single" w:sz="6" w:space="0" w:color="auto"/>
              <w:bottom w:val="single" w:sz="4" w:space="0" w:color="auto"/>
              <w:right w:val="single" w:sz="6" w:space="0" w:color="auto"/>
            </w:tcBorders>
          </w:tcPr>
          <w:p w:rsidR="00A42B1B" w:rsidRPr="00664A72" w:rsidRDefault="00A42B1B" w:rsidP="00054804">
            <w:pPr>
              <w:ind w:hanging="48"/>
              <w:rPr>
                <w:rFonts w:ascii="Arial" w:hAnsi="Arial" w:cs="Arial"/>
              </w:rPr>
            </w:pPr>
            <w:r w:rsidRPr="00664A72">
              <w:rPr>
                <w:rFonts w:ascii="Arial" w:hAnsi="Arial" w:cs="Arial"/>
              </w:rPr>
              <w:t>Положение выпуска воздуха</w:t>
            </w:r>
          </w:p>
        </w:tc>
        <w:tc>
          <w:tcPr>
            <w:tcW w:w="720" w:type="pct"/>
            <w:gridSpan w:val="2"/>
            <w:tcBorders>
              <w:top w:val="single" w:sz="6" w:space="0" w:color="auto"/>
              <w:left w:val="single" w:sz="6" w:space="0" w:color="auto"/>
              <w:bottom w:val="single" w:sz="4" w:space="0" w:color="auto"/>
              <w:right w:val="single" w:sz="6"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c>
          <w:tcPr>
            <w:tcW w:w="807" w:type="pct"/>
            <w:tcBorders>
              <w:top w:val="single" w:sz="6" w:space="0" w:color="auto"/>
              <w:left w:val="single" w:sz="6" w:space="0" w:color="auto"/>
              <w:bottom w:val="single" w:sz="4" w:space="0" w:color="auto"/>
              <w:right w:val="single" w:sz="6"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757" w:type="pct"/>
            <w:gridSpan w:val="2"/>
            <w:tcBorders>
              <w:top w:val="single" w:sz="6" w:space="0" w:color="auto"/>
              <w:left w:val="single" w:sz="6" w:space="0" w:color="auto"/>
              <w:bottom w:val="single" w:sz="4" w:space="0" w:color="auto"/>
              <w:right w:val="single" w:sz="6"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p>
        </w:tc>
        <w:tc>
          <w:tcPr>
            <w:tcW w:w="984" w:type="pct"/>
            <w:tcBorders>
              <w:top w:val="single" w:sz="6" w:space="0" w:color="auto"/>
              <w:left w:val="single" w:sz="6" w:space="0" w:color="auto"/>
              <w:bottom w:val="single" w:sz="4" w:space="0" w:color="auto"/>
              <w:right w:val="single" w:sz="4" w:space="0" w:color="auto"/>
            </w:tcBorders>
          </w:tcPr>
          <w:p w:rsidR="00A42B1B" w:rsidRPr="00664A72" w:rsidRDefault="00A42B1B" w:rsidP="00054804">
            <w:pPr>
              <w:pStyle w:val="Style21"/>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X</w:t>
            </w:r>
          </w:p>
        </w:tc>
      </w:tr>
      <w:tr w:rsidR="00A42B1B" w:rsidRPr="00664A72" w:rsidTr="00054804">
        <w:tblPrEx>
          <w:jc w:val="left"/>
        </w:tblPrEx>
        <w:trPr>
          <w:gridAfter w:val="1"/>
          <w:wAfter w:w="6" w:type="pct"/>
          <w:trHeight w:val="653"/>
        </w:trPr>
        <w:tc>
          <w:tcPr>
            <w:tcW w:w="4994" w:type="pct"/>
            <w:gridSpan w:val="11"/>
            <w:tcBorders>
              <w:top w:val="single" w:sz="4" w:space="0" w:color="auto"/>
              <w:left w:val="single" w:sz="4" w:space="0" w:color="auto"/>
              <w:bottom w:val="single" w:sz="4" w:space="0" w:color="auto"/>
              <w:right w:val="single" w:sz="4" w:space="0" w:color="auto"/>
            </w:tcBorders>
          </w:tcPr>
          <w:p w:rsidR="00054804" w:rsidRDefault="00054804" w:rsidP="00054804">
            <w:pPr>
              <w:pStyle w:val="Style38"/>
              <w:widowControl/>
              <w:jc w:val="both"/>
              <w:rPr>
                <w:rStyle w:val="FontStyle153"/>
                <w:rFonts w:ascii="Arial" w:hAnsi="Arial" w:cs="Arial"/>
                <w:sz w:val="24"/>
                <w:szCs w:val="24"/>
                <w:lang w:eastAsia="en-US"/>
              </w:rPr>
            </w:pPr>
          </w:p>
          <w:p w:rsidR="00A42B1B" w:rsidRPr="00054804" w:rsidRDefault="00054804" w:rsidP="00054804">
            <w:pPr>
              <w:pStyle w:val="Style38"/>
              <w:widowControl/>
              <w:jc w:val="both"/>
              <w:rPr>
                <w:rStyle w:val="FontStyle153"/>
                <w:rFonts w:ascii="Arial" w:hAnsi="Arial" w:cs="Arial"/>
                <w:sz w:val="20"/>
                <w:szCs w:val="20"/>
                <w:lang w:eastAsia="en-US"/>
              </w:rPr>
            </w:pPr>
            <w:r w:rsidRPr="00054804">
              <w:rPr>
                <w:rStyle w:val="FontStyle153"/>
                <w:rFonts w:ascii="Arial" w:hAnsi="Arial" w:cs="Arial"/>
                <w:sz w:val="20"/>
                <w:szCs w:val="20"/>
                <w:lang w:eastAsia="en-US"/>
              </w:rPr>
              <w:t xml:space="preserve">Примечание </w:t>
            </w:r>
            <w:r>
              <w:rPr>
                <w:rStyle w:val="FontStyle153"/>
                <w:rFonts w:ascii="Arial" w:hAnsi="Arial" w:cs="Arial"/>
                <w:sz w:val="20"/>
                <w:szCs w:val="20"/>
                <w:lang w:eastAsia="en-US"/>
              </w:rPr>
              <w:t>1 -</w:t>
            </w:r>
            <w:r w:rsidR="00A42B1B" w:rsidRPr="00054804">
              <w:rPr>
                <w:rStyle w:val="FontStyle153"/>
                <w:rFonts w:ascii="Arial" w:hAnsi="Arial" w:cs="Arial"/>
                <w:sz w:val="20"/>
                <w:szCs w:val="20"/>
                <w:lang w:eastAsia="en-US"/>
              </w:rPr>
              <w:t xml:space="preserve"> Визуальный осмотр проводится для проверки требуемых характеристик и свойств путем визуального изучения поставляемого оборудования, и компонентов.</w:t>
            </w:r>
          </w:p>
          <w:p w:rsidR="00054804" w:rsidRPr="00054804" w:rsidRDefault="00054804" w:rsidP="00054804">
            <w:pPr>
              <w:pStyle w:val="Style38"/>
              <w:widowControl/>
              <w:jc w:val="both"/>
              <w:rPr>
                <w:rStyle w:val="FontStyle153"/>
                <w:rFonts w:ascii="Arial" w:hAnsi="Arial" w:cs="Arial"/>
                <w:sz w:val="20"/>
                <w:szCs w:val="20"/>
                <w:lang w:eastAsia="en-US"/>
              </w:rPr>
            </w:pPr>
          </w:p>
          <w:p w:rsidR="00A42B1B" w:rsidRPr="00054804" w:rsidRDefault="00054804" w:rsidP="00054804">
            <w:pPr>
              <w:pStyle w:val="Style38"/>
              <w:widowControl/>
              <w:jc w:val="both"/>
              <w:rPr>
                <w:rStyle w:val="FontStyle153"/>
                <w:rFonts w:ascii="Arial" w:hAnsi="Arial" w:cs="Arial"/>
                <w:sz w:val="20"/>
                <w:szCs w:val="20"/>
                <w:lang w:eastAsia="en-US"/>
              </w:rPr>
            </w:pPr>
            <w:r w:rsidRPr="00054804">
              <w:rPr>
                <w:rStyle w:val="FontStyle153"/>
                <w:rFonts w:ascii="Arial" w:hAnsi="Arial" w:cs="Arial"/>
                <w:sz w:val="20"/>
                <w:szCs w:val="20"/>
                <w:lang w:eastAsia="en-US"/>
              </w:rPr>
              <w:t xml:space="preserve">Примечание </w:t>
            </w:r>
            <w:r>
              <w:rPr>
                <w:rStyle w:val="FontStyle153"/>
                <w:rFonts w:ascii="Arial" w:hAnsi="Arial" w:cs="Arial"/>
                <w:sz w:val="20"/>
                <w:szCs w:val="20"/>
                <w:lang w:eastAsia="en-US"/>
              </w:rPr>
              <w:t>2 -</w:t>
            </w:r>
            <w:r w:rsidR="00A42B1B" w:rsidRPr="00054804">
              <w:rPr>
                <w:rStyle w:val="FontStyle153"/>
                <w:rFonts w:ascii="Arial" w:hAnsi="Arial" w:cs="Arial"/>
                <w:sz w:val="20"/>
                <w:szCs w:val="20"/>
                <w:lang w:eastAsia="en-US"/>
              </w:rPr>
              <w:t xml:space="preserve"> Функциональный тест покажет, функционируют ли рассматриваемые детали таким образом, чтобы удовлетворять требованиям.</w:t>
            </w:r>
          </w:p>
          <w:p w:rsidR="00054804" w:rsidRPr="00054804" w:rsidRDefault="00054804" w:rsidP="00054804">
            <w:pPr>
              <w:pStyle w:val="Style38"/>
              <w:widowControl/>
              <w:jc w:val="both"/>
              <w:rPr>
                <w:rStyle w:val="FontStyle153"/>
                <w:rFonts w:ascii="Arial" w:hAnsi="Arial" w:cs="Arial"/>
                <w:sz w:val="20"/>
                <w:szCs w:val="20"/>
                <w:lang w:eastAsia="en-US"/>
              </w:rPr>
            </w:pPr>
          </w:p>
          <w:p w:rsidR="00A42B1B" w:rsidRPr="00054804" w:rsidRDefault="00054804" w:rsidP="00054804">
            <w:pPr>
              <w:pStyle w:val="Style38"/>
              <w:widowControl/>
              <w:jc w:val="both"/>
              <w:rPr>
                <w:rStyle w:val="FontStyle153"/>
                <w:rFonts w:ascii="Arial" w:hAnsi="Arial" w:cs="Arial"/>
                <w:sz w:val="20"/>
                <w:szCs w:val="20"/>
                <w:lang w:eastAsia="en-US"/>
              </w:rPr>
            </w:pPr>
            <w:r w:rsidRPr="00054804">
              <w:rPr>
                <w:rStyle w:val="FontStyle153"/>
                <w:rFonts w:ascii="Arial" w:hAnsi="Arial" w:cs="Arial"/>
                <w:sz w:val="20"/>
                <w:szCs w:val="20"/>
                <w:lang w:eastAsia="en-US"/>
              </w:rPr>
              <w:t xml:space="preserve">Примечание </w:t>
            </w:r>
            <w:r>
              <w:rPr>
                <w:rStyle w:val="FontStyle153"/>
                <w:rFonts w:ascii="Arial" w:hAnsi="Arial" w:cs="Arial"/>
                <w:sz w:val="20"/>
                <w:szCs w:val="20"/>
                <w:lang w:eastAsia="en-US"/>
              </w:rPr>
              <w:t>3 -</w:t>
            </w:r>
            <w:r w:rsidR="00A42B1B" w:rsidRPr="00054804">
              <w:rPr>
                <w:rStyle w:val="FontStyle153"/>
                <w:rFonts w:ascii="Arial" w:hAnsi="Arial" w:cs="Arial"/>
                <w:sz w:val="20"/>
                <w:szCs w:val="20"/>
                <w:lang w:eastAsia="en-US"/>
              </w:rPr>
              <w:t xml:space="preserve"> Проверка с помощью измерительных приборов используется для проверки того, выполняются ли требования в определенных пределах. Что касается измерения скорости воздушного потока, </w:t>
            </w:r>
            <w:r w:rsidR="00F164D5" w:rsidRPr="00054804">
              <w:rPr>
                <w:rStyle w:val="FontStyle153"/>
                <w:rFonts w:ascii="Arial" w:hAnsi="Arial" w:cs="Arial"/>
                <w:sz w:val="20"/>
                <w:szCs w:val="20"/>
                <w:lang w:eastAsia="en-US"/>
              </w:rPr>
              <w:t>см.</w:t>
            </w:r>
            <w:r w:rsidR="00A42B1B" w:rsidRPr="00054804">
              <w:rPr>
                <w:rStyle w:val="FontStyle153"/>
                <w:rFonts w:ascii="Arial" w:hAnsi="Arial" w:cs="Arial"/>
                <w:sz w:val="20"/>
                <w:szCs w:val="20"/>
                <w:lang w:eastAsia="en-US"/>
              </w:rPr>
              <w:t xml:space="preserve"> Приложение </w:t>
            </w:r>
            <w:r w:rsidR="00A42B1B" w:rsidRPr="00054804">
              <w:rPr>
                <w:rStyle w:val="FontStyle153"/>
                <w:rFonts w:ascii="Arial" w:hAnsi="Arial" w:cs="Arial"/>
                <w:sz w:val="20"/>
                <w:szCs w:val="20"/>
                <w:lang w:val="en-US" w:eastAsia="en-US"/>
              </w:rPr>
              <w:t>D</w:t>
            </w:r>
            <w:r w:rsidR="00A42B1B" w:rsidRPr="00054804">
              <w:rPr>
                <w:rStyle w:val="FontStyle153"/>
                <w:rFonts w:ascii="Arial" w:hAnsi="Arial" w:cs="Arial"/>
                <w:sz w:val="20"/>
                <w:szCs w:val="20"/>
                <w:lang w:eastAsia="en-US"/>
              </w:rPr>
              <w:t>.</w:t>
            </w:r>
          </w:p>
          <w:p w:rsidR="00054804" w:rsidRPr="00054804" w:rsidRDefault="00054804" w:rsidP="00054804">
            <w:pPr>
              <w:pStyle w:val="Style21"/>
              <w:widowControl/>
              <w:jc w:val="both"/>
              <w:rPr>
                <w:rStyle w:val="FontStyle153"/>
                <w:rFonts w:ascii="Arial" w:hAnsi="Arial" w:cs="Arial"/>
                <w:sz w:val="20"/>
                <w:szCs w:val="20"/>
                <w:lang w:eastAsia="en-US"/>
              </w:rPr>
            </w:pPr>
          </w:p>
          <w:p w:rsidR="00A42B1B" w:rsidRPr="00054804" w:rsidRDefault="00054804" w:rsidP="00054804">
            <w:pPr>
              <w:pStyle w:val="Style21"/>
              <w:widowControl/>
              <w:jc w:val="both"/>
              <w:rPr>
                <w:rStyle w:val="FontStyle153"/>
                <w:rFonts w:ascii="Arial" w:hAnsi="Arial" w:cs="Arial"/>
                <w:sz w:val="20"/>
                <w:szCs w:val="20"/>
                <w:lang w:eastAsia="en-US"/>
              </w:rPr>
            </w:pPr>
            <w:r w:rsidRPr="00054804">
              <w:rPr>
                <w:rStyle w:val="FontStyle153"/>
                <w:rFonts w:ascii="Arial" w:hAnsi="Arial" w:cs="Arial"/>
                <w:sz w:val="20"/>
                <w:szCs w:val="20"/>
                <w:lang w:eastAsia="en-US"/>
              </w:rPr>
              <w:t xml:space="preserve">Примечание </w:t>
            </w:r>
            <w:r>
              <w:rPr>
                <w:rStyle w:val="FontStyle153"/>
                <w:rFonts w:ascii="Arial" w:hAnsi="Arial" w:cs="Arial"/>
                <w:sz w:val="20"/>
                <w:szCs w:val="20"/>
                <w:lang w:eastAsia="en-US"/>
              </w:rPr>
              <w:t>4 -</w:t>
            </w:r>
            <w:r w:rsidR="00A42B1B" w:rsidRPr="00054804">
              <w:rPr>
                <w:rStyle w:val="FontStyle153"/>
                <w:rFonts w:ascii="Arial" w:hAnsi="Arial" w:cs="Arial"/>
                <w:sz w:val="20"/>
                <w:szCs w:val="20"/>
                <w:lang w:eastAsia="en-US"/>
              </w:rPr>
              <w:t xml:space="preserve"> Чертежи и расчеты используются для проверки того, удовлетворяют ли конструктивные характеристики используемых компонентов конкретным требованиям.</w:t>
            </w:r>
          </w:p>
          <w:p w:rsidR="00054804" w:rsidRPr="00664A72" w:rsidRDefault="00054804" w:rsidP="00054804">
            <w:pPr>
              <w:pStyle w:val="Style21"/>
              <w:widowControl/>
              <w:jc w:val="both"/>
              <w:rPr>
                <w:rStyle w:val="FontStyle162"/>
                <w:rFonts w:ascii="Arial" w:hAnsi="Arial" w:cs="Arial"/>
                <w:sz w:val="24"/>
                <w:szCs w:val="24"/>
                <w:lang w:eastAsia="en-US"/>
              </w:rPr>
            </w:pPr>
          </w:p>
        </w:tc>
      </w:tr>
    </w:tbl>
    <w:p w:rsidR="00A42B1B" w:rsidRDefault="00A42B1B" w:rsidP="00F164D5">
      <w:pPr>
        <w:pStyle w:val="Style38"/>
        <w:widowControl/>
        <w:ind w:firstLine="567"/>
        <w:jc w:val="both"/>
        <w:rPr>
          <w:rStyle w:val="FontStyle153"/>
          <w:rFonts w:ascii="Arial" w:hAnsi="Arial" w:cs="Arial"/>
          <w:sz w:val="24"/>
          <w:szCs w:val="24"/>
          <w:lang w:eastAsia="en-US"/>
        </w:rPr>
      </w:pPr>
    </w:p>
    <w:p w:rsidR="00054804" w:rsidRPr="00664A72" w:rsidRDefault="00054804" w:rsidP="00F164D5">
      <w:pPr>
        <w:pStyle w:val="Style38"/>
        <w:widowControl/>
        <w:ind w:firstLine="567"/>
        <w:jc w:val="both"/>
        <w:rPr>
          <w:rStyle w:val="FontStyle153"/>
          <w:rFonts w:ascii="Arial" w:hAnsi="Arial" w:cs="Arial"/>
          <w:sz w:val="24"/>
          <w:szCs w:val="24"/>
          <w:lang w:eastAsia="en-US"/>
        </w:rPr>
      </w:pPr>
    </w:p>
    <w:p w:rsidR="004677E2" w:rsidRPr="00E50449" w:rsidRDefault="004677E2" w:rsidP="00E50449">
      <w:pPr>
        <w:pStyle w:val="Style63"/>
        <w:widowControl/>
        <w:ind w:firstLine="567"/>
        <w:jc w:val="both"/>
        <w:outlineLvl w:val="0"/>
        <w:rPr>
          <w:rStyle w:val="FontStyle151"/>
          <w:rFonts w:ascii="Arial" w:hAnsi="Arial" w:cs="Arial"/>
          <w:sz w:val="28"/>
          <w:szCs w:val="28"/>
          <w:lang w:eastAsia="en-US"/>
        </w:rPr>
      </w:pPr>
      <w:bookmarkStart w:id="31" w:name="_Toc104161165"/>
      <w:r w:rsidRPr="00E50449">
        <w:rPr>
          <w:rStyle w:val="FontStyle151"/>
          <w:rFonts w:ascii="Arial" w:hAnsi="Arial" w:cs="Arial"/>
          <w:sz w:val="28"/>
          <w:szCs w:val="28"/>
          <w:lang w:eastAsia="en-US"/>
        </w:rPr>
        <w:t>6 Информация для использования</w:t>
      </w:r>
      <w:bookmarkEnd w:id="31"/>
    </w:p>
    <w:p w:rsidR="00054804" w:rsidRDefault="00054804" w:rsidP="00F164D5">
      <w:pPr>
        <w:pStyle w:val="Style63"/>
        <w:widowControl/>
        <w:ind w:firstLine="567"/>
        <w:jc w:val="both"/>
        <w:rPr>
          <w:rStyle w:val="FontStyle151"/>
          <w:rFonts w:ascii="Arial" w:hAnsi="Arial" w:cs="Arial"/>
          <w:sz w:val="24"/>
          <w:szCs w:val="24"/>
          <w:lang w:eastAsia="en-US"/>
        </w:rPr>
      </w:pPr>
    </w:p>
    <w:p w:rsidR="00054804" w:rsidRDefault="00054804" w:rsidP="00F164D5">
      <w:pPr>
        <w:pStyle w:val="Style63"/>
        <w:widowControl/>
        <w:ind w:firstLine="567"/>
        <w:jc w:val="both"/>
        <w:rPr>
          <w:rStyle w:val="FontStyle151"/>
          <w:rFonts w:ascii="Arial" w:hAnsi="Arial" w:cs="Arial"/>
          <w:sz w:val="24"/>
          <w:szCs w:val="24"/>
          <w:lang w:eastAsia="en-US"/>
        </w:rPr>
      </w:pPr>
    </w:p>
    <w:p w:rsidR="006D3283" w:rsidRPr="00664A72" w:rsidRDefault="004677E2"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6.1 Общие положения</w:t>
      </w:r>
    </w:p>
    <w:p w:rsidR="00E50449" w:rsidRDefault="00E50449" w:rsidP="00F164D5">
      <w:pPr>
        <w:pStyle w:val="Style30"/>
        <w:widowControl/>
        <w:ind w:firstLine="567"/>
        <w:jc w:val="both"/>
        <w:rPr>
          <w:rStyle w:val="FontStyle162"/>
          <w:rFonts w:ascii="Arial" w:hAnsi="Arial" w:cs="Arial"/>
          <w:sz w:val="24"/>
          <w:szCs w:val="24"/>
          <w:lang w:eastAsia="en-US"/>
        </w:rPr>
      </w:pPr>
    </w:p>
    <w:p w:rsidR="004677E2"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Изготовитель должен предоставить:</w:t>
      </w:r>
    </w:p>
    <w:p w:rsidR="004677E2"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информация по использованию и декларация соответствия для каждой распылительной камеры, представляющей собой комплектное оборудование;</w:t>
      </w:r>
    </w:p>
    <w:p w:rsidR="004677E2"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инструкция по сборке и декларация о регистрации для каждой распылительной камеры, являющейся частично укомплектованным оборудованием.</w:t>
      </w:r>
    </w:p>
    <w:p w:rsidR="004677E2"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Информация для использования должна соответствовать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12100:2010, 6.4, особенно 6.4.5 «Руководство по эксплуатации» и 6.4.4 «Маркировка».</w:t>
      </w:r>
    </w:p>
    <w:p w:rsidR="004677E2"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Все оборудование должно сопровождаться инструкциями на официальном языке сообщества или языках государства-члена, в котором оно представлено на рынке и/или введено в эксплуатацию.</w:t>
      </w:r>
    </w:p>
    <w:p w:rsidR="004677E2"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Инструкции, прилагаемые к оборудованию, должны быть либо «оригинальными инструкциями», либо «переводом оригинальных инструкций», и в этом случае перевод должен сопровождаться оригинальными инструкциями.</w:t>
      </w:r>
    </w:p>
    <w:p w:rsidR="006D3283" w:rsidRPr="00664A72" w:rsidRDefault="004677E2"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для использования должна содержать информацию, касающуюся установки, ввода в эксплуатацию и использования, вместе со ссылками на общее техническое обслуживание распылительных кабин и предполагаемое использование, определенное изготовителем.</w:t>
      </w:r>
    </w:p>
    <w:p w:rsidR="00B946C5" w:rsidRPr="00664A72" w:rsidRDefault="00B946C5" w:rsidP="00F164D5">
      <w:pPr>
        <w:pStyle w:val="Style63"/>
        <w:widowControl/>
        <w:ind w:firstLine="567"/>
        <w:jc w:val="both"/>
        <w:rPr>
          <w:rStyle w:val="FontStyle151"/>
          <w:rFonts w:ascii="Arial" w:hAnsi="Arial" w:cs="Arial"/>
          <w:sz w:val="24"/>
          <w:szCs w:val="24"/>
          <w:lang w:eastAsia="en-US"/>
        </w:rPr>
      </w:pPr>
    </w:p>
    <w:p w:rsidR="004677E2" w:rsidRPr="00664A72" w:rsidRDefault="004677E2"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 xml:space="preserve">6.2 Руководство по эксплуатации </w:t>
      </w:r>
    </w:p>
    <w:p w:rsidR="00E50449" w:rsidRDefault="00E50449" w:rsidP="00F164D5">
      <w:pPr>
        <w:pStyle w:val="Style63"/>
        <w:widowControl/>
        <w:ind w:firstLine="567"/>
        <w:jc w:val="both"/>
        <w:rPr>
          <w:rStyle w:val="FontStyle151"/>
          <w:rFonts w:ascii="Arial" w:hAnsi="Arial" w:cs="Arial"/>
          <w:sz w:val="24"/>
          <w:szCs w:val="24"/>
          <w:lang w:eastAsia="en-US"/>
        </w:rPr>
      </w:pPr>
    </w:p>
    <w:p w:rsidR="006D3283" w:rsidRPr="00664A72" w:rsidRDefault="004677E2" w:rsidP="00F164D5">
      <w:pPr>
        <w:pStyle w:val="Style63"/>
        <w:widowControl/>
        <w:ind w:firstLine="567"/>
        <w:jc w:val="both"/>
        <w:rPr>
          <w:rStyle w:val="FontStyle164"/>
          <w:rFonts w:ascii="Arial" w:hAnsi="Arial" w:cs="Arial"/>
          <w:sz w:val="24"/>
          <w:szCs w:val="24"/>
          <w:lang w:eastAsia="en-US"/>
        </w:rPr>
      </w:pPr>
      <w:r w:rsidRPr="00664A72">
        <w:rPr>
          <w:rStyle w:val="FontStyle151"/>
          <w:rFonts w:ascii="Arial" w:hAnsi="Arial" w:cs="Arial"/>
          <w:sz w:val="24"/>
          <w:szCs w:val="24"/>
          <w:lang w:eastAsia="en-US"/>
        </w:rPr>
        <w:t>6.2.1 Общие положения</w:t>
      </w:r>
    </w:p>
    <w:p w:rsidR="00E50449" w:rsidRDefault="00E50449" w:rsidP="00F164D5">
      <w:pPr>
        <w:pStyle w:val="Style66"/>
        <w:widowControl/>
        <w:ind w:firstLine="567"/>
        <w:jc w:val="both"/>
        <w:rPr>
          <w:rStyle w:val="FontStyle162"/>
          <w:rFonts w:ascii="Arial" w:hAnsi="Arial" w:cs="Arial"/>
          <w:sz w:val="24"/>
          <w:szCs w:val="24"/>
          <w:lang w:eastAsia="en-US"/>
        </w:rPr>
      </w:pP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Руководство по эксплуатации должно содержать, по крайней мере, следующую информацию:</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точное описание распылительной камеры (например, описание рабочей зоны) и ее защитных устройств;</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b) инструкция по эксплуатации;</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требования к обучению операторов;</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предполагаемое использование;</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xml:space="preserve">) значения уровня шума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14462:2015;</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определенное время продувки распылительной камеры;</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xml:space="preserve">) значения излучения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12198-2:2002+</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1:2008;</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ссылка на предупреждение:</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запретить любое хранение легковоспламеняющихся веществ, пустых контейнеров с легковоспламеняющимися веществами или любых других материалов (тряпок, бумаги и т.д.), которые контактировали с этими легковоспламеняющимися веществами внутри распылительной камеры или поблизости от нее;</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2) в случае радиационного отверждения (например, ИК, УФ): предупреждающие знаки на всех отверстиях;</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3) при определенных условиях использования может возникнуть взрывоопасная атмосфера (горючие растворители или порошки);</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4) что вход в распылительную камеру разрешен только уполномоченным лицам;</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требование о том, что распылительная камера должна эксплуатироваться только обученным персоналом и в соответствии с условиями эксплуатации, определенными изготовителем;</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требование о том, чтобы распылительная камера была включена в концепцию противопожарной защиты и предотвращения пользователей;</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k</w:t>
      </w:r>
      <w:r w:rsidRPr="00664A72">
        <w:rPr>
          <w:rStyle w:val="FontStyle162"/>
          <w:rFonts w:ascii="Arial" w:hAnsi="Arial" w:cs="Arial"/>
          <w:sz w:val="24"/>
          <w:szCs w:val="24"/>
          <w:lang w:eastAsia="en-US"/>
        </w:rPr>
        <w:t xml:space="preserve">) процедуры снятия с эксплуатации, демонтажа и безопасной утилизации,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12100:2010, 6.4.5.1 </w:t>
      </w: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процедуры для чрезвычайных ситуаций, например:</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противопожарное оборудование, которое должно быть предоставлено,</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2) предупреждение о возможном выбросе/утечке вещества (веществ), которые опасны для здоровья, и, если возможно, указание на то, как свести к минимуму или устранить их воздействие,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12100:2010, 6.4.5.1 </w:t>
      </w: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w:t>
      </w:r>
    </w:p>
    <w:p w:rsidR="004677E2"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3) необходимо установить аварийное освещение;</w:t>
      </w:r>
    </w:p>
    <w:p w:rsidR="0036582B" w:rsidRPr="00664A72" w:rsidRDefault="004677E2"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m</w:t>
      </w:r>
      <w:r w:rsidRPr="00664A72">
        <w:rPr>
          <w:rStyle w:val="FontStyle162"/>
          <w:rFonts w:ascii="Arial" w:hAnsi="Arial" w:cs="Arial"/>
          <w:sz w:val="24"/>
          <w:szCs w:val="24"/>
          <w:lang w:eastAsia="en-US"/>
        </w:rPr>
        <w:t>) время для установления стабильного потока воздуха в активных сегментах.</w:t>
      </w:r>
      <w:r w:rsidR="006D3283" w:rsidRPr="00664A72">
        <w:rPr>
          <w:rStyle w:val="FontStyle162"/>
          <w:rFonts w:ascii="Arial" w:hAnsi="Arial" w:cs="Arial"/>
          <w:sz w:val="24"/>
          <w:szCs w:val="24"/>
          <w:lang w:eastAsia="en-US"/>
        </w:rPr>
        <w:t xml:space="preserve"> </w:t>
      </w:r>
    </w:p>
    <w:p w:rsidR="00E50449" w:rsidRDefault="00E50449" w:rsidP="00F164D5">
      <w:pPr>
        <w:pStyle w:val="Style66"/>
        <w:widowControl/>
        <w:ind w:firstLine="567"/>
        <w:jc w:val="both"/>
        <w:rPr>
          <w:rStyle w:val="FontStyle164"/>
          <w:rFonts w:ascii="Arial" w:hAnsi="Arial" w:cs="Arial"/>
          <w:sz w:val="24"/>
          <w:szCs w:val="24"/>
          <w:lang w:eastAsia="en-US"/>
        </w:rPr>
      </w:pPr>
    </w:p>
    <w:p w:rsidR="006D3283" w:rsidRPr="00664A72" w:rsidRDefault="006D3283" w:rsidP="00F164D5">
      <w:pPr>
        <w:pStyle w:val="Style6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6.2.2 </w:t>
      </w:r>
      <w:r w:rsidR="004677E2" w:rsidRPr="00664A72">
        <w:rPr>
          <w:rStyle w:val="FontStyle164"/>
          <w:rFonts w:ascii="Arial" w:hAnsi="Arial" w:cs="Arial"/>
          <w:sz w:val="24"/>
          <w:szCs w:val="24"/>
          <w:lang w:eastAsia="en-US"/>
        </w:rPr>
        <w:t>Информация, связанная с установкой</w:t>
      </w:r>
    </w:p>
    <w:p w:rsidR="00E50449" w:rsidRDefault="00E50449" w:rsidP="00F164D5">
      <w:pPr>
        <w:pStyle w:val="Style32"/>
        <w:widowControl/>
        <w:ind w:firstLine="567"/>
        <w:jc w:val="both"/>
        <w:rPr>
          <w:rStyle w:val="FontStyle162"/>
          <w:rFonts w:ascii="Arial" w:hAnsi="Arial" w:cs="Arial"/>
          <w:sz w:val="24"/>
          <w:szCs w:val="24"/>
          <w:lang w:eastAsia="en-US"/>
        </w:rPr>
      </w:pP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должна содержать все необходимые инструкции, связанные с установкой, например:</w:t>
      </w: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ссылки и инструкции по монтажу (например, требования к фундаменту, аварийное освещение);</w:t>
      </w: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b) рекомендации и инструкции по транспортировке;</w:t>
      </w: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требуемое пространство распылительной камеры;</w:t>
      </w: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требования к заменяющему воздуху (например, расход, температура);</w:t>
      </w: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требование о том, чтобы скорость мешающих воздушных потоков вокруг кабины была менее 0,1 м/с;</w:t>
      </w:r>
    </w:p>
    <w:p w:rsidR="004677E2"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требования к монтажу воздуховодов распылительной камеры (т.е. для поддержания огнестойкости стены при прохождении воздуховодов);</w:t>
      </w:r>
    </w:p>
    <w:p w:rsidR="006D3283" w:rsidRPr="00664A72" w:rsidRDefault="004677E2" w:rsidP="00F164D5">
      <w:pPr>
        <w:pStyle w:val="Style32"/>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условия, при которых оборудование отвечает требованиям структурной устойчивости во время транспортировки, сборки, ввода в эксплуатацию, эксплуатации, прогнозируемых поломок или демонтажа при выходе из эксплуатации.</w:t>
      </w:r>
    </w:p>
    <w:p w:rsidR="00E50449" w:rsidRDefault="00E50449" w:rsidP="00F164D5">
      <w:pPr>
        <w:pStyle w:val="Style16"/>
        <w:widowControl/>
        <w:ind w:firstLine="567"/>
        <w:jc w:val="both"/>
        <w:rPr>
          <w:rStyle w:val="FontStyle164"/>
          <w:rFonts w:ascii="Arial" w:hAnsi="Arial" w:cs="Arial"/>
          <w:sz w:val="24"/>
          <w:szCs w:val="24"/>
          <w:lang w:eastAsia="en-US"/>
        </w:rPr>
      </w:pPr>
      <w:bookmarkStart w:id="32" w:name="bookmark51"/>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6</w:t>
      </w:r>
      <w:bookmarkEnd w:id="32"/>
      <w:r w:rsidRPr="00664A72">
        <w:rPr>
          <w:rStyle w:val="FontStyle164"/>
          <w:rFonts w:ascii="Arial" w:hAnsi="Arial" w:cs="Arial"/>
          <w:sz w:val="24"/>
          <w:szCs w:val="24"/>
          <w:lang w:eastAsia="en-US"/>
        </w:rPr>
        <w:t xml:space="preserve">.2.3 </w:t>
      </w:r>
      <w:r w:rsidR="004677E2" w:rsidRPr="00664A72">
        <w:rPr>
          <w:rStyle w:val="FontStyle164"/>
          <w:rFonts w:ascii="Arial" w:hAnsi="Arial" w:cs="Arial"/>
          <w:sz w:val="24"/>
          <w:szCs w:val="24"/>
          <w:lang w:eastAsia="en-US"/>
        </w:rPr>
        <w:t>Информация, относящаяся к эксплуатации</w:t>
      </w:r>
    </w:p>
    <w:p w:rsidR="00E50449" w:rsidRDefault="00E50449" w:rsidP="00F164D5">
      <w:pPr>
        <w:pStyle w:val="Style7"/>
        <w:widowControl/>
        <w:ind w:firstLine="567"/>
        <w:jc w:val="both"/>
        <w:rPr>
          <w:rStyle w:val="FontStyle162"/>
          <w:rFonts w:ascii="Arial" w:hAnsi="Arial" w:cs="Arial"/>
          <w:sz w:val="24"/>
          <w:szCs w:val="24"/>
          <w:lang w:eastAsia="en-US"/>
        </w:rPr>
      </w:pP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относящаяся к эксплуатации, должна содержать, по крайней мере, следующее:</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инструкция по безопасной эксплуатации (например, запуск, остановка, зарядка, регулировка);</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инструкция по охране окружающей среды распылительной камеры от воспламеняющихся веществ (например, отложений порошкового покрытия);</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требование о том, чтобы скорость мешающих воздушных потоков вокруг кабины была менее 0,1 м/с;</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максимально допустимая концентрация легковоспламеняющихся веществ внутри распылительной камеры;</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предупреждение об опасности чрезмерной концентрации легковоспламеняющихся веществ из-за, например:</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модификация материала покрытия;</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2) модификация прикладного оборудования (например, использование дополнительного прикладного оборудования);</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3) вспомогательные процессы (например, очистка пистолетов-распылителей);</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положение и максимальный размер обрабатываемой детали;</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минимальный размер обрабатываемой детали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4.7.3.3);</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защитные меры, которые должны быть приняты пользователем (например, крепление заготовок, работа под подвешенными заготовками);</w:t>
      </w:r>
    </w:p>
    <w:p w:rsidR="004677E2"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СИЗ, которые должны быть предоставлены;</w:t>
      </w:r>
    </w:p>
    <w:p w:rsidR="006D3283"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процедура, которой следует следовать в случае аварии или поломки.</w:t>
      </w:r>
    </w:p>
    <w:p w:rsidR="00E50449" w:rsidRDefault="00E50449" w:rsidP="00F164D5">
      <w:pPr>
        <w:pStyle w:val="Style16"/>
        <w:widowControl/>
        <w:ind w:firstLine="567"/>
        <w:jc w:val="both"/>
        <w:rPr>
          <w:rStyle w:val="FontStyle164"/>
          <w:rFonts w:ascii="Arial" w:hAnsi="Arial" w:cs="Arial"/>
          <w:sz w:val="24"/>
          <w:szCs w:val="24"/>
          <w:lang w:eastAsia="en-US"/>
        </w:rPr>
      </w:pPr>
      <w:bookmarkStart w:id="33" w:name="bookmark52"/>
    </w:p>
    <w:p w:rsidR="006D3283" w:rsidRPr="00664A72" w:rsidRDefault="006D3283" w:rsidP="00F164D5">
      <w:pPr>
        <w:pStyle w:val="Style16"/>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eastAsia="en-US"/>
        </w:rPr>
        <w:t>6</w:t>
      </w:r>
      <w:bookmarkEnd w:id="33"/>
      <w:r w:rsidRPr="00664A72">
        <w:rPr>
          <w:rStyle w:val="FontStyle164"/>
          <w:rFonts w:ascii="Arial" w:hAnsi="Arial" w:cs="Arial"/>
          <w:sz w:val="24"/>
          <w:szCs w:val="24"/>
          <w:lang w:eastAsia="en-US"/>
        </w:rPr>
        <w:t xml:space="preserve">.2.4 </w:t>
      </w:r>
      <w:r w:rsidR="004677E2" w:rsidRPr="00664A72">
        <w:rPr>
          <w:rStyle w:val="FontStyle164"/>
          <w:rFonts w:ascii="Arial" w:hAnsi="Arial" w:cs="Arial"/>
          <w:sz w:val="24"/>
          <w:szCs w:val="24"/>
          <w:lang w:eastAsia="en-US"/>
        </w:rPr>
        <w:t>Информация, связанная с техническим обслуживанием</w:t>
      </w:r>
    </w:p>
    <w:p w:rsidR="00E50449" w:rsidRDefault="00E50449" w:rsidP="00F164D5">
      <w:pPr>
        <w:pStyle w:val="Style33"/>
        <w:widowControl/>
        <w:ind w:firstLine="567"/>
        <w:jc w:val="both"/>
        <w:rPr>
          <w:rStyle w:val="FontStyle162"/>
          <w:rFonts w:ascii="Arial" w:hAnsi="Arial" w:cs="Arial"/>
          <w:sz w:val="24"/>
          <w:szCs w:val="24"/>
          <w:lang w:eastAsia="en-US"/>
        </w:rPr>
      </w:pP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относящаяся к техническому обслуживанию, должна содержать, по крайней мере, следующее:</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меры, которые необходимо принять против непреднамеренного повторного запуска во время технического обслуживания и ремонта;</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спецификация технического обслуживания, оборудования и интервалов проверки и процедур, например:</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внутренние поверхности распылительной камеры и воздуховодов (например, удаление отложений материала покрытия);</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2) система отопления;</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3) система принудительной вентиляции (тестирование или измерение расхода воздуха и скорости воздушного потока в характерных точках);</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4) фильтры;</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5) заземление;</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6) испытание на задымление для определения времени очистки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7) напольные решетки;</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инструкции по ремонту и исправлению неисправностей;</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спецификация запасных частей, которые будут использоваться, когда они влияют на здоровье и безопасность операторов (например, продукты, подпадающие под действие Директивы 2014/34/</w:t>
      </w:r>
      <w:r w:rsidRPr="00664A72">
        <w:rPr>
          <w:rStyle w:val="FontStyle162"/>
          <w:rFonts w:ascii="Arial" w:hAnsi="Arial" w:cs="Arial"/>
          <w:sz w:val="24"/>
          <w:szCs w:val="24"/>
          <w:lang w:val="en-US" w:eastAsia="en-US"/>
        </w:rPr>
        <w:t>EU</w:t>
      </w:r>
      <w:r w:rsidRPr="00664A72">
        <w:rPr>
          <w:rStyle w:val="FontStyle162"/>
          <w:rFonts w:ascii="Arial" w:hAnsi="Arial" w:cs="Arial"/>
          <w:sz w:val="24"/>
          <w:szCs w:val="24"/>
          <w:lang w:eastAsia="en-US"/>
        </w:rPr>
        <w:t xml:space="preserve">, воздуховоды для подключения </w:t>
      </w:r>
      <w:r w:rsidRPr="00664A72">
        <w:rPr>
          <w:rStyle w:val="FontStyle162"/>
          <w:rFonts w:ascii="Arial" w:hAnsi="Arial" w:cs="Arial"/>
          <w:sz w:val="24"/>
          <w:szCs w:val="24"/>
          <w:lang w:val="en-US" w:eastAsia="en-US"/>
        </w:rPr>
        <w:t>RPD</w:t>
      </w:r>
      <w:r w:rsidRPr="00664A72">
        <w:rPr>
          <w:rStyle w:val="FontStyle162"/>
          <w:rFonts w:ascii="Arial" w:hAnsi="Arial" w:cs="Arial"/>
          <w:sz w:val="24"/>
          <w:szCs w:val="24"/>
          <w:lang w:eastAsia="en-US"/>
        </w:rPr>
        <w:t>), а также процедура их установки;</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меры безопасности, которые необходимо принять в случае попадания любых источников воспламенения в распылительную камеру (например, шлифовальная машина, сварочное оборудование);</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материал (например, фильтр) и инструменты, рекомендованные изготовителем;</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xml:space="preserve">) необходимые средства индивидуальной защиты (например, </w:t>
      </w:r>
      <w:r w:rsidRPr="00664A72">
        <w:rPr>
          <w:rStyle w:val="FontStyle162"/>
          <w:rFonts w:ascii="Arial" w:hAnsi="Arial" w:cs="Arial"/>
          <w:sz w:val="24"/>
          <w:szCs w:val="24"/>
          <w:lang w:val="en-US" w:eastAsia="en-US"/>
        </w:rPr>
        <w:t>RPD</w:t>
      </w:r>
      <w:r w:rsidRPr="00664A72">
        <w:rPr>
          <w:rStyle w:val="FontStyle162"/>
          <w:rFonts w:ascii="Arial" w:hAnsi="Arial" w:cs="Arial"/>
          <w:sz w:val="24"/>
          <w:szCs w:val="24"/>
          <w:lang w:eastAsia="en-US"/>
        </w:rPr>
        <w:t xml:space="preserve"> при работе в загрязненной атмосфере);</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процедура, которой необходимо следовать для безопасного разблокирования оборудования при вероятных засорах;</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интервалы очистки и процедуры очистки (например, заслонки, системы скрубберов, стены);</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оборудование для уборки (например, взрывозащищенный пылесос с отводом воздуха за пределы здания или с фильтрующим материалом, адаптированным к используемому порошку);</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k</w:t>
      </w:r>
      <w:r w:rsidRPr="00664A72">
        <w:rPr>
          <w:rStyle w:val="FontStyle162"/>
          <w:rFonts w:ascii="Arial" w:hAnsi="Arial" w:cs="Arial"/>
          <w:sz w:val="24"/>
          <w:szCs w:val="24"/>
          <w:lang w:eastAsia="en-US"/>
        </w:rPr>
        <w:t>) меры по очистке и дезинфекции для предотвращения выделения аэрозолей, содержащих микроорганизмы.</w:t>
      </w:r>
    </w:p>
    <w:p w:rsidR="006D3283"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описание фиксированных ограждений, которые могут быть сняты пользователем для целей технического обслуживания и очистки.</w:t>
      </w:r>
    </w:p>
    <w:p w:rsidR="00B946C5" w:rsidRPr="00664A72" w:rsidRDefault="00B946C5" w:rsidP="00F164D5">
      <w:pPr>
        <w:pStyle w:val="Style41"/>
        <w:widowControl/>
        <w:ind w:firstLine="567"/>
        <w:jc w:val="both"/>
        <w:rPr>
          <w:rStyle w:val="FontStyle151"/>
          <w:rFonts w:ascii="Arial" w:hAnsi="Arial" w:cs="Arial"/>
          <w:sz w:val="24"/>
          <w:szCs w:val="24"/>
          <w:lang w:eastAsia="en-US"/>
        </w:rPr>
      </w:pPr>
      <w:bookmarkStart w:id="34" w:name="bookmark53"/>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eastAsia="en-US"/>
        </w:rPr>
        <w:t>6</w:t>
      </w:r>
      <w:bookmarkEnd w:id="34"/>
      <w:r w:rsidRPr="00664A72">
        <w:rPr>
          <w:rStyle w:val="FontStyle151"/>
          <w:rFonts w:ascii="Arial" w:hAnsi="Arial" w:cs="Arial"/>
          <w:sz w:val="24"/>
          <w:szCs w:val="24"/>
          <w:lang w:eastAsia="en-US"/>
        </w:rPr>
        <w:t xml:space="preserve">.3 </w:t>
      </w:r>
      <w:r w:rsidR="004677E2" w:rsidRPr="00664A72">
        <w:rPr>
          <w:rStyle w:val="FontStyle151"/>
          <w:rFonts w:ascii="Arial" w:hAnsi="Arial" w:cs="Arial"/>
          <w:sz w:val="24"/>
          <w:szCs w:val="24"/>
          <w:lang w:eastAsia="en-US"/>
        </w:rPr>
        <w:t>Маркировка</w:t>
      </w:r>
    </w:p>
    <w:p w:rsidR="00E50449" w:rsidRDefault="00E50449" w:rsidP="00F164D5">
      <w:pPr>
        <w:pStyle w:val="Style33"/>
        <w:widowControl/>
        <w:ind w:firstLine="567"/>
        <w:jc w:val="both"/>
        <w:rPr>
          <w:rStyle w:val="FontStyle162"/>
          <w:rFonts w:ascii="Arial" w:hAnsi="Arial" w:cs="Arial"/>
          <w:sz w:val="24"/>
          <w:szCs w:val="24"/>
          <w:lang w:eastAsia="en-US"/>
        </w:rPr>
      </w:pP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Оборудование должно быть маркировано следующей информацией:</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фирменное наименование и полный адрес изготовителя и, в соответствующих случаях, его уполномоченного представителя;</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б) обозначение оборудования;</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обозначение серии или типа распылительной камеры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3.1.1);</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г) год постройки, то есть год завершения производственного процесса;</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серийный номер (если таковой имеется);</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предполагаемое использование распылительной камеры:</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тип материала покрытия (например, воспламеняющаяся жидкость, невоспламеняющаяся жидкость, порошок);</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2) тип операции (например, автоматическая, ручная, автоматическая и ручная);</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установленная мощность:</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электрическая мощность (кВт);</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2) другое;</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максимальный размер заготовок;</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минимальный размер заготовок, если требуется, чтобы заготовка покрывала не менее 40% плоскости измерения воздушного потока;</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требуемый минимальный расход выхлопных газов при 20°</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(м3/ч);</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k</w:t>
      </w:r>
      <w:r w:rsidRPr="00664A72">
        <w:rPr>
          <w:rStyle w:val="FontStyle162"/>
          <w:rFonts w:ascii="Arial" w:hAnsi="Arial" w:cs="Arial"/>
          <w:sz w:val="24"/>
          <w:szCs w:val="24"/>
          <w:lang w:eastAsia="en-US"/>
        </w:rPr>
        <w:t>) для распылительных кабин для жидкого материала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.2):</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максимальный расход растворителей (г/ч);</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2)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растворителя или материала для покрытия (если неизвестно, 40 г/м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для распылительных кабин для порошкового материала для покрытия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Приложение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.3):</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1) максимальный расход порошкового покрытия (г/ч);</w:t>
      </w:r>
    </w:p>
    <w:p w:rsidR="004677E2" w:rsidRPr="00664A72"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2)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порошкового материала для покрытия (если неизвестно, 20 г/м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w:t>
      </w:r>
    </w:p>
    <w:p w:rsidR="006D3283" w:rsidRDefault="004677E2" w:rsidP="00F164D5">
      <w:pPr>
        <w:pStyle w:val="Style33"/>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m</w:t>
      </w:r>
      <w:r w:rsidRPr="00664A72">
        <w:rPr>
          <w:rStyle w:val="FontStyle162"/>
          <w:rFonts w:ascii="Arial" w:hAnsi="Arial" w:cs="Arial"/>
          <w:sz w:val="24"/>
          <w:szCs w:val="24"/>
          <w:lang w:eastAsia="en-US"/>
        </w:rPr>
        <w:t xml:space="preserve">) маркировка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12198-1:2000+</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1:2008, указывающая на опасности, создаваемые излучением, если применимо.</w:t>
      </w:r>
    </w:p>
    <w:p w:rsidR="00E50449" w:rsidRDefault="00E50449" w:rsidP="00F164D5">
      <w:pPr>
        <w:pStyle w:val="Style33"/>
        <w:widowControl/>
        <w:ind w:firstLine="567"/>
        <w:jc w:val="both"/>
        <w:rPr>
          <w:rStyle w:val="FontStyle162"/>
          <w:rFonts w:ascii="Arial" w:hAnsi="Arial" w:cs="Arial"/>
          <w:sz w:val="24"/>
          <w:szCs w:val="24"/>
          <w:lang w:eastAsia="en-US"/>
        </w:rPr>
      </w:pPr>
    </w:p>
    <w:p w:rsidR="00E50449" w:rsidRDefault="00E50449" w:rsidP="00F164D5">
      <w:pPr>
        <w:pStyle w:val="Style33"/>
        <w:widowControl/>
        <w:ind w:firstLine="567"/>
        <w:jc w:val="both"/>
        <w:rPr>
          <w:rStyle w:val="FontStyle162"/>
          <w:rFonts w:ascii="Arial" w:hAnsi="Arial" w:cs="Arial"/>
          <w:sz w:val="24"/>
          <w:szCs w:val="24"/>
          <w:lang w:eastAsia="en-US"/>
        </w:rPr>
      </w:pPr>
    </w:p>
    <w:p w:rsidR="00E50449" w:rsidRDefault="00E50449">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E50449" w:rsidRDefault="004677E2" w:rsidP="00E50449">
      <w:pPr>
        <w:pStyle w:val="Style105"/>
        <w:widowControl/>
        <w:ind w:firstLine="567"/>
        <w:jc w:val="center"/>
        <w:outlineLvl w:val="0"/>
        <w:rPr>
          <w:rStyle w:val="FontStyle161"/>
          <w:rFonts w:ascii="Arial" w:hAnsi="Arial" w:cs="Arial"/>
          <w:lang w:eastAsia="en-US"/>
        </w:rPr>
      </w:pPr>
      <w:bookmarkStart w:id="35" w:name="_Toc104161166"/>
      <w:r w:rsidRPr="00E50449">
        <w:rPr>
          <w:rStyle w:val="FontStyle161"/>
          <w:rFonts w:ascii="Arial" w:hAnsi="Arial" w:cs="Arial"/>
          <w:lang w:eastAsia="en-US"/>
        </w:rPr>
        <w:t>Приложение</w:t>
      </w:r>
      <w:r w:rsidR="006D3283" w:rsidRPr="00E50449">
        <w:rPr>
          <w:rStyle w:val="FontStyle161"/>
          <w:rFonts w:ascii="Arial" w:hAnsi="Arial" w:cs="Arial"/>
          <w:lang w:eastAsia="en-US"/>
        </w:rPr>
        <w:t xml:space="preserve"> </w:t>
      </w:r>
      <w:r w:rsidR="006D3283" w:rsidRPr="00E50449">
        <w:rPr>
          <w:rStyle w:val="FontStyle161"/>
          <w:rFonts w:ascii="Arial" w:hAnsi="Arial" w:cs="Arial"/>
          <w:lang w:val="en-US" w:eastAsia="en-US"/>
        </w:rPr>
        <w:t>A</w:t>
      </w:r>
      <w:bookmarkEnd w:id="35"/>
    </w:p>
    <w:p w:rsidR="006D3283" w:rsidRPr="00E50449" w:rsidRDefault="006D3283" w:rsidP="00E50449">
      <w:pPr>
        <w:pStyle w:val="Style82"/>
        <w:widowControl/>
        <w:ind w:firstLine="567"/>
        <w:jc w:val="center"/>
        <w:outlineLvl w:val="0"/>
        <w:rPr>
          <w:rStyle w:val="FontStyle160"/>
          <w:rFonts w:ascii="Arial" w:hAnsi="Arial" w:cs="Arial"/>
          <w:sz w:val="24"/>
          <w:szCs w:val="24"/>
          <w:lang w:eastAsia="en-US"/>
        </w:rPr>
      </w:pPr>
      <w:bookmarkStart w:id="36" w:name="_Toc104161167"/>
      <w:r w:rsidRPr="00E50449">
        <w:rPr>
          <w:rStyle w:val="FontStyle160"/>
          <w:rFonts w:ascii="Arial" w:hAnsi="Arial" w:cs="Arial"/>
          <w:sz w:val="24"/>
          <w:szCs w:val="24"/>
          <w:lang w:eastAsia="en-US"/>
        </w:rPr>
        <w:t>(</w:t>
      </w:r>
      <w:r w:rsidR="004677E2" w:rsidRPr="00E50449">
        <w:rPr>
          <w:rStyle w:val="FontStyle160"/>
          <w:rFonts w:ascii="Arial" w:hAnsi="Arial" w:cs="Arial"/>
          <w:sz w:val="24"/>
          <w:szCs w:val="24"/>
          <w:lang w:eastAsia="en-US"/>
        </w:rPr>
        <w:t>справочное</w:t>
      </w:r>
      <w:r w:rsidRPr="00E50449">
        <w:rPr>
          <w:rStyle w:val="FontStyle160"/>
          <w:rFonts w:ascii="Arial" w:hAnsi="Arial" w:cs="Arial"/>
          <w:sz w:val="24"/>
          <w:szCs w:val="24"/>
          <w:lang w:eastAsia="en-US"/>
        </w:rPr>
        <w:t>)</w:t>
      </w:r>
      <w:bookmarkEnd w:id="36"/>
    </w:p>
    <w:p w:rsidR="00B946C5" w:rsidRPr="00E50449" w:rsidRDefault="00B946C5" w:rsidP="00E50449">
      <w:pPr>
        <w:pStyle w:val="Style105"/>
        <w:widowControl/>
        <w:ind w:firstLine="567"/>
        <w:jc w:val="center"/>
        <w:outlineLvl w:val="0"/>
        <w:rPr>
          <w:rStyle w:val="FontStyle161"/>
          <w:rFonts w:ascii="Arial" w:hAnsi="Arial" w:cs="Arial"/>
          <w:lang w:eastAsia="en-US"/>
        </w:rPr>
      </w:pPr>
    </w:p>
    <w:p w:rsidR="006D3283" w:rsidRPr="00E50449" w:rsidRDefault="004677E2" w:rsidP="00E50449">
      <w:pPr>
        <w:pStyle w:val="Style105"/>
        <w:widowControl/>
        <w:ind w:firstLine="567"/>
        <w:jc w:val="center"/>
        <w:outlineLvl w:val="0"/>
        <w:rPr>
          <w:rStyle w:val="FontStyle161"/>
          <w:rFonts w:ascii="Arial" w:hAnsi="Arial" w:cs="Arial"/>
          <w:lang w:eastAsia="en-US"/>
        </w:rPr>
      </w:pPr>
      <w:bookmarkStart w:id="37" w:name="_Toc104161168"/>
      <w:r w:rsidRPr="00E50449">
        <w:rPr>
          <w:rStyle w:val="FontStyle161"/>
          <w:rFonts w:ascii="Arial" w:hAnsi="Arial" w:cs="Arial"/>
          <w:lang w:eastAsia="en-US"/>
        </w:rPr>
        <w:t>Опасности</w:t>
      </w:r>
      <w:bookmarkEnd w:id="37"/>
    </w:p>
    <w:p w:rsidR="00B946C5" w:rsidRPr="00664A72" w:rsidRDefault="00B946C5" w:rsidP="00F164D5">
      <w:pPr>
        <w:pStyle w:val="Style7"/>
        <w:widowControl/>
        <w:ind w:firstLine="567"/>
        <w:jc w:val="both"/>
        <w:rPr>
          <w:rStyle w:val="FontStyle162"/>
          <w:rFonts w:ascii="Arial" w:hAnsi="Arial" w:cs="Arial"/>
          <w:sz w:val="24"/>
          <w:szCs w:val="24"/>
          <w:lang w:eastAsia="en-US"/>
        </w:rPr>
      </w:pPr>
    </w:p>
    <w:p w:rsidR="006D3283" w:rsidRPr="00664A72" w:rsidRDefault="004677E2"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 таблице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.1 перечислены все существенные опасности, связанные с распылительными кабинами</w:t>
      </w:r>
      <w:r w:rsidR="006D3283" w:rsidRPr="00664A72">
        <w:rPr>
          <w:rStyle w:val="FontStyle162"/>
          <w:rFonts w:ascii="Arial" w:hAnsi="Arial" w:cs="Arial"/>
          <w:sz w:val="24"/>
          <w:szCs w:val="24"/>
          <w:lang w:eastAsia="en-US"/>
        </w:rPr>
        <w:t>.</w:t>
      </w:r>
    </w:p>
    <w:p w:rsidR="0036582B" w:rsidRPr="00664A72" w:rsidRDefault="0036582B" w:rsidP="00F164D5">
      <w:pPr>
        <w:pStyle w:val="Style14"/>
        <w:widowControl/>
        <w:ind w:firstLine="567"/>
        <w:jc w:val="center"/>
        <w:rPr>
          <w:rStyle w:val="FontStyle164"/>
          <w:rFonts w:ascii="Arial" w:hAnsi="Arial" w:cs="Arial"/>
          <w:sz w:val="24"/>
          <w:szCs w:val="24"/>
          <w:lang w:eastAsia="en-US"/>
        </w:rPr>
      </w:pPr>
    </w:p>
    <w:p w:rsidR="006D3283" w:rsidRPr="00E50449" w:rsidRDefault="004677E2" w:rsidP="00F164D5">
      <w:pPr>
        <w:pStyle w:val="Style14"/>
        <w:widowControl/>
        <w:ind w:firstLine="567"/>
        <w:jc w:val="center"/>
        <w:rPr>
          <w:rStyle w:val="FontStyle164"/>
          <w:rFonts w:ascii="Arial" w:hAnsi="Arial" w:cs="Arial"/>
          <w:b w:val="0"/>
          <w:sz w:val="24"/>
          <w:szCs w:val="24"/>
          <w:lang w:val="en-US" w:eastAsia="en-US"/>
        </w:rPr>
      </w:pPr>
      <w:r w:rsidRPr="00E50449">
        <w:rPr>
          <w:rStyle w:val="FontStyle164"/>
          <w:rFonts w:ascii="Arial" w:hAnsi="Arial" w:cs="Arial"/>
          <w:b w:val="0"/>
          <w:spacing w:val="20"/>
          <w:sz w:val="24"/>
          <w:szCs w:val="24"/>
          <w:lang w:val="en-US" w:eastAsia="en-US"/>
        </w:rPr>
        <w:t>Таблица</w:t>
      </w:r>
      <w:r w:rsidRPr="00E50449">
        <w:rPr>
          <w:rStyle w:val="FontStyle164"/>
          <w:rFonts w:ascii="Arial" w:hAnsi="Arial" w:cs="Arial"/>
          <w:b w:val="0"/>
          <w:sz w:val="24"/>
          <w:szCs w:val="24"/>
          <w:lang w:val="en-US" w:eastAsia="en-US"/>
        </w:rPr>
        <w:t xml:space="preserve"> A.1 — Перечень существенных опасностей</w:t>
      </w:r>
    </w:p>
    <w:p w:rsidR="00E50449" w:rsidRPr="00664A72" w:rsidRDefault="00E50449" w:rsidP="00F164D5">
      <w:pPr>
        <w:pStyle w:val="Style14"/>
        <w:widowControl/>
        <w:ind w:firstLine="567"/>
        <w:jc w:val="center"/>
        <w:rPr>
          <w:rStyle w:val="FontStyle164"/>
          <w:rFonts w:ascii="Arial" w:hAnsi="Arial" w:cs="Arial"/>
          <w:sz w:val="24"/>
          <w:szCs w:val="24"/>
          <w:lang w:val="en-US" w:eastAsia="en-US"/>
        </w:rPr>
      </w:pPr>
    </w:p>
    <w:tbl>
      <w:tblPr>
        <w:tblW w:w="9758" w:type="dxa"/>
        <w:tblInd w:w="40" w:type="dxa"/>
        <w:tblLayout w:type="fixed"/>
        <w:tblCellMar>
          <w:left w:w="40" w:type="dxa"/>
          <w:right w:w="40" w:type="dxa"/>
        </w:tblCellMar>
        <w:tblLook w:val="0000" w:firstRow="0" w:lastRow="0" w:firstColumn="0" w:lastColumn="0" w:noHBand="0" w:noVBand="0"/>
      </w:tblPr>
      <w:tblGrid>
        <w:gridCol w:w="4248"/>
        <w:gridCol w:w="3854"/>
        <w:gridCol w:w="1656"/>
      </w:tblGrid>
      <w:tr w:rsidR="006D3283" w:rsidRPr="00664A72" w:rsidTr="00E50449">
        <w:trPr>
          <w:trHeight w:val="1200"/>
        </w:trPr>
        <w:tc>
          <w:tcPr>
            <w:tcW w:w="4248" w:type="dxa"/>
            <w:tcBorders>
              <w:top w:val="single" w:sz="6" w:space="0" w:color="auto"/>
              <w:left w:val="single" w:sz="6" w:space="0" w:color="auto"/>
              <w:bottom w:val="double" w:sz="4" w:space="0" w:color="auto"/>
              <w:right w:val="single" w:sz="6" w:space="0" w:color="auto"/>
            </w:tcBorders>
            <w:vAlign w:val="center"/>
          </w:tcPr>
          <w:p w:rsidR="006D3283" w:rsidRPr="00664A72" w:rsidRDefault="004677E2"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Происхождение</w:t>
            </w:r>
          </w:p>
        </w:tc>
        <w:tc>
          <w:tcPr>
            <w:tcW w:w="3854" w:type="dxa"/>
            <w:tcBorders>
              <w:top w:val="single" w:sz="6" w:space="0" w:color="auto"/>
              <w:left w:val="single" w:sz="6" w:space="0" w:color="auto"/>
              <w:bottom w:val="double" w:sz="4" w:space="0" w:color="auto"/>
              <w:right w:val="single" w:sz="6" w:space="0" w:color="auto"/>
            </w:tcBorders>
            <w:vAlign w:val="center"/>
          </w:tcPr>
          <w:p w:rsidR="006D3283" w:rsidRPr="00664A72" w:rsidRDefault="004677E2"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Возможные последствия</w:t>
            </w:r>
          </w:p>
        </w:tc>
        <w:tc>
          <w:tcPr>
            <w:tcW w:w="1656" w:type="dxa"/>
            <w:tcBorders>
              <w:top w:val="single" w:sz="6" w:space="0" w:color="auto"/>
              <w:left w:val="single" w:sz="6" w:space="0" w:color="auto"/>
              <w:bottom w:val="double" w:sz="4" w:space="0" w:color="auto"/>
              <w:right w:val="single" w:sz="6" w:space="0" w:color="auto"/>
            </w:tcBorders>
            <w:vAlign w:val="center"/>
          </w:tcPr>
          <w:p w:rsidR="006D3283" w:rsidRPr="00664A72" w:rsidRDefault="004677E2"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Конкретные требования настоящего стандарта</w:t>
            </w:r>
          </w:p>
        </w:tc>
      </w:tr>
      <w:tr w:rsidR="006D3283" w:rsidRPr="00664A72" w:rsidTr="00E50449">
        <w:trPr>
          <w:trHeight w:val="398"/>
        </w:trPr>
        <w:tc>
          <w:tcPr>
            <w:tcW w:w="9758" w:type="dxa"/>
            <w:gridSpan w:val="3"/>
            <w:tcBorders>
              <w:top w:val="doub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 xml:space="preserve">A.1 </w:t>
            </w:r>
            <w:r w:rsidR="004677E2" w:rsidRPr="00664A72">
              <w:rPr>
                <w:rStyle w:val="FontStyle164"/>
                <w:rFonts w:ascii="Arial" w:hAnsi="Arial" w:cs="Arial"/>
                <w:sz w:val="24"/>
                <w:szCs w:val="24"/>
                <w:lang w:val="en-US" w:eastAsia="en-US"/>
              </w:rPr>
              <w:t>Механический</w:t>
            </w:r>
          </w:p>
        </w:tc>
      </w:tr>
      <w:tr w:rsidR="006D3283" w:rsidRPr="00664A72" w:rsidTr="00E50449">
        <w:trPr>
          <w:trHeight w:val="1285"/>
        </w:trPr>
        <w:tc>
          <w:tcPr>
            <w:tcW w:w="4248"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4677E2" w:rsidRPr="00664A72">
              <w:rPr>
                <w:rStyle w:val="FontStyle162"/>
                <w:rFonts w:ascii="Arial" w:hAnsi="Arial" w:cs="Arial"/>
                <w:sz w:val="24"/>
                <w:szCs w:val="24"/>
                <w:lang w:eastAsia="en-US"/>
              </w:rPr>
              <w:t>Приближение движущегося элемента к неподвижной детали (конвейерная система, манипулятор, двери, вентиляторы).</w:t>
            </w:r>
          </w:p>
        </w:tc>
        <w:tc>
          <w:tcPr>
            <w:tcW w:w="3854" w:type="dxa"/>
            <w:tcBorders>
              <w:top w:val="single" w:sz="4" w:space="0" w:color="auto"/>
              <w:left w:val="single" w:sz="6" w:space="0" w:color="auto"/>
              <w:bottom w:val="single" w:sz="6" w:space="0" w:color="auto"/>
              <w:right w:val="single" w:sz="6" w:space="0" w:color="auto"/>
            </w:tcBorders>
            <w:vAlign w:val="center"/>
          </w:tcPr>
          <w:p w:rsidR="004677E2" w:rsidRPr="00664A72" w:rsidRDefault="004677E2"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дробление;</w:t>
            </w:r>
          </w:p>
          <w:p w:rsidR="004677E2" w:rsidRPr="00664A72" w:rsidRDefault="004677E2"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втягивание или захват;</w:t>
            </w:r>
          </w:p>
          <w:p w:rsidR="004677E2" w:rsidRPr="00664A72" w:rsidRDefault="004677E2"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воздействие;</w:t>
            </w:r>
          </w:p>
          <w:p w:rsidR="004677E2"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004677E2" w:rsidRPr="00664A72">
              <w:rPr>
                <w:rStyle w:val="FontStyle162"/>
                <w:rFonts w:ascii="Arial" w:hAnsi="Arial" w:cs="Arial"/>
                <w:sz w:val="24"/>
                <w:szCs w:val="24"/>
                <w:lang w:val="en-US" w:eastAsia="en-US"/>
              </w:rPr>
              <w:t>срезание;</w:t>
            </w:r>
          </w:p>
          <w:p w:rsidR="006D3283" w:rsidRPr="00664A72" w:rsidRDefault="004677E2"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запут</w:t>
            </w:r>
            <w:r w:rsidRPr="00664A72">
              <w:rPr>
                <w:rStyle w:val="FontStyle162"/>
                <w:rFonts w:ascii="Arial" w:hAnsi="Arial" w:cs="Arial"/>
                <w:sz w:val="24"/>
                <w:szCs w:val="24"/>
                <w:lang w:eastAsia="en-US"/>
              </w:rPr>
              <w:t>ывание</w:t>
            </w:r>
            <w:r w:rsidRPr="00664A72">
              <w:rPr>
                <w:rStyle w:val="FontStyle162"/>
                <w:rFonts w:ascii="Arial" w:hAnsi="Arial" w:cs="Arial"/>
                <w:sz w:val="24"/>
                <w:szCs w:val="24"/>
                <w:lang w:val="en-US" w:eastAsia="en-US"/>
              </w:rPr>
              <w:t>.</w:t>
            </w:r>
          </w:p>
        </w:tc>
        <w:tc>
          <w:tcPr>
            <w:tcW w:w="1656"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4.2.1 4.10 4.11</w:t>
            </w:r>
          </w:p>
        </w:tc>
      </w:tr>
      <w:tr w:rsidR="006D3283" w:rsidRPr="00664A72" w:rsidTr="00E50449">
        <w:trPr>
          <w:trHeight w:val="1159"/>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w:t>
            </w:r>
            <w:r w:rsidR="004677E2" w:rsidRPr="00664A72">
              <w:rPr>
                <w:rStyle w:val="FontStyle162"/>
                <w:rFonts w:ascii="Arial" w:hAnsi="Arial" w:cs="Arial"/>
                <w:sz w:val="24"/>
                <w:szCs w:val="24"/>
                <w:lang w:eastAsia="en-US"/>
              </w:rPr>
              <w:t>Падающие предметы (заготовки), например, с подвесных конвейеров.</w:t>
            </w:r>
          </w:p>
        </w:tc>
        <w:tc>
          <w:tcPr>
            <w:tcW w:w="3854" w:type="dxa"/>
            <w:tcBorders>
              <w:top w:val="single" w:sz="6" w:space="0" w:color="auto"/>
              <w:left w:val="single" w:sz="6" w:space="0" w:color="auto"/>
              <w:bottom w:val="single" w:sz="6" w:space="0" w:color="auto"/>
              <w:right w:val="single" w:sz="6" w:space="0" w:color="auto"/>
            </w:tcBorders>
            <w:vAlign w:val="center"/>
          </w:tcPr>
          <w:p w:rsidR="004677E2" w:rsidRPr="00664A72" w:rsidRDefault="004677E2"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дробление;</w:t>
            </w:r>
          </w:p>
          <w:p w:rsidR="004677E2" w:rsidRPr="00664A72" w:rsidRDefault="004677E2"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втягивание или захват;</w:t>
            </w:r>
          </w:p>
          <w:p w:rsidR="004677E2" w:rsidRPr="00664A72" w:rsidRDefault="004677E2"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005510BD" w:rsidRPr="00664A72">
              <w:rPr>
                <w:rStyle w:val="FontStyle162"/>
                <w:rFonts w:ascii="Arial" w:hAnsi="Arial" w:cs="Arial"/>
                <w:sz w:val="24"/>
                <w:szCs w:val="24"/>
                <w:lang w:eastAsia="en-US"/>
              </w:rPr>
              <w:t>удар</w:t>
            </w:r>
            <w:r w:rsidRPr="00664A72">
              <w:rPr>
                <w:rStyle w:val="FontStyle162"/>
                <w:rFonts w:ascii="Arial" w:hAnsi="Arial" w:cs="Arial"/>
                <w:sz w:val="24"/>
                <w:szCs w:val="24"/>
                <w:lang w:eastAsia="en-US"/>
              </w:rPr>
              <w:t>;</w:t>
            </w:r>
          </w:p>
          <w:p w:rsidR="004677E2"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004677E2" w:rsidRPr="00664A72">
              <w:rPr>
                <w:rStyle w:val="FontStyle162"/>
                <w:rFonts w:ascii="Arial" w:hAnsi="Arial" w:cs="Arial"/>
                <w:sz w:val="24"/>
                <w:szCs w:val="24"/>
                <w:lang w:val="en-US" w:eastAsia="en-US"/>
              </w:rPr>
              <w:t>срезание;</w:t>
            </w:r>
          </w:p>
          <w:p w:rsidR="006D3283" w:rsidRPr="00664A72" w:rsidRDefault="004677E2"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запут</w:t>
            </w:r>
            <w:r w:rsidRPr="00664A72">
              <w:rPr>
                <w:rStyle w:val="FontStyle162"/>
                <w:rFonts w:ascii="Arial" w:hAnsi="Arial" w:cs="Arial"/>
                <w:sz w:val="24"/>
                <w:szCs w:val="24"/>
                <w:lang w:eastAsia="en-US"/>
              </w:rPr>
              <w:t>ывание</w:t>
            </w:r>
            <w:r w:rsidRPr="00664A72">
              <w:rPr>
                <w:rStyle w:val="FontStyle162"/>
                <w:rFonts w:ascii="Arial" w:hAnsi="Arial" w:cs="Arial"/>
                <w:sz w:val="24"/>
                <w:szCs w:val="24"/>
                <w:lang w:val="en-US" w:eastAsia="en-US"/>
              </w:rPr>
              <w:t>.</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4.2.2</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w:t>
            </w:r>
          </w:p>
        </w:tc>
      </w:tr>
      <w:tr w:rsidR="006D3283" w:rsidRPr="00664A72" w:rsidTr="00E50449">
        <w:trPr>
          <w:trHeight w:val="902"/>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w:t>
            </w:r>
            <w:r w:rsidR="004677E2" w:rsidRPr="00664A72">
              <w:rPr>
                <w:rStyle w:val="FontStyle162"/>
                <w:rFonts w:ascii="Arial" w:hAnsi="Arial" w:cs="Arial"/>
                <w:sz w:val="24"/>
                <w:szCs w:val="24"/>
                <w:lang w:eastAsia="en-US"/>
              </w:rPr>
              <w:t>Высота от земли (приподнятые рабочие зоны, приподнятые зоны технического обслуживания, рабочие ямы).</w:t>
            </w:r>
          </w:p>
        </w:tc>
        <w:tc>
          <w:tcPr>
            <w:tcW w:w="3854" w:type="dxa"/>
            <w:tcBorders>
              <w:top w:val="single" w:sz="6" w:space="0" w:color="auto"/>
              <w:left w:val="single" w:sz="6" w:space="0" w:color="auto"/>
              <w:bottom w:val="single" w:sz="6" w:space="0" w:color="auto"/>
              <w:right w:val="single" w:sz="6" w:space="0" w:color="auto"/>
            </w:tcBorders>
            <w:vAlign w:val="center"/>
          </w:tcPr>
          <w:p w:rsidR="004677E2" w:rsidRPr="00664A72" w:rsidRDefault="004677E2"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Pr="00664A72">
              <w:rPr>
                <w:rStyle w:val="FontStyle162"/>
                <w:rFonts w:ascii="Arial" w:hAnsi="Arial" w:cs="Arial"/>
                <w:sz w:val="24"/>
                <w:szCs w:val="24"/>
                <w:lang w:eastAsia="en-US"/>
              </w:rPr>
              <w:t>удар</w:t>
            </w:r>
            <w:r w:rsidRPr="00664A72">
              <w:rPr>
                <w:rStyle w:val="FontStyle162"/>
                <w:rFonts w:ascii="Arial" w:hAnsi="Arial" w:cs="Arial"/>
                <w:sz w:val="24"/>
                <w:szCs w:val="24"/>
                <w:lang w:val="en-US" w:eastAsia="en-US"/>
              </w:rPr>
              <w:t>;</w:t>
            </w:r>
          </w:p>
          <w:p w:rsidR="006D3283" w:rsidRPr="00664A72" w:rsidRDefault="004677E2"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падение.</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4.2.3</w:t>
            </w:r>
          </w:p>
        </w:tc>
      </w:tr>
      <w:tr w:rsidR="006D3283" w:rsidRPr="00664A72" w:rsidTr="00E50449">
        <w:trPr>
          <w:trHeight w:val="769"/>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w:t>
            </w:r>
            <w:r w:rsidR="005510BD" w:rsidRPr="00664A72">
              <w:rPr>
                <w:rStyle w:val="FontStyle162"/>
                <w:rFonts w:ascii="Arial" w:hAnsi="Arial" w:cs="Arial"/>
                <w:sz w:val="24"/>
                <w:szCs w:val="24"/>
                <w:lang w:eastAsia="en-US"/>
              </w:rPr>
              <w:t>Движущиеся элементы (двери, конвейер).</w:t>
            </w:r>
          </w:p>
        </w:tc>
        <w:tc>
          <w:tcPr>
            <w:tcW w:w="3854" w:type="dxa"/>
            <w:tcBorders>
              <w:top w:val="single" w:sz="6" w:space="0" w:color="auto"/>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втягивание или захват;</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удар;</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срезание;</w:t>
            </w:r>
          </w:p>
          <w:p w:rsidR="006D3283"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запут</w:t>
            </w:r>
            <w:r w:rsidRPr="00664A72">
              <w:rPr>
                <w:rStyle w:val="FontStyle162"/>
                <w:rFonts w:ascii="Arial" w:hAnsi="Arial" w:cs="Arial"/>
                <w:sz w:val="24"/>
                <w:szCs w:val="24"/>
                <w:lang w:eastAsia="en-US"/>
              </w:rPr>
              <w:t>ывание</w:t>
            </w:r>
            <w:r w:rsidRPr="00664A72">
              <w:rPr>
                <w:rStyle w:val="FontStyle162"/>
                <w:rFonts w:ascii="Arial" w:hAnsi="Arial" w:cs="Arial"/>
                <w:sz w:val="24"/>
                <w:szCs w:val="24"/>
                <w:lang w:val="en-US" w:eastAsia="en-US"/>
              </w:rPr>
              <w:t>.</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w:t>
            </w:r>
          </w:p>
        </w:tc>
      </w:tr>
      <w:tr w:rsidR="006D3283" w:rsidRPr="00664A72" w:rsidTr="00E50449">
        <w:trPr>
          <w:trHeight w:val="785"/>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xml:space="preserve">) </w:t>
            </w:r>
            <w:r w:rsidR="005510BD" w:rsidRPr="00664A72">
              <w:rPr>
                <w:rStyle w:val="FontStyle162"/>
                <w:rFonts w:ascii="Arial" w:hAnsi="Arial" w:cs="Arial"/>
                <w:sz w:val="24"/>
                <w:szCs w:val="24"/>
                <w:lang w:eastAsia="en-US"/>
              </w:rPr>
              <w:t>Вращающиеся элементы (вентиляторы, насосы, конвейеры).</w:t>
            </w:r>
          </w:p>
        </w:tc>
        <w:tc>
          <w:tcPr>
            <w:tcW w:w="3854" w:type="dxa"/>
            <w:tcBorders>
              <w:top w:val="single" w:sz="6" w:space="0" w:color="auto"/>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резка;</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втягивание или захват;</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удар;</w:t>
            </w:r>
          </w:p>
          <w:p w:rsidR="006D3283"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Pr="00664A72">
              <w:rPr>
                <w:rStyle w:val="FontStyle162"/>
                <w:rFonts w:ascii="Arial" w:hAnsi="Arial" w:cs="Arial"/>
                <w:sz w:val="24"/>
                <w:szCs w:val="24"/>
                <w:lang w:eastAsia="en-US"/>
              </w:rPr>
              <w:t>срезание</w:t>
            </w:r>
            <w:r w:rsidRPr="00664A72">
              <w:rPr>
                <w:rStyle w:val="FontStyle162"/>
                <w:rFonts w:ascii="Arial" w:hAnsi="Arial" w:cs="Arial"/>
                <w:sz w:val="24"/>
                <w:szCs w:val="24"/>
                <w:lang w:val="en-US" w:eastAsia="en-US"/>
              </w:rPr>
              <w:t>.</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tc>
      </w:tr>
      <w:tr w:rsidR="006D3283" w:rsidRPr="00664A72" w:rsidTr="00E50449">
        <w:trPr>
          <w:trHeight w:val="376"/>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00B946C5" w:rsidRPr="00664A72">
              <w:rPr>
                <w:rStyle w:val="FontStyle162"/>
                <w:rFonts w:ascii="Arial" w:hAnsi="Arial" w:cs="Arial"/>
                <w:sz w:val="24"/>
                <w:szCs w:val="24"/>
                <w:lang w:eastAsia="en-US"/>
              </w:rPr>
              <w:t xml:space="preserve">) </w:t>
            </w:r>
            <w:r w:rsidR="005510BD" w:rsidRPr="00664A72">
              <w:rPr>
                <w:rStyle w:val="FontStyle162"/>
                <w:rFonts w:ascii="Arial" w:hAnsi="Arial" w:cs="Arial"/>
                <w:sz w:val="24"/>
                <w:szCs w:val="24"/>
                <w:lang w:eastAsia="en-US"/>
              </w:rPr>
              <w:t>Скользкая поверхность (пол рабочей зоны)</w:t>
            </w:r>
            <w:r w:rsidRPr="00664A72">
              <w:rPr>
                <w:rStyle w:val="FontStyle162"/>
                <w:rFonts w:ascii="Arial" w:hAnsi="Arial" w:cs="Arial"/>
                <w:sz w:val="24"/>
                <w:szCs w:val="24"/>
                <w:lang w:eastAsia="en-US"/>
              </w:rPr>
              <w:t>.</w:t>
            </w:r>
          </w:p>
        </w:tc>
        <w:tc>
          <w:tcPr>
            <w:tcW w:w="3854"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005510BD" w:rsidRPr="00664A72">
              <w:rPr>
                <w:rStyle w:val="FontStyle162"/>
                <w:rFonts w:ascii="Arial" w:hAnsi="Arial" w:cs="Arial"/>
                <w:sz w:val="24"/>
                <w:szCs w:val="24"/>
                <w:lang w:val="en-US" w:eastAsia="en-US"/>
              </w:rPr>
              <w:t>скольжение</w:t>
            </w:r>
            <w:r w:rsidRPr="00664A72">
              <w:rPr>
                <w:rStyle w:val="FontStyle162"/>
                <w:rFonts w:ascii="Arial" w:hAnsi="Arial" w:cs="Arial"/>
                <w:sz w:val="24"/>
                <w:szCs w:val="24"/>
                <w:lang w:val="en-US" w:eastAsia="en-US"/>
              </w:rPr>
              <w:t>;</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отключение;</w:t>
            </w:r>
          </w:p>
          <w:p w:rsidR="006D3283"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падение</w:t>
            </w:r>
            <w:r w:rsidR="006D3283" w:rsidRPr="00664A72">
              <w:rPr>
                <w:rStyle w:val="FontStyle162"/>
                <w:rFonts w:ascii="Arial" w:hAnsi="Arial" w:cs="Arial"/>
                <w:sz w:val="24"/>
                <w:szCs w:val="24"/>
                <w:lang w:val="en-US" w:eastAsia="en-US"/>
              </w:rPr>
              <w:t>.</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4.2.4</w:t>
            </w:r>
          </w:p>
        </w:tc>
      </w:tr>
    </w:tbl>
    <w:p w:rsidR="00E50449" w:rsidRDefault="00E50449">
      <w:r>
        <w:br w:type="page"/>
      </w:r>
    </w:p>
    <w:p w:rsidR="00E50449" w:rsidRPr="00E50449" w:rsidRDefault="00E50449" w:rsidP="00E50449">
      <w:pPr>
        <w:jc w:val="center"/>
        <w:rPr>
          <w:rFonts w:ascii="Arial" w:hAnsi="Arial" w:cs="Arial"/>
          <w:i/>
        </w:rPr>
      </w:pPr>
      <w:r w:rsidRPr="00E50449">
        <w:rPr>
          <w:rFonts w:ascii="Arial" w:hAnsi="Arial" w:cs="Arial"/>
          <w:i/>
        </w:rPr>
        <w:t>Продолжение таблицы А.1</w:t>
      </w:r>
    </w:p>
    <w:p w:rsidR="00E50449" w:rsidRDefault="00E50449"/>
    <w:tbl>
      <w:tblPr>
        <w:tblW w:w="9758" w:type="dxa"/>
        <w:tblInd w:w="40" w:type="dxa"/>
        <w:tblLayout w:type="fixed"/>
        <w:tblCellMar>
          <w:left w:w="40" w:type="dxa"/>
          <w:right w:w="40" w:type="dxa"/>
        </w:tblCellMar>
        <w:tblLook w:val="0000" w:firstRow="0" w:lastRow="0" w:firstColumn="0" w:lastColumn="0" w:noHBand="0" w:noVBand="0"/>
      </w:tblPr>
      <w:tblGrid>
        <w:gridCol w:w="4248"/>
        <w:gridCol w:w="3854"/>
        <w:gridCol w:w="1656"/>
      </w:tblGrid>
      <w:tr w:rsidR="00E50449" w:rsidRPr="00664A72" w:rsidTr="00BC55D1">
        <w:trPr>
          <w:trHeight w:val="1200"/>
        </w:trPr>
        <w:tc>
          <w:tcPr>
            <w:tcW w:w="4248"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Происхождение</w:t>
            </w:r>
          </w:p>
        </w:tc>
        <w:tc>
          <w:tcPr>
            <w:tcW w:w="3854"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Возможные последствия</w:t>
            </w:r>
          </w:p>
        </w:tc>
        <w:tc>
          <w:tcPr>
            <w:tcW w:w="1656"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Конкретные требования настоящего стандарта</w:t>
            </w:r>
          </w:p>
        </w:tc>
      </w:tr>
      <w:tr w:rsidR="00F56467"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F56467" w:rsidRPr="00664A72" w:rsidRDefault="00F56467" w:rsidP="00E50449">
            <w:pPr>
              <w:pStyle w:val="Style48"/>
              <w:widowControl/>
              <w:jc w:val="both"/>
              <w:rPr>
                <w:rFonts w:ascii="Arial" w:hAnsi="Arial" w:cs="Arial"/>
              </w:rPr>
            </w:pPr>
            <w:r w:rsidRPr="00664A72">
              <w:rPr>
                <w:rStyle w:val="FontStyle164"/>
                <w:rFonts w:ascii="Arial" w:hAnsi="Arial" w:cs="Arial"/>
                <w:sz w:val="24"/>
                <w:szCs w:val="24"/>
                <w:lang w:val="en-US" w:eastAsia="en-US"/>
              </w:rPr>
              <w:t>A.2 Электрический</w:t>
            </w:r>
          </w:p>
        </w:tc>
      </w:tr>
      <w:tr w:rsidR="005510BD" w:rsidRPr="00664A72" w:rsidTr="00E50449">
        <w:trPr>
          <w:trHeight w:val="346"/>
        </w:trPr>
        <w:tc>
          <w:tcPr>
            <w:tcW w:w="4248" w:type="dxa"/>
            <w:vMerge w:val="restart"/>
            <w:tcBorders>
              <w:top w:val="single" w:sz="4" w:space="0" w:color="auto"/>
              <w:left w:val="single" w:sz="6" w:space="0" w:color="auto"/>
              <w:right w:val="single" w:sz="6" w:space="0" w:color="auto"/>
            </w:tcBorders>
            <w:vAlign w:val="center"/>
          </w:tcPr>
          <w:p w:rsidR="005510BD" w:rsidRPr="00664A72" w:rsidRDefault="005510BD" w:rsidP="00E50449">
            <w:pPr>
              <w:pStyle w:val="Style21"/>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Электрооборудование (светильники, распределительная плата предохранителей, системы сушки, электроклапаны и т.д.).</w:t>
            </w:r>
          </w:p>
        </w:tc>
        <w:tc>
          <w:tcPr>
            <w:tcW w:w="3854" w:type="dxa"/>
            <w:vMerge w:val="restart"/>
            <w:tcBorders>
              <w:top w:val="single" w:sz="4"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ожог;</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поражение электрическим током;</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пожар;</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шок.</w:t>
            </w:r>
          </w:p>
        </w:tc>
        <w:tc>
          <w:tcPr>
            <w:tcW w:w="1656" w:type="dxa"/>
            <w:tcBorders>
              <w:top w:val="single" w:sz="4"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r>
      <w:tr w:rsidR="005510BD" w:rsidRPr="00664A72" w:rsidTr="00E50449">
        <w:trPr>
          <w:trHeight w:val="264"/>
        </w:trPr>
        <w:tc>
          <w:tcPr>
            <w:tcW w:w="4248" w:type="dxa"/>
            <w:vMerge/>
            <w:tcBorders>
              <w:left w:val="single" w:sz="6" w:space="0" w:color="auto"/>
              <w:right w:val="single" w:sz="6" w:space="0" w:color="auto"/>
            </w:tcBorders>
            <w:vAlign w:val="center"/>
          </w:tcPr>
          <w:p w:rsidR="005510BD" w:rsidRPr="00664A72" w:rsidRDefault="005510BD" w:rsidP="00E50449">
            <w:pPr>
              <w:pStyle w:val="Style21"/>
              <w:jc w:val="both"/>
              <w:rPr>
                <w:rStyle w:val="FontStyle162"/>
                <w:rFonts w:ascii="Arial" w:hAnsi="Arial" w:cs="Arial"/>
                <w:sz w:val="24"/>
                <w:szCs w:val="24"/>
                <w:lang w:val="en-US" w:eastAsia="en-US"/>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w:t>
            </w:r>
          </w:p>
        </w:tc>
      </w:tr>
      <w:tr w:rsidR="005510BD" w:rsidRPr="00664A72" w:rsidTr="00E50449">
        <w:trPr>
          <w:trHeight w:val="360"/>
        </w:trPr>
        <w:tc>
          <w:tcPr>
            <w:tcW w:w="4248" w:type="dxa"/>
            <w:vMerge/>
            <w:tcBorders>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w:t>
            </w:r>
          </w:p>
        </w:tc>
      </w:tr>
      <w:tr w:rsidR="005510BD" w:rsidRPr="00664A72" w:rsidTr="00E50449">
        <w:trPr>
          <w:trHeight w:val="355"/>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31"/>
        </w:trPr>
        <w:tc>
          <w:tcPr>
            <w:tcW w:w="4248"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46"/>
        </w:trPr>
        <w:tc>
          <w:tcPr>
            <w:tcW w:w="4248"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21"/>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Зарядка токопроводящих элементов (например, решеток, рамы для крепления заготовки).</w:t>
            </w:r>
          </w:p>
        </w:tc>
        <w:tc>
          <w:tcPr>
            <w:tcW w:w="3854"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последствия электростатического разряда (например, падение);</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пожар;</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tc>
        <w:tc>
          <w:tcPr>
            <w:tcW w:w="1656" w:type="dxa"/>
            <w:tcBorders>
              <w:top w:val="single" w:sz="6"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r>
      <w:tr w:rsidR="005510BD" w:rsidRPr="00664A72" w:rsidTr="00E50449">
        <w:trPr>
          <w:trHeight w:val="293"/>
        </w:trPr>
        <w:tc>
          <w:tcPr>
            <w:tcW w:w="4248" w:type="dxa"/>
            <w:vMerge/>
            <w:tcBorders>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02"/>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41"/>
        </w:trPr>
        <w:tc>
          <w:tcPr>
            <w:tcW w:w="4248"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60"/>
        </w:trPr>
        <w:tc>
          <w:tcPr>
            <w:tcW w:w="4248" w:type="dxa"/>
            <w:tcBorders>
              <w:top w:val="single" w:sz="6"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c) Электростатические явления.</w:t>
            </w:r>
          </w:p>
        </w:tc>
        <w:tc>
          <w:tcPr>
            <w:tcW w:w="3854"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ожог;</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поражение электрическим током;</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пожар;</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шок.</w:t>
            </w:r>
          </w:p>
        </w:tc>
        <w:tc>
          <w:tcPr>
            <w:tcW w:w="1656" w:type="dxa"/>
            <w:tcBorders>
              <w:top w:val="single" w:sz="6"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r>
      <w:tr w:rsidR="005510BD" w:rsidRPr="00664A72" w:rsidTr="00E50449">
        <w:trPr>
          <w:trHeight w:val="317"/>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tc>
      </w:tr>
      <w:tr w:rsidR="005510BD" w:rsidRPr="00664A72" w:rsidTr="00E50449">
        <w:trPr>
          <w:trHeight w:val="326"/>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26"/>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31"/>
        </w:trPr>
        <w:tc>
          <w:tcPr>
            <w:tcW w:w="4248"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31"/>
        </w:trPr>
        <w:tc>
          <w:tcPr>
            <w:tcW w:w="4248"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21"/>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Недостаточное расстояние до токоведущих частей (системы электростатического нанесения).</w:t>
            </w:r>
          </w:p>
        </w:tc>
        <w:tc>
          <w:tcPr>
            <w:tcW w:w="3854"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ожог;</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поражение электрическим током;</w:t>
            </w:r>
          </w:p>
          <w:p w:rsidR="005510BD" w:rsidRPr="00664A72" w:rsidRDefault="005510BD"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падение;</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пожар;</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шок.</w:t>
            </w:r>
          </w:p>
        </w:tc>
        <w:tc>
          <w:tcPr>
            <w:tcW w:w="1656" w:type="dxa"/>
            <w:tcBorders>
              <w:top w:val="single" w:sz="6"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r>
      <w:tr w:rsidR="005510BD" w:rsidRPr="00664A72" w:rsidTr="00E50449">
        <w:trPr>
          <w:trHeight w:val="341"/>
        </w:trPr>
        <w:tc>
          <w:tcPr>
            <w:tcW w:w="4248" w:type="dxa"/>
            <w:vMerge/>
            <w:tcBorders>
              <w:left w:val="single" w:sz="6" w:space="0" w:color="auto"/>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tc>
      </w:tr>
      <w:tr w:rsidR="005510BD" w:rsidRPr="00664A72" w:rsidTr="00E50449">
        <w:trPr>
          <w:trHeight w:val="341"/>
        </w:trPr>
        <w:tc>
          <w:tcPr>
            <w:tcW w:w="4248" w:type="dxa"/>
            <w:vMerge/>
            <w:tcBorders>
              <w:left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07"/>
        </w:trPr>
        <w:tc>
          <w:tcPr>
            <w:tcW w:w="4248" w:type="dxa"/>
            <w:vMerge/>
            <w:tcBorders>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26"/>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41"/>
        </w:trPr>
        <w:tc>
          <w:tcPr>
            <w:tcW w:w="4248" w:type="dxa"/>
            <w:tcBorders>
              <w:top w:val="nil"/>
              <w:left w:val="single" w:sz="6" w:space="0" w:color="auto"/>
              <w:bottom w:val="single" w:sz="4"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4"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4"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6D3283" w:rsidRPr="00664A72" w:rsidTr="00E50449">
        <w:trPr>
          <w:trHeight w:val="398"/>
        </w:trPr>
        <w:tc>
          <w:tcPr>
            <w:tcW w:w="4248" w:type="dxa"/>
            <w:tcBorders>
              <w:top w:val="single" w:sz="4" w:space="0" w:color="auto"/>
              <w:left w:val="single" w:sz="4" w:space="0" w:color="auto"/>
              <w:bottom w:val="single" w:sz="4" w:space="0" w:color="auto"/>
              <w:right w:val="nil"/>
            </w:tcBorders>
            <w:vAlign w:val="center"/>
          </w:tcPr>
          <w:p w:rsidR="006D3283" w:rsidRPr="00664A72" w:rsidRDefault="006D3283" w:rsidP="00E50449">
            <w:pPr>
              <w:pStyle w:val="Style103"/>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 xml:space="preserve">A.3 </w:t>
            </w:r>
            <w:r w:rsidR="005510BD" w:rsidRPr="00664A72">
              <w:rPr>
                <w:rStyle w:val="FontStyle164"/>
                <w:rFonts w:ascii="Arial" w:hAnsi="Arial" w:cs="Arial"/>
                <w:sz w:val="24"/>
                <w:szCs w:val="24"/>
                <w:lang w:val="en-US" w:eastAsia="en-US"/>
              </w:rPr>
              <w:t>Тепловой</w:t>
            </w:r>
          </w:p>
        </w:tc>
        <w:tc>
          <w:tcPr>
            <w:tcW w:w="3854" w:type="dxa"/>
            <w:tcBorders>
              <w:top w:val="single" w:sz="4" w:space="0" w:color="auto"/>
              <w:left w:val="nil"/>
              <w:bottom w:val="single" w:sz="4" w:space="0" w:color="auto"/>
              <w:right w:val="nil"/>
            </w:tcBorders>
            <w:vAlign w:val="center"/>
          </w:tcPr>
          <w:p w:rsidR="006D3283" w:rsidRPr="00664A72" w:rsidRDefault="006D3283" w:rsidP="00E50449">
            <w:pPr>
              <w:pStyle w:val="Style48"/>
              <w:widowControl/>
              <w:jc w:val="both"/>
              <w:rPr>
                <w:rFonts w:ascii="Arial" w:hAnsi="Arial" w:cs="Arial"/>
              </w:rPr>
            </w:pPr>
          </w:p>
        </w:tc>
        <w:tc>
          <w:tcPr>
            <w:tcW w:w="1656" w:type="dxa"/>
            <w:tcBorders>
              <w:top w:val="single" w:sz="4" w:space="0" w:color="auto"/>
              <w:left w:val="nil"/>
              <w:bottom w:val="single" w:sz="4" w:space="0" w:color="auto"/>
              <w:right w:val="single" w:sz="4" w:space="0" w:color="auto"/>
            </w:tcBorders>
            <w:vAlign w:val="center"/>
          </w:tcPr>
          <w:p w:rsidR="006D3283" w:rsidRPr="00664A72" w:rsidRDefault="006D3283" w:rsidP="00E50449">
            <w:pPr>
              <w:pStyle w:val="Style48"/>
              <w:widowControl/>
              <w:jc w:val="both"/>
              <w:rPr>
                <w:rFonts w:ascii="Arial" w:hAnsi="Arial" w:cs="Arial"/>
              </w:rPr>
            </w:pPr>
          </w:p>
        </w:tc>
      </w:tr>
      <w:tr w:rsidR="005510BD" w:rsidRPr="00664A72" w:rsidTr="00E50449">
        <w:trPr>
          <w:trHeight w:val="379"/>
        </w:trPr>
        <w:tc>
          <w:tcPr>
            <w:tcW w:w="4248" w:type="dxa"/>
            <w:tcBorders>
              <w:top w:val="single" w:sz="4"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Пламя (система прямого нагрева).</w:t>
            </w:r>
          </w:p>
        </w:tc>
        <w:tc>
          <w:tcPr>
            <w:tcW w:w="3854" w:type="dxa"/>
            <w:vMerge w:val="restart"/>
            <w:tcBorders>
              <w:top w:val="single" w:sz="4"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ожог;</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пожар;</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tc>
        <w:tc>
          <w:tcPr>
            <w:tcW w:w="1656" w:type="dxa"/>
            <w:tcBorders>
              <w:top w:val="single" w:sz="4"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4.4</w:t>
            </w:r>
          </w:p>
        </w:tc>
      </w:tr>
      <w:tr w:rsidR="005510BD" w:rsidRPr="00664A72" w:rsidTr="00E50449">
        <w:trPr>
          <w:trHeight w:val="302"/>
        </w:trPr>
        <w:tc>
          <w:tcPr>
            <w:tcW w:w="4248"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41"/>
        </w:trPr>
        <w:tc>
          <w:tcPr>
            <w:tcW w:w="4248"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36"/>
        </w:trPr>
        <w:tc>
          <w:tcPr>
            <w:tcW w:w="4248"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21"/>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Излучение от источников тепла (система сушки, система отопления).</w:t>
            </w:r>
          </w:p>
        </w:tc>
        <w:tc>
          <w:tcPr>
            <w:tcW w:w="3854"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ожог;</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пожар;</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tc>
        <w:tc>
          <w:tcPr>
            <w:tcW w:w="1656" w:type="dxa"/>
            <w:tcBorders>
              <w:top w:val="single" w:sz="6"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4.4</w:t>
            </w:r>
          </w:p>
        </w:tc>
      </w:tr>
      <w:tr w:rsidR="005510BD" w:rsidRPr="00664A72" w:rsidTr="00E50449">
        <w:trPr>
          <w:trHeight w:val="341"/>
        </w:trPr>
        <w:tc>
          <w:tcPr>
            <w:tcW w:w="4248" w:type="dxa"/>
            <w:vMerge/>
            <w:tcBorders>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50"/>
        </w:trPr>
        <w:tc>
          <w:tcPr>
            <w:tcW w:w="4248"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41"/>
        </w:trPr>
        <w:tc>
          <w:tcPr>
            <w:tcW w:w="4248"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21"/>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Горячие поверхности (двигатели, системы отопления).</w:t>
            </w:r>
          </w:p>
        </w:tc>
        <w:tc>
          <w:tcPr>
            <w:tcW w:w="3854" w:type="dxa"/>
            <w:vMerge w:val="restart"/>
            <w:tcBorders>
              <w:top w:val="single" w:sz="6" w:space="0" w:color="auto"/>
              <w:left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ожог;</w:t>
            </w:r>
          </w:p>
          <w:p w:rsidR="005510BD" w:rsidRPr="00664A72" w:rsidRDefault="005510BD" w:rsidP="00E50449">
            <w:pPr>
              <w:pStyle w:val="Style9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пожар;</w:t>
            </w:r>
          </w:p>
          <w:p w:rsidR="005510BD" w:rsidRPr="00664A72" w:rsidRDefault="005510BD" w:rsidP="00E50449">
            <w:pPr>
              <w:pStyle w:val="Style94"/>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tc>
        <w:tc>
          <w:tcPr>
            <w:tcW w:w="1656" w:type="dxa"/>
            <w:tcBorders>
              <w:top w:val="single" w:sz="6" w:space="0" w:color="auto"/>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4.4</w:t>
            </w:r>
          </w:p>
        </w:tc>
      </w:tr>
      <w:tr w:rsidR="005510BD" w:rsidRPr="00664A72" w:rsidTr="00E50449">
        <w:trPr>
          <w:trHeight w:val="336"/>
        </w:trPr>
        <w:tc>
          <w:tcPr>
            <w:tcW w:w="4248" w:type="dxa"/>
            <w:vMerge/>
            <w:tcBorders>
              <w:left w:val="single" w:sz="6" w:space="0" w:color="auto"/>
              <w:bottom w:val="nil"/>
              <w:right w:val="single" w:sz="6" w:space="0" w:color="auto"/>
            </w:tcBorders>
            <w:vAlign w:val="center"/>
          </w:tcPr>
          <w:p w:rsidR="005510BD" w:rsidRPr="00664A72" w:rsidRDefault="005510BD" w:rsidP="00E50449">
            <w:pPr>
              <w:pStyle w:val="Style21"/>
              <w:widowControl/>
              <w:jc w:val="both"/>
              <w:rPr>
                <w:rStyle w:val="FontStyle162"/>
                <w:rFonts w:ascii="Arial" w:hAnsi="Arial" w:cs="Arial"/>
                <w:sz w:val="24"/>
                <w:szCs w:val="24"/>
                <w:lang w:val="en-US" w:eastAsia="en-US"/>
              </w:rPr>
            </w:pPr>
          </w:p>
        </w:tc>
        <w:tc>
          <w:tcPr>
            <w:tcW w:w="3854" w:type="dxa"/>
            <w:vMerge/>
            <w:tcBorders>
              <w:left w:val="single" w:sz="6" w:space="0" w:color="auto"/>
              <w:right w:val="single" w:sz="6" w:space="0" w:color="auto"/>
            </w:tcBorders>
            <w:vAlign w:val="center"/>
          </w:tcPr>
          <w:p w:rsidR="005510BD" w:rsidRPr="00664A72" w:rsidRDefault="005510BD" w:rsidP="00E50449">
            <w:pPr>
              <w:pStyle w:val="Style94"/>
              <w:jc w:val="both"/>
              <w:rPr>
                <w:rStyle w:val="FontStyle162"/>
                <w:rFonts w:ascii="Arial" w:hAnsi="Arial" w:cs="Arial"/>
                <w:sz w:val="24"/>
                <w:szCs w:val="24"/>
                <w:lang w:val="en-US" w:eastAsia="en-US"/>
              </w:rPr>
            </w:pPr>
          </w:p>
        </w:tc>
        <w:tc>
          <w:tcPr>
            <w:tcW w:w="1656" w:type="dxa"/>
            <w:tcBorders>
              <w:top w:val="nil"/>
              <w:left w:val="single" w:sz="6" w:space="0" w:color="auto"/>
              <w:bottom w:val="nil"/>
              <w:right w:val="single" w:sz="6" w:space="0" w:color="auto"/>
            </w:tcBorders>
            <w:vAlign w:val="center"/>
          </w:tcPr>
          <w:p w:rsidR="005510BD" w:rsidRPr="00664A72" w:rsidRDefault="005510BD" w:rsidP="00E50449">
            <w:pPr>
              <w:pStyle w:val="Style48"/>
              <w:widowControl/>
              <w:jc w:val="both"/>
              <w:rPr>
                <w:rFonts w:ascii="Arial" w:hAnsi="Arial" w:cs="Arial"/>
              </w:rPr>
            </w:pPr>
          </w:p>
        </w:tc>
      </w:tr>
      <w:tr w:rsidR="005510BD" w:rsidRPr="00664A72" w:rsidTr="00E50449">
        <w:trPr>
          <w:trHeight w:val="370"/>
        </w:trPr>
        <w:tc>
          <w:tcPr>
            <w:tcW w:w="4248"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c>
          <w:tcPr>
            <w:tcW w:w="3854" w:type="dxa"/>
            <w:vMerge/>
            <w:tcBorders>
              <w:left w:val="single" w:sz="6" w:space="0" w:color="auto"/>
              <w:bottom w:val="single" w:sz="6" w:space="0" w:color="auto"/>
              <w:right w:val="single" w:sz="6" w:space="0" w:color="auto"/>
            </w:tcBorders>
            <w:vAlign w:val="center"/>
          </w:tcPr>
          <w:p w:rsidR="005510BD" w:rsidRPr="00664A72" w:rsidRDefault="005510BD" w:rsidP="00E50449">
            <w:pPr>
              <w:pStyle w:val="Style94"/>
              <w:widowControl/>
              <w:jc w:val="both"/>
              <w:rPr>
                <w:rStyle w:val="FontStyle162"/>
                <w:rFonts w:ascii="Arial" w:hAnsi="Arial" w:cs="Arial"/>
                <w:sz w:val="24"/>
                <w:szCs w:val="24"/>
                <w:lang w:val="en-US" w:eastAsia="en-US"/>
              </w:rPr>
            </w:pPr>
          </w:p>
        </w:tc>
        <w:tc>
          <w:tcPr>
            <w:tcW w:w="1656" w:type="dxa"/>
            <w:tcBorders>
              <w:top w:val="nil"/>
              <w:left w:val="single" w:sz="6" w:space="0" w:color="auto"/>
              <w:bottom w:val="single" w:sz="6" w:space="0" w:color="auto"/>
              <w:right w:val="single" w:sz="6" w:space="0" w:color="auto"/>
            </w:tcBorders>
            <w:vAlign w:val="center"/>
          </w:tcPr>
          <w:p w:rsidR="005510BD" w:rsidRPr="00664A72" w:rsidRDefault="005510BD" w:rsidP="00E50449">
            <w:pPr>
              <w:pStyle w:val="Style48"/>
              <w:widowControl/>
              <w:jc w:val="both"/>
              <w:rPr>
                <w:rFonts w:ascii="Arial" w:hAnsi="Arial" w:cs="Arial"/>
              </w:rPr>
            </w:pPr>
          </w:p>
        </w:tc>
      </w:tr>
    </w:tbl>
    <w:p w:rsidR="00E50449" w:rsidRDefault="00E50449">
      <w:r>
        <w:br w:type="page"/>
      </w:r>
    </w:p>
    <w:p w:rsidR="00E50449" w:rsidRPr="00E50449" w:rsidRDefault="00E50449" w:rsidP="00E50449">
      <w:pPr>
        <w:jc w:val="center"/>
        <w:rPr>
          <w:rFonts w:ascii="Arial" w:hAnsi="Arial" w:cs="Arial"/>
          <w:i/>
        </w:rPr>
      </w:pPr>
      <w:r w:rsidRPr="00E50449">
        <w:rPr>
          <w:rFonts w:ascii="Arial" w:hAnsi="Arial" w:cs="Arial"/>
          <w:i/>
        </w:rPr>
        <w:t>Продолжение таблицы А.1</w:t>
      </w:r>
    </w:p>
    <w:p w:rsidR="00E50449" w:rsidRDefault="00E50449"/>
    <w:tbl>
      <w:tblPr>
        <w:tblW w:w="9758" w:type="dxa"/>
        <w:tblInd w:w="40" w:type="dxa"/>
        <w:tblLayout w:type="fixed"/>
        <w:tblCellMar>
          <w:left w:w="40" w:type="dxa"/>
          <w:right w:w="40" w:type="dxa"/>
        </w:tblCellMar>
        <w:tblLook w:val="0000" w:firstRow="0" w:lastRow="0" w:firstColumn="0" w:lastColumn="0" w:noHBand="0" w:noVBand="0"/>
      </w:tblPr>
      <w:tblGrid>
        <w:gridCol w:w="4248"/>
        <w:gridCol w:w="3854"/>
        <w:gridCol w:w="1656"/>
      </w:tblGrid>
      <w:tr w:rsidR="00E50449" w:rsidRPr="00664A72" w:rsidTr="00BC55D1">
        <w:trPr>
          <w:trHeight w:val="1200"/>
        </w:trPr>
        <w:tc>
          <w:tcPr>
            <w:tcW w:w="4248"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Происхождение</w:t>
            </w:r>
          </w:p>
        </w:tc>
        <w:tc>
          <w:tcPr>
            <w:tcW w:w="3854"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Возможные последствия</w:t>
            </w:r>
          </w:p>
        </w:tc>
        <w:tc>
          <w:tcPr>
            <w:tcW w:w="1656"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Конкретные требования настоящего стандарта</w:t>
            </w:r>
          </w:p>
        </w:tc>
      </w:tr>
      <w:tr w:rsidR="006D3283"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 xml:space="preserve">A.4 </w:t>
            </w:r>
            <w:r w:rsidR="005510BD" w:rsidRPr="00664A72">
              <w:rPr>
                <w:rStyle w:val="FontStyle164"/>
                <w:rFonts w:ascii="Arial" w:hAnsi="Arial" w:cs="Arial"/>
                <w:sz w:val="24"/>
                <w:szCs w:val="24"/>
                <w:lang w:val="en-US" w:eastAsia="en-US"/>
              </w:rPr>
              <w:t>Шум</w:t>
            </w:r>
          </w:p>
        </w:tc>
      </w:tr>
      <w:tr w:rsidR="006D3283" w:rsidRPr="00664A72" w:rsidTr="00E50449">
        <w:trPr>
          <w:trHeight w:val="2066"/>
        </w:trPr>
        <w:tc>
          <w:tcPr>
            <w:tcW w:w="4248" w:type="dxa"/>
            <w:tcBorders>
              <w:top w:val="single" w:sz="4" w:space="0" w:color="auto"/>
              <w:left w:val="single" w:sz="6" w:space="0" w:color="auto"/>
              <w:bottom w:val="single" w:sz="4" w:space="0" w:color="auto"/>
              <w:right w:val="single" w:sz="6" w:space="0" w:color="auto"/>
            </w:tcBorders>
            <w:vAlign w:val="center"/>
          </w:tcPr>
          <w:p w:rsidR="005510BD" w:rsidRPr="00664A72" w:rsidRDefault="005510BD" w:rsidP="00E50449">
            <w:pPr>
              <w:pStyle w:val="Style8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Система принудительной вентиляции;</w:t>
            </w:r>
          </w:p>
          <w:p w:rsidR="005510BD" w:rsidRPr="00664A72" w:rsidRDefault="005510BD" w:rsidP="00E50449">
            <w:pPr>
              <w:pStyle w:val="Style8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b) Утечка сжатого газа;</w:t>
            </w:r>
          </w:p>
          <w:p w:rsidR="005510BD" w:rsidRPr="00664A72" w:rsidRDefault="005510BD" w:rsidP="00E50449">
            <w:pPr>
              <w:pStyle w:val="Style84"/>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Оборудование для распыления;</w:t>
            </w:r>
          </w:p>
          <w:p w:rsidR="005510BD" w:rsidRPr="00664A72" w:rsidRDefault="005510BD" w:rsidP="00E50449">
            <w:pPr>
              <w:pStyle w:val="Style84"/>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Неуравновешенные вращающиеся детали;</w:t>
            </w:r>
          </w:p>
          <w:p w:rsidR="005510BD" w:rsidRPr="00664A72" w:rsidRDefault="005510BD" w:rsidP="00E50449">
            <w:pPr>
              <w:pStyle w:val="Style84"/>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Свистящая пневматика;</w:t>
            </w:r>
          </w:p>
          <w:p w:rsidR="006D3283" w:rsidRPr="00664A72" w:rsidRDefault="005510BD" w:rsidP="00E50449">
            <w:pPr>
              <w:pStyle w:val="Style84"/>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Система скруббера.</w:t>
            </w:r>
          </w:p>
        </w:tc>
        <w:tc>
          <w:tcPr>
            <w:tcW w:w="3854" w:type="dxa"/>
            <w:tcBorders>
              <w:top w:val="single" w:sz="4" w:space="0" w:color="auto"/>
              <w:left w:val="single" w:sz="6" w:space="0" w:color="auto"/>
              <w:bottom w:val="single" w:sz="4" w:space="0" w:color="auto"/>
              <w:right w:val="single" w:sz="6" w:space="0" w:color="auto"/>
            </w:tcBorders>
            <w:vAlign w:val="center"/>
          </w:tcPr>
          <w:p w:rsidR="005510BD" w:rsidRPr="00664A72" w:rsidRDefault="005510BD"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дискомфорт;</w:t>
            </w:r>
          </w:p>
          <w:p w:rsidR="005510BD" w:rsidRPr="00664A72" w:rsidRDefault="005510BD"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стресс;</w:t>
            </w:r>
          </w:p>
          <w:p w:rsidR="005510BD" w:rsidRPr="00664A72" w:rsidRDefault="005510BD"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шум в ушах;</w:t>
            </w:r>
          </w:p>
          <w:p w:rsidR="005510BD" w:rsidRPr="00664A72" w:rsidRDefault="005510BD"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усталость;</w:t>
            </w:r>
          </w:p>
          <w:p w:rsidR="005510BD" w:rsidRPr="00664A72" w:rsidRDefault="005510BD"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снижение способности слышать;</w:t>
            </w:r>
          </w:p>
          <w:p w:rsidR="006D3283" w:rsidRPr="00664A72" w:rsidRDefault="005510BD"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любые другие (например, механические, электрические) в результате помех речевой связи или акустических сигналов.</w:t>
            </w:r>
          </w:p>
        </w:tc>
        <w:tc>
          <w:tcPr>
            <w:tcW w:w="1656" w:type="dxa"/>
            <w:tcBorders>
              <w:top w:val="single" w:sz="4" w:space="0" w:color="auto"/>
              <w:left w:val="single" w:sz="6" w:space="0" w:color="auto"/>
              <w:bottom w:val="single" w:sz="4"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4.5</w:t>
            </w:r>
          </w:p>
        </w:tc>
      </w:tr>
      <w:tr w:rsidR="006D3283"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 xml:space="preserve">A.5 </w:t>
            </w:r>
            <w:r w:rsidR="00F56467" w:rsidRPr="00664A72">
              <w:rPr>
                <w:rStyle w:val="FontStyle164"/>
                <w:rFonts w:ascii="Arial" w:hAnsi="Arial" w:cs="Arial"/>
                <w:sz w:val="24"/>
                <w:szCs w:val="24"/>
                <w:lang w:eastAsia="en-US"/>
              </w:rPr>
              <w:t>Излучение</w:t>
            </w:r>
          </w:p>
        </w:tc>
      </w:tr>
      <w:tr w:rsidR="006D3283" w:rsidRPr="00664A72" w:rsidTr="00E50449">
        <w:trPr>
          <w:trHeight w:val="715"/>
        </w:trPr>
        <w:tc>
          <w:tcPr>
            <w:tcW w:w="4248" w:type="dxa"/>
            <w:tcBorders>
              <w:top w:val="single" w:sz="4" w:space="0" w:color="auto"/>
              <w:left w:val="single" w:sz="6" w:space="0" w:color="auto"/>
              <w:bottom w:val="single" w:sz="4" w:space="0" w:color="auto"/>
              <w:right w:val="single" w:sz="6" w:space="0" w:color="auto"/>
            </w:tcBorders>
            <w:vAlign w:val="center"/>
          </w:tcPr>
          <w:p w:rsidR="006D3283" w:rsidRPr="00664A72" w:rsidRDefault="006D3283" w:rsidP="00E50449">
            <w:pPr>
              <w:pStyle w:val="Style89"/>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5510BD" w:rsidRPr="00664A72">
              <w:rPr>
                <w:rStyle w:val="FontStyle162"/>
                <w:rFonts w:ascii="Arial" w:hAnsi="Arial" w:cs="Arial"/>
                <w:sz w:val="24"/>
                <w:szCs w:val="24"/>
                <w:lang w:eastAsia="en-US"/>
              </w:rPr>
              <w:t>Оптическое излучение (инфракрасное, видимое и ультрафиолетовое).</w:t>
            </w:r>
          </w:p>
        </w:tc>
        <w:tc>
          <w:tcPr>
            <w:tcW w:w="3854" w:type="dxa"/>
            <w:tcBorders>
              <w:top w:val="single" w:sz="4" w:space="0" w:color="auto"/>
              <w:left w:val="single" w:sz="6" w:space="0" w:color="auto"/>
              <w:bottom w:val="single" w:sz="4" w:space="0" w:color="auto"/>
              <w:right w:val="single" w:sz="6" w:space="0" w:color="auto"/>
            </w:tcBorders>
            <w:vAlign w:val="center"/>
          </w:tcPr>
          <w:p w:rsidR="005510BD" w:rsidRPr="00664A72" w:rsidRDefault="005510BD"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ожог;</w:t>
            </w:r>
          </w:p>
          <w:p w:rsidR="006D3283" w:rsidRPr="00664A72" w:rsidRDefault="005510BD"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повреждение глаз и кожи.</w:t>
            </w:r>
          </w:p>
        </w:tc>
        <w:tc>
          <w:tcPr>
            <w:tcW w:w="1656" w:type="dxa"/>
            <w:tcBorders>
              <w:top w:val="single" w:sz="4" w:space="0" w:color="auto"/>
              <w:left w:val="single" w:sz="6" w:space="0" w:color="auto"/>
              <w:bottom w:val="single" w:sz="4"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4.6 4.10</w:t>
            </w:r>
          </w:p>
        </w:tc>
      </w:tr>
      <w:tr w:rsidR="006D3283"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 xml:space="preserve">A.6 </w:t>
            </w:r>
            <w:r w:rsidR="005510BD" w:rsidRPr="00664A72">
              <w:rPr>
                <w:rStyle w:val="FontStyle164"/>
                <w:rFonts w:ascii="Arial" w:hAnsi="Arial" w:cs="Arial"/>
                <w:sz w:val="24"/>
                <w:szCs w:val="24"/>
                <w:lang w:val="en-US" w:eastAsia="en-US"/>
              </w:rPr>
              <w:t>Материал</w:t>
            </w:r>
          </w:p>
        </w:tc>
      </w:tr>
      <w:tr w:rsidR="006D3283" w:rsidRPr="00664A72" w:rsidTr="00E50449">
        <w:trPr>
          <w:trHeight w:val="1743"/>
        </w:trPr>
        <w:tc>
          <w:tcPr>
            <w:tcW w:w="4248" w:type="dxa"/>
            <w:tcBorders>
              <w:top w:val="single" w:sz="4" w:space="0" w:color="auto"/>
              <w:left w:val="single" w:sz="6" w:space="0" w:color="auto"/>
              <w:bottom w:val="single" w:sz="6" w:space="0" w:color="auto"/>
              <w:right w:val="single" w:sz="6" w:space="0" w:color="auto"/>
            </w:tcBorders>
            <w:vAlign w:val="center"/>
          </w:tcPr>
          <w:p w:rsidR="005510BD" w:rsidRPr="00664A72" w:rsidRDefault="001E5EAB" w:rsidP="00E50449">
            <w:pPr>
              <w:pStyle w:val="Style84"/>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005510BD" w:rsidRPr="00664A72">
              <w:rPr>
                <w:rStyle w:val="FontStyle162"/>
                <w:rFonts w:ascii="Arial" w:hAnsi="Arial" w:cs="Arial"/>
                <w:sz w:val="24"/>
                <w:szCs w:val="24"/>
                <w:lang w:eastAsia="en-US"/>
              </w:rPr>
              <w:t>) Аэрозоль (распыленная краска);</w:t>
            </w:r>
          </w:p>
          <w:p w:rsidR="005510BD" w:rsidRPr="00664A72" w:rsidRDefault="001E5EAB" w:rsidP="00E50449">
            <w:pPr>
              <w:pStyle w:val="Style84"/>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005510BD" w:rsidRPr="00664A72">
              <w:rPr>
                <w:rStyle w:val="FontStyle162"/>
                <w:rFonts w:ascii="Arial" w:hAnsi="Arial" w:cs="Arial"/>
                <w:sz w:val="24"/>
                <w:szCs w:val="24"/>
                <w:lang w:eastAsia="en-US"/>
              </w:rPr>
              <w:t>) Пыль (порошковое покрытие);</w:t>
            </w:r>
          </w:p>
          <w:p w:rsidR="005510BD" w:rsidRPr="00664A72" w:rsidRDefault="001E5EAB" w:rsidP="00E50449">
            <w:pPr>
              <w:pStyle w:val="Style84"/>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005510BD" w:rsidRPr="00664A72">
              <w:rPr>
                <w:rStyle w:val="FontStyle162"/>
                <w:rFonts w:ascii="Arial" w:hAnsi="Arial" w:cs="Arial"/>
                <w:sz w:val="24"/>
                <w:szCs w:val="24"/>
                <w:lang w:eastAsia="en-US"/>
              </w:rPr>
              <w:t>) Жидкость (растворитель, жидкая краска);</w:t>
            </w:r>
          </w:p>
          <w:p w:rsidR="005510BD" w:rsidRPr="00664A72" w:rsidRDefault="001E5EAB" w:rsidP="00E50449">
            <w:pPr>
              <w:pStyle w:val="Style84"/>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005510BD" w:rsidRPr="00664A72">
              <w:rPr>
                <w:rStyle w:val="FontStyle162"/>
                <w:rFonts w:ascii="Arial" w:hAnsi="Arial" w:cs="Arial"/>
                <w:sz w:val="24"/>
                <w:szCs w:val="24"/>
                <w:lang w:eastAsia="en-US"/>
              </w:rPr>
              <w:t>) Пар (образующийся под действием растворителя);</w:t>
            </w:r>
          </w:p>
          <w:p w:rsidR="006D3283" w:rsidRPr="00664A72" w:rsidRDefault="001E5EAB" w:rsidP="00E50449">
            <w:pPr>
              <w:pStyle w:val="Style8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e</w:t>
            </w:r>
            <w:r w:rsidR="005510BD" w:rsidRPr="00664A72">
              <w:rPr>
                <w:rStyle w:val="FontStyle162"/>
                <w:rFonts w:ascii="Arial" w:hAnsi="Arial" w:cs="Arial"/>
                <w:sz w:val="24"/>
                <w:szCs w:val="24"/>
                <w:lang w:val="en-US" w:eastAsia="en-US"/>
              </w:rPr>
              <w:t>) Газ (продукты сгорания).</w:t>
            </w:r>
          </w:p>
        </w:tc>
        <w:tc>
          <w:tcPr>
            <w:tcW w:w="3854" w:type="dxa"/>
            <w:tcBorders>
              <w:top w:val="single" w:sz="4" w:space="0" w:color="auto"/>
              <w:left w:val="single" w:sz="6" w:space="0" w:color="auto"/>
              <w:bottom w:val="single" w:sz="6" w:space="0" w:color="auto"/>
              <w:right w:val="single" w:sz="6" w:space="0" w:color="auto"/>
            </w:tcBorders>
            <w:vAlign w:val="center"/>
          </w:tcPr>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затрудненное дыхание;</w:t>
            </w:r>
          </w:p>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удушье;</w:t>
            </w:r>
          </w:p>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канцерогенные, мутагенные или репротоксические эффекты;</w:t>
            </w:r>
          </w:p>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отравление;</w:t>
            </w:r>
          </w:p>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респираторная или кожная сенсибилизация;</w:t>
            </w:r>
          </w:p>
          <w:p w:rsidR="006D3283" w:rsidRPr="00664A72" w:rsidRDefault="001E5EAB" w:rsidP="00E50449">
            <w:pPr>
              <w:pStyle w:val="Style7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астма.</w:t>
            </w:r>
          </w:p>
        </w:tc>
        <w:tc>
          <w:tcPr>
            <w:tcW w:w="1656"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tc>
      </w:tr>
      <w:tr w:rsidR="006D3283" w:rsidRPr="00664A72" w:rsidTr="00E50449">
        <w:trPr>
          <w:trHeight w:val="225"/>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00B946C5" w:rsidRPr="00664A72">
              <w:rPr>
                <w:rStyle w:val="FontStyle162"/>
                <w:rFonts w:ascii="Arial" w:hAnsi="Arial" w:cs="Arial"/>
                <w:sz w:val="24"/>
                <w:szCs w:val="24"/>
                <w:lang w:eastAsia="en-US"/>
              </w:rPr>
              <w:t xml:space="preserve">) </w:t>
            </w:r>
            <w:r w:rsidR="001E5EAB" w:rsidRPr="00664A72">
              <w:rPr>
                <w:rStyle w:val="FontStyle162"/>
                <w:rFonts w:ascii="Arial" w:hAnsi="Arial" w:cs="Arial"/>
                <w:sz w:val="24"/>
                <w:szCs w:val="24"/>
                <w:lang w:eastAsia="en-US"/>
              </w:rPr>
              <w:t>Легковоспламеняющиеся (краска, порошковое покрытие, горючие среды).</w:t>
            </w:r>
          </w:p>
        </w:tc>
        <w:tc>
          <w:tcPr>
            <w:tcW w:w="3854" w:type="dxa"/>
            <w:tcBorders>
              <w:top w:val="single" w:sz="6" w:space="0" w:color="auto"/>
              <w:left w:val="single" w:sz="6" w:space="0" w:color="auto"/>
              <w:bottom w:val="single" w:sz="6" w:space="0" w:color="auto"/>
              <w:right w:val="single" w:sz="6" w:space="0" w:color="auto"/>
            </w:tcBorders>
            <w:vAlign w:val="center"/>
          </w:tcPr>
          <w:p w:rsidR="001E5EAB" w:rsidRPr="00664A72" w:rsidRDefault="001E5EAB" w:rsidP="00E50449">
            <w:pPr>
              <w:pStyle w:val="Style7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взрыв;</w:t>
            </w:r>
          </w:p>
          <w:p w:rsidR="006D3283" w:rsidRPr="00664A72" w:rsidRDefault="001E5EAB" w:rsidP="00E50449">
            <w:pPr>
              <w:pStyle w:val="Style7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Pr="00664A72">
              <w:rPr>
                <w:rStyle w:val="FontStyle162"/>
                <w:rFonts w:ascii="Arial" w:hAnsi="Arial" w:cs="Arial"/>
                <w:sz w:val="24"/>
                <w:szCs w:val="24"/>
                <w:lang w:eastAsia="en-US"/>
              </w:rPr>
              <w:t>пожар</w:t>
            </w:r>
            <w:r w:rsidRPr="00664A72">
              <w:rPr>
                <w:rStyle w:val="FontStyle162"/>
                <w:rFonts w:ascii="Arial" w:hAnsi="Arial" w:cs="Arial"/>
                <w:sz w:val="24"/>
                <w:szCs w:val="24"/>
                <w:lang w:val="en-US" w:eastAsia="en-US"/>
              </w:rPr>
              <w:t>.</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4.8 4.9</w:t>
            </w:r>
          </w:p>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4.10</w:t>
            </w:r>
          </w:p>
        </w:tc>
      </w:tr>
      <w:tr w:rsidR="006D3283" w:rsidRPr="00664A72" w:rsidTr="00E50449">
        <w:trPr>
          <w:trHeight w:val="1282"/>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xml:space="preserve">) </w:t>
            </w:r>
            <w:r w:rsidR="001E5EAB" w:rsidRPr="00664A72">
              <w:rPr>
                <w:rStyle w:val="FontStyle162"/>
                <w:rFonts w:ascii="Arial" w:hAnsi="Arial" w:cs="Arial"/>
                <w:sz w:val="24"/>
                <w:szCs w:val="24"/>
                <w:lang w:eastAsia="en-US"/>
              </w:rPr>
              <w:t>Биологический и микробиологический (вирусный или бактериальный) агент;   (система кондиционирования воздуха, система скруббера).</w:t>
            </w:r>
          </w:p>
        </w:tc>
        <w:tc>
          <w:tcPr>
            <w:tcW w:w="3854" w:type="dxa"/>
            <w:tcBorders>
              <w:top w:val="single" w:sz="6" w:space="0" w:color="auto"/>
              <w:left w:val="single" w:sz="6" w:space="0" w:color="auto"/>
              <w:bottom w:val="single" w:sz="6" w:space="0" w:color="auto"/>
              <w:right w:val="single" w:sz="6" w:space="0" w:color="auto"/>
            </w:tcBorders>
            <w:vAlign w:val="center"/>
          </w:tcPr>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астма;</w:t>
            </w:r>
          </w:p>
          <w:p w:rsidR="001E5EAB"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инфекция;</w:t>
            </w:r>
          </w:p>
          <w:p w:rsidR="006D3283" w:rsidRPr="00664A72" w:rsidRDefault="001E5EAB" w:rsidP="00E50449">
            <w:pPr>
              <w:pStyle w:val="Style74"/>
              <w:widowControl/>
              <w:rPr>
                <w:rStyle w:val="FontStyle162"/>
                <w:rFonts w:ascii="Arial" w:hAnsi="Arial" w:cs="Arial"/>
                <w:sz w:val="24"/>
                <w:szCs w:val="24"/>
                <w:lang w:eastAsia="en-US"/>
              </w:rPr>
            </w:pPr>
            <w:r w:rsidRPr="00664A72">
              <w:rPr>
                <w:rStyle w:val="FontStyle162"/>
                <w:rFonts w:ascii="Arial" w:hAnsi="Arial" w:cs="Arial"/>
                <w:sz w:val="24"/>
                <w:szCs w:val="24"/>
                <w:lang w:eastAsia="en-US"/>
              </w:rPr>
              <w:t>• респираторная или кожная повышенная чувствительность</w:t>
            </w:r>
            <w:r w:rsidR="006D3283" w:rsidRPr="00664A72">
              <w:rPr>
                <w:rStyle w:val="FontStyle162"/>
                <w:rFonts w:ascii="Arial" w:hAnsi="Arial" w:cs="Arial"/>
                <w:sz w:val="24"/>
                <w:szCs w:val="24"/>
                <w:lang w:eastAsia="en-US"/>
              </w:rPr>
              <w:t>.</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w:t>
            </w:r>
          </w:p>
        </w:tc>
      </w:tr>
      <w:tr w:rsidR="006D3283" w:rsidRPr="00664A72" w:rsidTr="00E50449">
        <w:trPr>
          <w:trHeight w:val="1051"/>
        </w:trPr>
        <w:tc>
          <w:tcPr>
            <w:tcW w:w="424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h) </w:t>
            </w:r>
            <w:r w:rsidR="001E5EAB" w:rsidRPr="00664A72">
              <w:rPr>
                <w:rStyle w:val="FontStyle162"/>
                <w:rFonts w:ascii="Arial" w:hAnsi="Arial" w:cs="Arial"/>
                <w:sz w:val="24"/>
                <w:szCs w:val="24"/>
                <w:lang w:val="en-US" w:eastAsia="en-US"/>
              </w:rPr>
              <w:t>Волокно (фильтры, изоляция).</w:t>
            </w:r>
          </w:p>
        </w:tc>
        <w:tc>
          <w:tcPr>
            <w:tcW w:w="3854" w:type="dxa"/>
            <w:tcBorders>
              <w:top w:val="single" w:sz="6" w:space="0" w:color="auto"/>
              <w:left w:val="single" w:sz="6" w:space="0" w:color="auto"/>
              <w:bottom w:val="single" w:sz="6" w:space="0" w:color="auto"/>
              <w:right w:val="single" w:sz="6" w:space="0" w:color="auto"/>
            </w:tcBorders>
            <w:vAlign w:val="center"/>
          </w:tcPr>
          <w:p w:rsidR="001E5EAB" w:rsidRPr="00664A72" w:rsidRDefault="001E5EAB" w:rsidP="00E50449">
            <w:pPr>
              <w:pStyle w:val="Style7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затрудненное дыхание;</w:t>
            </w:r>
          </w:p>
          <w:p w:rsidR="001E5EAB" w:rsidRPr="00664A72" w:rsidRDefault="001E5EAB" w:rsidP="00E50449">
            <w:pPr>
              <w:pStyle w:val="Style7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рак;</w:t>
            </w:r>
          </w:p>
          <w:p w:rsidR="006D3283" w:rsidRPr="00664A72" w:rsidRDefault="001E5EAB" w:rsidP="00E50449">
            <w:pPr>
              <w:pStyle w:val="Style74"/>
              <w:widowControl/>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раздражение.</w:t>
            </w:r>
          </w:p>
        </w:tc>
        <w:tc>
          <w:tcPr>
            <w:tcW w:w="1656"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w:t>
            </w:r>
          </w:p>
        </w:tc>
      </w:tr>
    </w:tbl>
    <w:p w:rsidR="00E50449" w:rsidRDefault="00E50449">
      <w:r>
        <w:br w:type="page"/>
      </w:r>
    </w:p>
    <w:p w:rsidR="00E50449" w:rsidRPr="00E50449" w:rsidRDefault="00E50449" w:rsidP="00E50449">
      <w:pPr>
        <w:jc w:val="center"/>
        <w:rPr>
          <w:rFonts w:ascii="Arial" w:hAnsi="Arial" w:cs="Arial"/>
          <w:i/>
        </w:rPr>
      </w:pPr>
      <w:r w:rsidRPr="00E50449">
        <w:rPr>
          <w:rFonts w:ascii="Arial" w:hAnsi="Arial" w:cs="Arial"/>
          <w:i/>
        </w:rPr>
        <w:t>Продолжение таблицы А.1</w:t>
      </w:r>
    </w:p>
    <w:p w:rsidR="00E50449" w:rsidRDefault="00E50449"/>
    <w:tbl>
      <w:tblPr>
        <w:tblW w:w="9758" w:type="dxa"/>
        <w:tblInd w:w="40" w:type="dxa"/>
        <w:tblLayout w:type="fixed"/>
        <w:tblCellMar>
          <w:left w:w="40" w:type="dxa"/>
          <w:right w:w="40" w:type="dxa"/>
        </w:tblCellMar>
        <w:tblLook w:val="0000" w:firstRow="0" w:lastRow="0" w:firstColumn="0" w:lastColumn="0" w:noHBand="0" w:noVBand="0"/>
      </w:tblPr>
      <w:tblGrid>
        <w:gridCol w:w="3969"/>
        <w:gridCol w:w="3261"/>
        <w:gridCol w:w="2528"/>
      </w:tblGrid>
      <w:tr w:rsidR="00E50449" w:rsidRPr="00664A72" w:rsidTr="00E50449">
        <w:trPr>
          <w:trHeight w:val="1200"/>
        </w:trPr>
        <w:tc>
          <w:tcPr>
            <w:tcW w:w="3969"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Происхождение</w:t>
            </w:r>
          </w:p>
        </w:tc>
        <w:tc>
          <w:tcPr>
            <w:tcW w:w="3261"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Возможные последствия</w:t>
            </w:r>
          </w:p>
        </w:tc>
        <w:tc>
          <w:tcPr>
            <w:tcW w:w="2528"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E50449">
            <w:pPr>
              <w:pStyle w:val="Style36"/>
              <w:widowControl/>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Конкретные требования настоящего стандарта</w:t>
            </w:r>
          </w:p>
        </w:tc>
      </w:tr>
      <w:tr w:rsidR="006D3283"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 xml:space="preserve">A.7 </w:t>
            </w:r>
            <w:r w:rsidR="001E5EAB" w:rsidRPr="00664A72">
              <w:rPr>
                <w:rStyle w:val="FontStyle164"/>
                <w:rFonts w:ascii="Arial" w:hAnsi="Arial" w:cs="Arial"/>
                <w:sz w:val="24"/>
                <w:szCs w:val="24"/>
                <w:lang w:val="en-US" w:eastAsia="en-US"/>
              </w:rPr>
              <w:t>Эргономика</w:t>
            </w:r>
          </w:p>
        </w:tc>
      </w:tr>
      <w:tr w:rsidR="006D3283" w:rsidRPr="00664A72" w:rsidTr="00E50449">
        <w:trPr>
          <w:trHeight w:val="3200"/>
        </w:trPr>
        <w:tc>
          <w:tcPr>
            <w:tcW w:w="3969" w:type="dxa"/>
            <w:tcBorders>
              <w:top w:val="single" w:sz="4" w:space="0" w:color="auto"/>
              <w:left w:val="single" w:sz="6" w:space="0" w:color="auto"/>
              <w:bottom w:val="single" w:sz="4" w:space="0" w:color="auto"/>
              <w:right w:val="single" w:sz="6" w:space="0" w:color="auto"/>
            </w:tcBorders>
            <w:vAlign w:val="center"/>
          </w:tcPr>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Доступ;</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Конструкция или расположение блоков индикаторов и визуальных дисплеев;</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Конструкция, расположение или идентификация устройств управления;</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Усилия;</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Недостаточное освещение (мерцание, ослепление, тень);</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f</w:t>
            </w:r>
            <w:r w:rsidRPr="00664A72">
              <w:rPr>
                <w:rStyle w:val="FontStyle162"/>
                <w:rFonts w:ascii="Arial" w:hAnsi="Arial" w:cs="Arial"/>
                <w:sz w:val="24"/>
                <w:szCs w:val="24"/>
                <w:lang w:eastAsia="en-US"/>
              </w:rPr>
              <w:t>) Осанка;</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 Повторяющаяся деятельность;</w:t>
            </w:r>
          </w:p>
          <w:p w:rsidR="001E5EAB"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h</w:t>
            </w:r>
            <w:r w:rsidRPr="00664A72">
              <w:rPr>
                <w:rStyle w:val="FontStyle162"/>
                <w:rFonts w:ascii="Arial" w:hAnsi="Arial" w:cs="Arial"/>
                <w:sz w:val="24"/>
                <w:szCs w:val="24"/>
                <w:lang w:eastAsia="en-US"/>
              </w:rPr>
              <w:t>) Видимость;</w:t>
            </w:r>
          </w:p>
          <w:p w:rsidR="006D3283"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i</w:t>
            </w:r>
            <w:r w:rsidRPr="00664A72">
              <w:rPr>
                <w:rStyle w:val="FontStyle162"/>
                <w:rFonts w:ascii="Arial" w:hAnsi="Arial" w:cs="Arial"/>
                <w:sz w:val="24"/>
                <w:szCs w:val="24"/>
                <w:lang w:eastAsia="en-US"/>
              </w:rPr>
              <w:t>) Воздушный поток.</w:t>
            </w:r>
          </w:p>
        </w:tc>
        <w:tc>
          <w:tcPr>
            <w:tcW w:w="3261" w:type="dxa"/>
            <w:tcBorders>
              <w:top w:val="single" w:sz="4" w:space="0" w:color="auto"/>
              <w:left w:val="single" w:sz="6" w:space="0" w:color="auto"/>
              <w:bottom w:val="single" w:sz="4" w:space="0" w:color="auto"/>
              <w:right w:val="single" w:sz="6" w:space="0" w:color="auto"/>
            </w:tcBorders>
            <w:vAlign w:val="center"/>
          </w:tcPr>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дискомфорт;</w:t>
            </w:r>
          </w:p>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усталость;</w:t>
            </w:r>
          </w:p>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нарушение опорно-двигательного аппарата;</w:t>
            </w:r>
          </w:p>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стресс;</w:t>
            </w:r>
          </w:p>
          <w:p w:rsidR="006D3283"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любые другие (например, механические, электрические) в результате человеческой ошибки.</w:t>
            </w:r>
          </w:p>
        </w:tc>
        <w:tc>
          <w:tcPr>
            <w:tcW w:w="2528" w:type="dxa"/>
            <w:tcBorders>
              <w:top w:val="single" w:sz="4" w:space="0" w:color="auto"/>
              <w:left w:val="single" w:sz="6" w:space="0" w:color="auto"/>
              <w:bottom w:val="single" w:sz="4"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w:t>
            </w:r>
          </w:p>
        </w:tc>
      </w:tr>
      <w:tr w:rsidR="006D3283"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A</w:t>
            </w:r>
            <w:r w:rsidRPr="00664A72">
              <w:rPr>
                <w:rStyle w:val="FontStyle164"/>
                <w:rFonts w:ascii="Arial" w:hAnsi="Arial" w:cs="Arial"/>
                <w:sz w:val="24"/>
                <w:szCs w:val="24"/>
                <w:lang w:eastAsia="en-US"/>
              </w:rPr>
              <w:t xml:space="preserve">.8 </w:t>
            </w:r>
            <w:r w:rsidR="001E5EAB" w:rsidRPr="00664A72">
              <w:rPr>
                <w:rStyle w:val="FontStyle164"/>
                <w:rFonts w:ascii="Arial" w:hAnsi="Arial" w:cs="Arial"/>
                <w:sz w:val="24"/>
                <w:szCs w:val="24"/>
                <w:lang w:eastAsia="en-US"/>
              </w:rPr>
              <w:t>Опасности, связанные с окружающей средой, в которой используется оборудование</w:t>
            </w:r>
          </w:p>
        </w:tc>
      </w:tr>
      <w:tr w:rsidR="006D3283" w:rsidRPr="00664A72" w:rsidTr="00E50449">
        <w:trPr>
          <w:trHeight w:val="648"/>
        </w:trPr>
        <w:tc>
          <w:tcPr>
            <w:tcW w:w="3969"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1E5EAB" w:rsidRPr="00664A72">
              <w:rPr>
                <w:rStyle w:val="FontStyle162"/>
                <w:rFonts w:ascii="Arial" w:hAnsi="Arial" w:cs="Arial"/>
                <w:sz w:val="24"/>
                <w:szCs w:val="24"/>
                <w:lang w:eastAsia="en-US"/>
              </w:rPr>
              <w:t>Пыль (от других процессов).</w:t>
            </w:r>
          </w:p>
        </w:tc>
        <w:tc>
          <w:tcPr>
            <w:tcW w:w="3261"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9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001E5EAB" w:rsidRPr="00664A72">
              <w:rPr>
                <w:rStyle w:val="FontStyle162"/>
                <w:rFonts w:ascii="Arial" w:hAnsi="Arial" w:cs="Arial"/>
                <w:sz w:val="24"/>
                <w:szCs w:val="24"/>
                <w:lang w:eastAsia="en-US"/>
              </w:rPr>
              <w:t>недостаточный приточный воздух, приводящий к воздействию опасных веществ</w:t>
            </w:r>
            <w:r w:rsidRPr="00664A72">
              <w:rPr>
                <w:rStyle w:val="FontStyle162"/>
                <w:rFonts w:ascii="Arial" w:hAnsi="Arial" w:cs="Arial"/>
                <w:sz w:val="24"/>
                <w:szCs w:val="24"/>
                <w:lang w:eastAsia="en-US"/>
              </w:rPr>
              <w:t>.</w:t>
            </w:r>
          </w:p>
        </w:tc>
        <w:tc>
          <w:tcPr>
            <w:tcW w:w="2528"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6.2.2</w:t>
            </w:r>
          </w:p>
        </w:tc>
      </w:tr>
      <w:tr w:rsidR="006D3283" w:rsidRPr="00664A72" w:rsidTr="00E50449">
        <w:trPr>
          <w:trHeight w:val="1368"/>
        </w:trPr>
        <w:tc>
          <w:tcPr>
            <w:tcW w:w="3969"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w:t>
            </w:r>
            <w:r w:rsidR="001E5EAB" w:rsidRPr="00664A72">
              <w:rPr>
                <w:rStyle w:val="FontStyle162"/>
                <w:rFonts w:ascii="Arial" w:hAnsi="Arial" w:cs="Arial"/>
                <w:sz w:val="24"/>
                <w:szCs w:val="24"/>
                <w:lang w:eastAsia="en-US"/>
              </w:rPr>
              <w:t>Газ (из других процессов или рециркулируемый из выхлопных газов распылительной камеры).</w:t>
            </w:r>
          </w:p>
        </w:tc>
        <w:tc>
          <w:tcPr>
            <w:tcW w:w="3261" w:type="dxa"/>
            <w:tcBorders>
              <w:top w:val="single" w:sz="6" w:space="0" w:color="auto"/>
              <w:left w:val="single" w:sz="6" w:space="0" w:color="auto"/>
              <w:bottom w:val="single" w:sz="6" w:space="0" w:color="auto"/>
              <w:right w:val="single" w:sz="6" w:space="0" w:color="auto"/>
            </w:tcBorders>
            <w:vAlign w:val="center"/>
          </w:tcPr>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затрудненное дыхание;</w:t>
            </w:r>
          </w:p>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удушье;</w:t>
            </w:r>
          </w:p>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отравление;</w:t>
            </w:r>
          </w:p>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респираторная или кожная чувствительность;</w:t>
            </w:r>
          </w:p>
          <w:p w:rsidR="006D3283" w:rsidRPr="00664A72" w:rsidRDefault="001E5EAB" w:rsidP="00E50449">
            <w:pPr>
              <w:pStyle w:val="Style7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eastAsia="en-US"/>
              </w:rPr>
              <w:t>•</w:t>
            </w:r>
            <w:r w:rsidRPr="00664A72">
              <w:rPr>
                <w:rStyle w:val="FontStyle162"/>
                <w:rFonts w:ascii="Arial" w:hAnsi="Arial" w:cs="Arial"/>
                <w:sz w:val="24"/>
                <w:szCs w:val="24"/>
                <w:lang w:val="en-US" w:eastAsia="en-US"/>
              </w:rPr>
              <w:t xml:space="preserve"> астма.</w:t>
            </w:r>
          </w:p>
        </w:tc>
        <w:tc>
          <w:tcPr>
            <w:tcW w:w="252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w:t>
            </w:r>
          </w:p>
        </w:tc>
      </w:tr>
      <w:tr w:rsidR="006D3283" w:rsidRPr="00664A72" w:rsidTr="00E50449">
        <w:trPr>
          <w:trHeight w:val="389"/>
        </w:trPr>
        <w:tc>
          <w:tcPr>
            <w:tcW w:w="3969"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c) </w:t>
            </w:r>
            <w:r w:rsidR="001E5EAB" w:rsidRPr="00664A72">
              <w:rPr>
                <w:rStyle w:val="FontStyle162"/>
                <w:rFonts w:ascii="Arial" w:hAnsi="Arial" w:cs="Arial"/>
                <w:sz w:val="24"/>
                <w:szCs w:val="24"/>
                <w:lang w:val="en-US" w:eastAsia="en-US"/>
              </w:rPr>
              <w:t>Влажность</w:t>
            </w:r>
            <w:r w:rsidRPr="00664A72">
              <w:rPr>
                <w:rStyle w:val="FontStyle162"/>
                <w:rFonts w:ascii="Arial" w:hAnsi="Arial" w:cs="Arial"/>
                <w:sz w:val="24"/>
                <w:szCs w:val="24"/>
                <w:lang w:val="en-US" w:eastAsia="en-US"/>
              </w:rPr>
              <w:t>.</w:t>
            </w:r>
          </w:p>
        </w:tc>
        <w:tc>
          <w:tcPr>
            <w:tcW w:w="3261"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7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001E5EAB" w:rsidRPr="00664A72">
              <w:rPr>
                <w:rStyle w:val="FontStyle162"/>
                <w:rFonts w:ascii="Arial" w:hAnsi="Arial" w:cs="Arial"/>
                <w:sz w:val="24"/>
                <w:szCs w:val="24"/>
                <w:lang w:val="en-US" w:eastAsia="en-US"/>
              </w:rPr>
              <w:t>дискомфорт</w:t>
            </w:r>
            <w:r w:rsidRPr="00664A72">
              <w:rPr>
                <w:rStyle w:val="FontStyle162"/>
                <w:rFonts w:ascii="Arial" w:hAnsi="Arial" w:cs="Arial"/>
                <w:sz w:val="24"/>
                <w:szCs w:val="24"/>
                <w:lang w:val="en-US" w:eastAsia="en-US"/>
              </w:rPr>
              <w:t>.</w:t>
            </w:r>
          </w:p>
        </w:tc>
        <w:tc>
          <w:tcPr>
            <w:tcW w:w="252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w:t>
            </w:r>
          </w:p>
        </w:tc>
      </w:tr>
      <w:tr w:rsidR="006D3283" w:rsidRPr="00664A72" w:rsidTr="00E50449">
        <w:trPr>
          <w:trHeight w:val="389"/>
        </w:trPr>
        <w:tc>
          <w:tcPr>
            <w:tcW w:w="3969"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d) </w:t>
            </w:r>
            <w:r w:rsidR="001E5EAB" w:rsidRPr="00664A72">
              <w:rPr>
                <w:rStyle w:val="FontStyle162"/>
                <w:rFonts w:ascii="Arial" w:hAnsi="Arial" w:cs="Arial"/>
                <w:sz w:val="24"/>
                <w:szCs w:val="24"/>
                <w:lang w:val="en-US" w:eastAsia="en-US"/>
              </w:rPr>
              <w:t>Temperature</w:t>
            </w:r>
            <w:r w:rsidRPr="00664A72">
              <w:rPr>
                <w:rStyle w:val="FontStyle162"/>
                <w:rFonts w:ascii="Arial" w:hAnsi="Arial" w:cs="Arial"/>
                <w:sz w:val="24"/>
                <w:szCs w:val="24"/>
                <w:lang w:val="en-US" w:eastAsia="en-US"/>
              </w:rPr>
              <w:t>.</w:t>
            </w:r>
          </w:p>
        </w:tc>
        <w:tc>
          <w:tcPr>
            <w:tcW w:w="3261"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7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 </w:t>
            </w:r>
            <w:r w:rsidR="001E5EAB" w:rsidRPr="00664A72">
              <w:rPr>
                <w:rStyle w:val="FontStyle162"/>
                <w:rFonts w:ascii="Arial" w:hAnsi="Arial" w:cs="Arial"/>
                <w:sz w:val="24"/>
                <w:szCs w:val="24"/>
                <w:lang w:val="en-US" w:eastAsia="en-US"/>
              </w:rPr>
              <w:t>дискомфорт</w:t>
            </w:r>
            <w:r w:rsidRPr="00664A72">
              <w:rPr>
                <w:rStyle w:val="FontStyle162"/>
                <w:rFonts w:ascii="Arial" w:hAnsi="Arial" w:cs="Arial"/>
                <w:sz w:val="24"/>
                <w:szCs w:val="24"/>
                <w:lang w:val="en-US" w:eastAsia="en-US"/>
              </w:rPr>
              <w:t>.</w:t>
            </w:r>
          </w:p>
        </w:tc>
        <w:tc>
          <w:tcPr>
            <w:tcW w:w="2528" w:type="dxa"/>
            <w:tcBorders>
              <w:top w:val="single" w:sz="6"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w:t>
            </w:r>
          </w:p>
        </w:tc>
      </w:tr>
      <w:tr w:rsidR="006D3283" w:rsidRPr="00664A72" w:rsidTr="00E50449">
        <w:trPr>
          <w:trHeight w:val="1747"/>
        </w:trPr>
        <w:tc>
          <w:tcPr>
            <w:tcW w:w="3969" w:type="dxa"/>
            <w:tcBorders>
              <w:top w:val="single" w:sz="6" w:space="0" w:color="auto"/>
              <w:left w:val="single" w:sz="6" w:space="0" w:color="auto"/>
              <w:bottom w:val="single" w:sz="4"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e) </w:t>
            </w:r>
            <w:r w:rsidR="001E5EAB" w:rsidRPr="00664A72">
              <w:rPr>
                <w:rStyle w:val="FontStyle162"/>
                <w:rFonts w:ascii="Arial" w:hAnsi="Arial" w:cs="Arial"/>
                <w:sz w:val="24"/>
                <w:szCs w:val="24"/>
                <w:lang w:val="en-US" w:eastAsia="en-US"/>
              </w:rPr>
              <w:t>Ветер</w:t>
            </w:r>
            <w:r w:rsidRPr="00664A72">
              <w:rPr>
                <w:rStyle w:val="FontStyle162"/>
                <w:rFonts w:ascii="Arial" w:hAnsi="Arial" w:cs="Arial"/>
                <w:sz w:val="24"/>
                <w:szCs w:val="24"/>
                <w:lang w:val="en-US" w:eastAsia="en-US"/>
              </w:rPr>
              <w:t>.</w:t>
            </w:r>
          </w:p>
        </w:tc>
        <w:tc>
          <w:tcPr>
            <w:tcW w:w="3261" w:type="dxa"/>
            <w:tcBorders>
              <w:top w:val="single" w:sz="6" w:space="0" w:color="auto"/>
              <w:left w:val="single" w:sz="6" w:space="0" w:color="auto"/>
              <w:bottom w:val="single" w:sz="4" w:space="0" w:color="auto"/>
              <w:right w:val="single" w:sz="6" w:space="0" w:color="auto"/>
            </w:tcBorders>
            <w:vAlign w:val="center"/>
          </w:tcPr>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неисправность выхлопной системы, приводящая к воздействию опасных веществ;</w:t>
            </w:r>
          </w:p>
          <w:p w:rsidR="006D3283"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рециркуляция отработанного воздуха, приводящая к </w:t>
            </w:r>
            <w:r w:rsidR="006D3283" w:rsidRPr="00664A72">
              <w:rPr>
                <w:rStyle w:val="FontStyle162"/>
                <w:rFonts w:ascii="Arial" w:hAnsi="Arial" w:cs="Arial"/>
                <w:sz w:val="24"/>
                <w:szCs w:val="24"/>
                <w:lang w:val="en-US" w:eastAsia="en-US"/>
              </w:rPr>
              <w:t>exposure</w:t>
            </w:r>
            <w:r w:rsidR="006D3283" w:rsidRPr="00664A72">
              <w:rPr>
                <w:rStyle w:val="FontStyle162"/>
                <w:rFonts w:ascii="Arial" w:hAnsi="Arial" w:cs="Arial"/>
                <w:sz w:val="24"/>
                <w:szCs w:val="24"/>
                <w:lang w:eastAsia="en-US"/>
              </w:rPr>
              <w:t xml:space="preserve"> </w:t>
            </w:r>
            <w:r w:rsidR="006D3283" w:rsidRPr="00664A72">
              <w:rPr>
                <w:rStyle w:val="FontStyle162"/>
                <w:rFonts w:ascii="Arial" w:hAnsi="Arial" w:cs="Arial"/>
                <w:sz w:val="24"/>
                <w:szCs w:val="24"/>
                <w:lang w:val="en-US" w:eastAsia="en-US"/>
              </w:rPr>
              <w:t>to</w:t>
            </w:r>
            <w:r w:rsidR="006D3283" w:rsidRPr="00664A72">
              <w:rPr>
                <w:rStyle w:val="FontStyle162"/>
                <w:rFonts w:ascii="Arial" w:hAnsi="Arial" w:cs="Arial"/>
                <w:sz w:val="24"/>
                <w:szCs w:val="24"/>
                <w:lang w:eastAsia="en-US"/>
              </w:rPr>
              <w:t xml:space="preserve"> </w:t>
            </w:r>
            <w:r w:rsidR="006D3283" w:rsidRPr="00664A72">
              <w:rPr>
                <w:rStyle w:val="FontStyle162"/>
                <w:rFonts w:ascii="Arial" w:hAnsi="Arial" w:cs="Arial"/>
                <w:sz w:val="24"/>
                <w:szCs w:val="24"/>
                <w:lang w:val="en-US" w:eastAsia="en-US"/>
              </w:rPr>
              <w:t>hazardous</w:t>
            </w:r>
            <w:r w:rsidR="006D3283" w:rsidRPr="00664A72">
              <w:rPr>
                <w:rStyle w:val="FontStyle162"/>
                <w:rFonts w:ascii="Arial" w:hAnsi="Arial" w:cs="Arial"/>
                <w:sz w:val="24"/>
                <w:szCs w:val="24"/>
                <w:lang w:eastAsia="en-US"/>
              </w:rPr>
              <w:t xml:space="preserve"> </w:t>
            </w:r>
            <w:r w:rsidR="006D3283" w:rsidRPr="00664A72">
              <w:rPr>
                <w:rStyle w:val="FontStyle162"/>
                <w:rFonts w:ascii="Arial" w:hAnsi="Arial" w:cs="Arial"/>
                <w:sz w:val="24"/>
                <w:szCs w:val="24"/>
                <w:lang w:val="en-US" w:eastAsia="en-US"/>
              </w:rPr>
              <w:t>substances</w:t>
            </w:r>
            <w:r w:rsidR="006D3283" w:rsidRPr="00664A72">
              <w:rPr>
                <w:rStyle w:val="FontStyle162"/>
                <w:rFonts w:ascii="Arial" w:hAnsi="Arial" w:cs="Arial"/>
                <w:sz w:val="24"/>
                <w:szCs w:val="24"/>
                <w:lang w:eastAsia="en-US"/>
              </w:rPr>
              <w:t>.</w:t>
            </w:r>
          </w:p>
        </w:tc>
        <w:tc>
          <w:tcPr>
            <w:tcW w:w="2528" w:type="dxa"/>
            <w:tcBorders>
              <w:top w:val="single" w:sz="6" w:space="0" w:color="auto"/>
              <w:left w:val="single" w:sz="6" w:space="0" w:color="auto"/>
              <w:bottom w:val="single" w:sz="4"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w:t>
            </w:r>
          </w:p>
        </w:tc>
      </w:tr>
    </w:tbl>
    <w:p w:rsidR="00E50449" w:rsidRDefault="00E50449">
      <w:r>
        <w:br w:type="page"/>
      </w:r>
    </w:p>
    <w:p w:rsidR="00E50449" w:rsidRDefault="00E50449" w:rsidP="00E50449">
      <w:pPr>
        <w:jc w:val="center"/>
        <w:rPr>
          <w:rFonts w:ascii="Arial" w:hAnsi="Arial" w:cs="Arial"/>
          <w:i/>
        </w:rPr>
      </w:pPr>
      <w:r>
        <w:rPr>
          <w:rFonts w:ascii="Arial" w:hAnsi="Arial" w:cs="Arial"/>
          <w:i/>
        </w:rPr>
        <w:t>Окончание</w:t>
      </w:r>
      <w:r w:rsidRPr="00E50449">
        <w:rPr>
          <w:rFonts w:ascii="Arial" w:hAnsi="Arial" w:cs="Arial"/>
          <w:i/>
        </w:rPr>
        <w:t xml:space="preserve"> таблицы А.1</w:t>
      </w:r>
    </w:p>
    <w:p w:rsidR="00E50449" w:rsidRPr="00E50449" w:rsidRDefault="00E50449" w:rsidP="00E50449">
      <w:pPr>
        <w:jc w:val="center"/>
        <w:rPr>
          <w:rFonts w:ascii="Arial" w:hAnsi="Arial" w:cs="Arial"/>
          <w:i/>
        </w:rPr>
      </w:pPr>
    </w:p>
    <w:tbl>
      <w:tblPr>
        <w:tblW w:w="9758" w:type="dxa"/>
        <w:tblInd w:w="40" w:type="dxa"/>
        <w:tblLayout w:type="fixed"/>
        <w:tblCellMar>
          <w:left w:w="40" w:type="dxa"/>
          <w:right w:w="40" w:type="dxa"/>
        </w:tblCellMar>
        <w:tblLook w:val="0000" w:firstRow="0" w:lastRow="0" w:firstColumn="0" w:lastColumn="0" w:noHBand="0" w:noVBand="0"/>
      </w:tblPr>
      <w:tblGrid>
        <w:gridCol w:w="3969"/>
        <w:gridCol w:w="3261"/>
        <w:gridCol w:w="2528"/>
      </w:tblGrid>
      <w:tr w:rsidR="00E50449" w:rsidRPr="00664A72" w:rsidTr="00BC55D1">
        <w:trPr>
          <w:trHeight w:val="1200"/>
        </w:trPr>
        <w:tc>
          <w:tcPr>
            <w:tcW w:w="3969"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Происхождение</w:t>
            </w:r>
          </w:p>
        </w:tc>
        <w:tc>
          <w:tcPr>
            <w:tcW w:w="3261"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Возможные последствия</w:t>
            </w:r>
          </w:p>
        </w:tc>
        <w:tc>
          <w:tcPr>
            <w:tcW w:w="2528" w:type="dxa"/>
            <w:tcBorders>
              <w:top w:val="single" w:sz="6" w:space="0" w:color="auto"/>
              <w:left w:val="single" w:sz="6" w:space="0" w:color="auto"/>
              <w:bottom w:val="double" w:sz="4" w:space="0" w:color="auto"/>
              <w:right w:val="single" w:sz="6" w:space="0" w:color="auto"/>
            </w:tcBorders>
            <w:vAlign w:val="center"/>
          </w:tcPr>
          <w:p w:rsidR="00E50449" w:rsidRPr="00664A72" w:rsidRDefault="00E50449" w:rsidP="00BC55D1">
            <w:pPr>
              <w:pStyle w:val="Style36"/>
              <w:widowControl/>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Конкретные требования настоящего стандарта</w:t>
            </w:r>
          </w:p>
        </w:tc>
      </w:tr>
      <w:tr w:rsidR="006D3283" w:rsidRPr="00664A72" w:rsidTr="00E50449">
        <w:trPr>
          <w:trHeight w:val="398"/>
        </w:trPr>
        <w:tc>
          <w:tcPr>
            <w:tcW w:w="9758" w:type="dxa"/>
            <w:gridSpan w:val="3"/>
            <w:tcBorders>
              <w:top w:val="single" w:sz="4" w:space="0" w:color="auto"/>
              <w:left w:val="single" w:sz="4" w:space="0" w:color="auto"/>
              <w:bottom w:val="single" w:sz="4" w:space="0" w:color="auto"/>
              <w:right w:val="single" w:sz="4" w:space="0" w:color="auto"/>
            </w:tcBorders>
            <w:vAlign w:val="center"/>
          </w:tcPr>
          <w:p w:rsidR="006D3283" w:rsidRPr="00664A72" w:rsidRDefault="006D3283" w:rsidP="00E50449">
            <w:pPr>
              <w:pStyle w:val="Style36"/>
              <w:widowControl/>
              <w:jc w:val="both"/>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 xml:space="preserve">A.9 </w:t>
            </w:r>
            <w:r w:rsidR="001E5EAB" w:rsidRPr="00664A72">
              <w:rPr>
                <w:rStyle w:val="FontStyle164"/>
                <w:rFonts w:ascii="Arial" w:hAnsi="Arial" w:cs="Arial"/>
                <w:sz w:val="24"/>
                <w:szCs w:val="24"/>
                <w:lang w:val="en-US" w:eastAsia="en-US"/>
              </w:rPr>
              <w:t>Сочетание опасностей</w:t>
            </w:r>
          </w:p>
        </w:tc>
      </w:tr>
      <w:tr w:rsidR="006D3283" w:rsidRPr="00664A72" w:rsidTr="00E50449">
        <w:trPr>
          <w:trHeight w:val="1253"/>
        </w:trPr>
        <w:tc>
          <w:tcPr>
            <w:tcW w:w="3969" w:type="dxa"/>
            <w:tcBorders>
              <w:top w:val="single" w:sz="4" w:space="0" w:color="auto"/>
              <w:left w:val="single" w:sz="6" w:space="0" w:color="auto"/>
              <w:bottom w:val="single" w:sz="6" w:space="0" w:color="auto"/>
              <w:right w:val="single" w:sz="6" w:space="0" w:color="auto"/>
            </w:tcBorders>
            <w:vAlign w:val="center"/>
          </w:tcPr>
          <w:p w:rsidR="001E5EAB" w:rsidRPr="00664A72" w:rsidRDefault="006D3283"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1E5EAB" w:rsidRPr="00664A72">
              <w:rPr>
                <w:rStyle w:val="FontStyle162"/>
                <w:rFonts w:ascii="Arial" w:hAnsi="Arial" w:cs="Arial"/>
                <w:sz w:val="24"/>
                <w:szCs w:val="24"/>
                <w:lang w:eastAsia="en-US"/>
              </w:rPr>
              <w:t>Механические препятствия и чрезвычайная ситуация (например, пожар);</w:t>
            </w:r>
          </w:p>
          <w:p w:rsidR="006D3283" w:rsidRPr="00664A72" w:rsidRDefault="001E5EAB" w:rsidP="00E50449">
            <w:pPr>
              <w:pStyle w:val="Style6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b) Отсутствие средств эвакуации и чрезвычайная ситуация (например, пожар).</w:t>
            </w:r>
          </w:p>
        </w:tc>
        <w:tc>
          <w:tcPr>
            <w:tcW w:w="3261" w:type="dxa"/>
            <w:tcBorders>
              <w:top w:val="single" w:sz="4" w:space="0" w:color="auto"/>
              <w:left w:val="single" w:sz="6" w:space="0" w:color="auto"/>
              <w:bottom w:val="single" w:sz="6" w:space="0" w:color="auto"/>
              <w:right w:val="single" w:sz="6" w:space="0" w:color="auto"/>
            </w:tcBorders>
            <w:vAlign w:val="center"/>
          </w:tcPr>
          <w:p w:rsidR="001E5EAB"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захват в ловушку;</w:t>
            </w:r>
          </w:p>
          <w:p w:rsidR="006D3283" w:rsidRPr="00664A72" w:rsidRDefault="001E5EAB" w:rsidP="00E50449">
            <w:pPr>
              <w:pStyle w:val="Style74"/>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любой другой (например, пожар) в результате отсутствия возможности спастись.</w:t>
            </w:r>
          </w:p>
        </w:tc>
        <w:tc>
          <w:tcPr>
            <w:tcW w:w="2528" w:type="dxa"/>
            <w:tcBorders>
              <w:top w:val="single" w:sz="4" w:space="0" w:color="auto"/>
              <w:left w:val="single" w:sz="6" w:space="0" w:color="auto"/>
              <w:bottom w:val="single" w:sz="6" w:space="0" w:color="auto"/>
              <w:right w:val="single" w:sz="6" w:space="0" w:color="auto"/>
            </w:tcBorders>
            <w:vAlign w:val="center"/>
          </w:tcPr>
          <w:p w:rsidR="006D3283" w:rsidRPr="00664A72" w:rsidRDefault="006D3283" w:rsidP="00E50449">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4.11 4.13</w:t>
            </w:r>
          </w:p>
        </w:tc>
      </w:tr>
    </w:tbl>
    <w:p w:rsidR="00E50449" w:rsidRDefault="00E50449">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6F1F95" w:rsidRDefault="00C63A95" w:rsidP="006F1F95">
      <w:pPr>
        <w:pStyle w:val="Style29"/>
        <w:widowControl/>
        <w:ind w:firstLine="567"/>
        <w:jc w:val="center"/>
        <w:outlineLvl w:val="0"/>
        <w:rPr>
          <w:rStyle w:val="FontStyle161"/>
          <w:rFonts w:ascii="Arial" w:hAnsi="Arial" w:cs="Arial"/>
          <w:lang w:eastAsia="en-US"/>
        </w:rPr>
      </w:pPr>
      <w:bookmarkStart w:id="38" w:name="_Toc104161169"/>
      <w:r w:rsidRPr="006F1F95">
        <w:rPr>
          <w:rStyle w:val="FontStyle161"/>
          <w:rFonts w:ascii="Arial" w:hAnsi="Arial" w:cs="Arial"/>
          <w:lang w:eastAsia="en-US"/>
        </w:rPr>
        <w:t>Приложение</w:t>
      </w:r>
      <w:r w:rsidR="006D3283" w:rsidRPr="006F1F95">
        <w:rPr>
          <w:rStyle w:val="FontStyle161"/>
          <w:rFonts w:ascii="Arial" w:hAnsi="Arial" w:cs="Arial"/>
          <w:lang w:eastAsia="en-US"/>
        </w:rPr>
        <w:t xml:space="preserve"> </w:t>
      </w:r>
      <w:r w:rsidR="006D3283" w:rsidRPr="006F1F95">
        <w:rPr>
          <w:rStyle w:val="FontStyle161"/>
          <w:rFonts w:ascii="Arial" w:hAnsi="Arial" w:cs="Arial"/>
          <w:lang w:val="en-US" w:eastAsia="en-US"/>
        </w:rPr>
        <w:t>B</w:t>
      </w:r>
      <w:bookmarkEnd w:id="38"/>
    </w:p>
    <w:p w:rsidR="006D3283" w:rsidRPr="006F1F95" w:rsidRDefault="006D3283" w:rsidP="006F1F95">
      <w:pPr>
        <w:pStyle w:val="Style82"/>
        <w:widowControl/>
        <w:ind w:firstLine="567"/>
        <w:jc w:val="center"/>
        <w:outlineLvl w:val="0"/>
        <w:rPr>
          <w:rStyle w:val="FontStyle160"/>
          <w:rFonts w:ascii="Arial" w:hAnsi="Arial" w:cs="Arial"/>
          <w:sz w:val="24"/>
          <w:szCs w:val="24"/>
          <w:lang w:eastAsia="en-US"/>
        </w:rPr>
      </w:pPr>
      <w:bookmarkStart w:id="39" w:name="_Toc104161170"/>
      <w:r w:rsidRPr="006F1F95">
        <w:rPr>
          <w:rStyle w:val="FontStyle160"/>
          <w:rFonts w:ascii="Arial" w:hAnsi="Arial" w:cs="Arial"/>
          <w:sz w:val="24"/>
          <w:szCs w:val="24"/>
          <w:lang w:eastAsia="en-US"/>
        </w:rPr>
        <w:t>(</w:t>
      </w:r>
      <w:r w:rsidR="00C63A95" w:rsidRPr="006F1F95">
        <w:rPr>
          <w:rStyle w:val="FontStyle160"/>
          <w:rFonts w:ascii="Arial" w:hAnsi="Arial" w:cs="Arial"/>
          <w:sz w:val="24"/>
          <w:szCs w:val="24"/>
          <w:lang w:eastAsia="en-US"/>
        </w:rPr>
        <w:t>справочное</w:t>
      </w:r>
      <w:r w:rsidRPr="006F1F95">
        <w:rPr>
          <w:rStyle w:val="FontStyle160"/>
          <w:rFonts w:ascii="Arial" w:hAnsi="Arial" w:cs="Arial"/>
          <w:sz w:val="24"/>
          <w:szCs w:val="24"/>
          <w:lang w:eastAsia="en-US"/>
        </w:rPr>
        <w:t>)</w:t>
      </w:r>
      <w:bookmarkEnd w:id="39"/>
    </w:p>
    <w:p w:rsidR="00B946C5" w:rsidRPr="006F1F95" w:rsidRDefault="00B946C5" w:rsidP="006F1F95">
      <w:pPr>
        <w:pStyle w:val="Style29"/>
        <w:widowControl/>
        <w:ind w:firstLine="567"/>
        <w:jc w:val="center"/>
        <w:outlineLvl w:val="0"/>
        <w:rPr>
          <w:rStyle w:val="FontStyle161"/>
          <w:rFonts w:ascii="Arial" w:hAnsi="Arial" w:cs="Arial"/>
          <w:lang w:eastAsia="en-US"/>
        </w:rPr>
      </w:pPr>
    </w:p>
    <w:p w:rsidR="006D3283" w:rsidRPr="006F1F95" w:rsidRDefault="00C63A95" w:rsidP="006F1F95">
      <w:pPr>
        <w:pStyle w:val="Style29"/>
        <w:widowControl/>
        <w:ind w:firstLine="567"/>
        <w:jc w:val="center"/>
        <w:outlineLvl w:val="0"/>
        <w:rPr>
          <w:rStyle w:val="FontStyle161"/>
          <w:rFonts w:ascii="Arial" w:hAnsi="Arial" w:cs="Arial"/>
          <w:lang w:eastAsia="en-US"/>
        </w:rPr>
      </w:pPr>
      <w:bookmarkStart w:id="40" w:name="_Toc104161171"/>
      <w:r w:rsidRPr="006F1F95">
        <w:rPr>
          <w:rStyle w:val="FontStyle161"/>
          <w:rFonts w:ascii="Arial" w:hAnsi="Arial" w:cs="Arial"/>
          <w:lang w:eastAsia="en-US"/>
        </w:rPr>
        <w:t>Примеры классификации опасных зон</w:t>
      </w:r>
      <w:bookmarkEnd w:id="40"/>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41" w:name="bookmark55"/>
    </w:p>
    <w:p w:rsidR="006D3283"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B</w:t>
      </w:r>
      <w:bookmarkStart w:id="42" w:name="bookmark56"/>
      <w:bookmarkEnd w:id="41"/>
      <w:r w:rsidRPr="00664A72">
        <w:rPr>
          <w:rStyle w:val="FontStyle151"/>
          <w:rFonts w:ascii="Arial" w:hAnsi="Arial" w:cs="Arial"/>
          <w:sz w:val="24"/>
          <w:szCs w:val="24"/>
          <w:lang w:eastAsia="en-US"/>
        </w:rPr>
        <w:t>.</w:t>
      </w:r>
      <w:bookmarkEnd w:id="42"/>
      <w:r w:rsidRPr="00664A72">
        <w:rPr>
          <w:rStyle w:val="FontStyle151"/>
          <w:rFonts w:ascii="Arial" w:hAnsi="Arial" w:cs="Arial"/>
          <w:sz w:val="24"/>
          <w:szCs w:val="24"/>
          <w:lang w:eastAsia="en-US"/>
        </w:rPr>
        <w:t xml:space="preserve">1 </w:t>
      </w:r>
      <w:r w:rsidR="00C63A95" w:rsidRPr="00664A72">
        <w:rPr>
          <w:rStyle w:val="FontStyle151"/>
          <w:rFonts w:ascii="Arial" w:hAnsi="Arial" w:cs="Arial"/>
          <w:sz w:val="24"/>
          <w:szCs w:val="24"/>
          <w:lang w:eastAsia="en-US"/>
        </w:rPr>
        <w:t>Пример 1</w:t>
      </w:r>
    </w:p>
    <w:p w:rsidR="00122459" w:rsidRPr="00664A72" w:rsidRDefault="00122459" w:rsidP="00F164D5">
      <w:pPr>
        <w:pStyle w:val="Style41"/>
        <w:widowControl/>
        <w:ind w:firstLine="567"/>
        <w:jc w:val="both"/>
        <w:rPr>
          <w:rStyle w:val="FontStyle151"/>
          <w:rFonts w:ascii="Arial" w:hAnsi="Arial" w:cs="Arial"/>
          <w:sz w:val="24"/>
          <w:szCs w:val="24"/>
          <w:lang w:eastAsia="en-US"/>
        </w:rPr>
      </w:pPr>
    </w:p>
    <w:p w:rsidR="006D3283" w:rsidRPr="00664A72" w:rsidRDefault="00C63A95"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 рисунках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.1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.2 показаны опасные зоны для ручной распылительной камеры для жидкого материала покрытия с</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w:t>
      </w:r>
      <w:r w:rsidR="00C63A95" w:rsidRPr="00664A72">
        <w:rPr>
          <w:rStyle w:val="FontStyle162"/>
          <w:rFonts w:ascii="Arial" w:hAnsi="Arial" w:cs="Arial"/>
          <w:sz w:val="24"/>
          <w:szCs w:val="24"/>
          <w:lang w:eastAsia="en-US"/>
        </w:rPr>
        <w:t>25 % во внутреннем объеме распылительной камеры</w:t>
      </w:r>
      <w:r w:rsidRPr="00664A72">
        <w:rPr>
          <w:rStyle w:val="FontStyle162"/>
          <w:rFonts w:ascii="Arial" w:hAnsi="Arial" w:cs="Arial"/>
          <w:sz w:val="24"/>
          <w:szCs w:val="24"/>
          <w:lang w:eastAsia="en-US"/>
        </w:rPr>
        <w:t>;</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w:t>
      </w:r>
      <w:r w:rsidR="00C63A95" w:rsidRPr="00664A72">
        <w:rPr>
          <w:rStyle w:val="FontStyle162"/>
          <w:rFonts w:ascii="Arial" w:hAnsi="Arial" w:cs="Arial"/>
          <w:sz w:val="24"/>
          <w:szCs w:val="24"/>
          <w:lang w:eastAsia="en-US"/>
        </w:rPr>
        <w:t>10 % во внутреннем объеме системы очистки отработанного воздуха</w:t>
      </w:r>
      <w:r w:rsidRPr="00664A72">
        <w:rPr>
          <w:rStyle w:val="FontStyle162"/>
          <w:rFonts w:ascii="Arial" w:hAnsi="Arial" w:cs="Arial"/>
          <w:sz w:val="24"/>
          <w:szCs w:val="24"/>
          <w:lang w:eastAsia="en-US"/>
        </w:rPr>
        <w:t>.</w:t>
      </w:r>
    </w:p>
    <w:p w:rsidR="006D3283" w:rsidRPr="00664A72" w:rsidRDefault="006D3283" w:rsidP="00F164D5">
      <w:pPr>
        <w:widowControl/>
        <w:ind w:firstLine="567"/>
        <w:jc w:val="center"/>
        <w:rPr>
          <w:rFonts w:ascii="Arial" w:hAnsi="Arial" w:cs="Arial"/>
          <w:noProof/>
        </w:rPr>
      </w:pPr>
    </w:p>
    <w:p w:rsidR="00B946C5" w:rsidRPr="00664A72" w:rsidRDefault="00B946C5" w:rsidP="00F164D5">
      <w:pPr>
        <w:widowControl/>
        <w:ind w:firstLine="567"/>
        <w:jc w:val="center"/>
        <w:rPr>
          <w:rFonts w:ascii="Arial" w:hAnsi="Arial" w:cs="Arial"/>
          <w:noProof/>
        </w:rPr>
      </w:pPr>
      <w:r w:rsidRPr="00664A72">
        <w:rPr>
          <w:rFonts w:ascii="Arial" w:hAnsi="Arial" w:cs="Arial"/>
          <w:noProof/>
        </w:rPr>
        <w:drawing>
          <wp:inline distT="0" distB="0" distL="0" distR="0" wp14:anchorId="6375C2DE" wp14:editId="37C19EC8">
            <wp:extent cx="2013858" cy="2746664"/>
            <wp:effectExtent l="0" t="0" r="5715" b="0"/>
            <wp:docPr id="3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srcRect/>
                    <a:stretch>
                      <a:fillRect/>
                    </a:stretch>
                  </pic:blipFill>
                  <pic:spPr bwMode="auto">
                    <a:xfrm>
                      <a:off x="0" y="0"/>
                      <a:ext cx="2019953" cy="2754977"/>
                    </a:xfrm>
                    <a:prstGeom prst="rect">
                      <a:avLst/>
                    </a:prstGeom>
                    <a:noFill/>
                    <a:ln w="9525">
                      <a:noFill/>
                      <a:miter lim="800000"/>
                      <a:headEnd/>
                      <a:tailEnd/>
                    </a:ln>
                  </pic:spPr>
                </pic:pic>
              </a:graphicData>
            </a:graphic>
          </wp:inline>
        </w:drawing>
      </w:r>
    </w:p>
    <w:p w:rsidR="00B946C5" w:rsidRPr="00664A72" w:rsidRDefault="00B946C5" w:rsidP="00F164D5">
      <w:pPr>
        <w:widowControl/>
        <w:ind w:firstLine="567"/>
        <w:jc w:val="center"/>
        <w:rPr>
          <w:rFonts w:ascii="Arial" w:hAnsi="Arial" w:cs="Arial"/>
          <w:noProof/>
        </w:rPr>
      </w:pPr>
    </w:p>
    <w:p w:rsidR="0036582B" w:rsidRPr="00122459" w:rsidRDefault="00C63A95" w:rsidP="00F164D5">
      <w:pPr>
        <w:widowControl/>
        <w:ind w:firstLine="567"/>
        <w:jc w:val="both"/>
        <w:rPr>
          <w:rFonts w:ascii="Arial" w:hAnsi="Arial" w:cs="Arial"/>
          <w:b/>
          <w:sz w:val="20"/>
          <w:szCs w:val="20"/>
        </w:rPr>
      </w:pPr>
      <w:r w:rsidRPr="00122459">
        <w:rPr>
          <w:rFonts w:ascii="Arial" w:hAnsi="Arial" w:cs="Arial"/>
          <w:b/>
          <w:sz w:val="20"/>
          <w:szCs w:val="20"/>
        </w:rPr>
        <w:t>Условные обозначения</w:t>
      </w:r>
    </w:p>
    <w:p w:rsidR="0036582B" w:rsidRPr="00122459" w:rsidRDefault="00B946C5" w:rsidP="00F164D5">
      <w:pPr>
        <w:widowControl/>
        <w:ind w:firstLine="567"/>
        <w:jc w:val="both"/>
        <w:rPr>
          <w:rFonts w:ascii="Arial" w:hAnsi="Arial" w:cs="Arial"/>
          <w:sz w:val="20"/>
          <w:szCs w:val="20"/>
        </w:rPr>
      </w:pPr>
      <w:r w:rsidRPr="00122459">
        <w:rPr>
          <w:rFonts w:ascii="Arial" w:hAnsi="Arial" w:cs="Arial"/>
          <w:noProof/>
          <w:sz w:val="20"/>
          <w:szCs w:val="20"/>
        </w:rPr>
        <w:drawing>
          <wp:inline distT="0" distB="0" distL="0" distR="0" wp14:anchorId="19F53A39" wp14:editId="6FC74ED5">
            <wp:extent cx="674914" cy="422748"/>
            <wp:effectExtent l="0" t="0" r="0" b="0"/>
            <wp:docPr id="3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srcRect/>
                    <a:stretch>
                      <a:fillRect/>
                    </a:stretch>
                  </pic:blipFill>
                  <pic:spPr bwMode="auto">
                    <a:xfrm>
                      <a:off x="0" y="0"/>
                      <a:ext cx="680853" cy="426468"/>
                    </a:xfrm>
                    <a:prstGeom prst="rect">
                      <a:avLst/>
                    </a:prstGeom>
                    <a:noFill/>
                    <a:ln w="9525">
                      <a:noFill/>
                      <a:miter lim="800000"/>
                      <a:headEnd/>
                      <a:tailEnd/>
                    </a:ln>
                  </pic:spPr>
                </pic:pic>
              </a:graphicData>
            </a:graphic>
          </wp:inline>
        </w:drawing>
      </w:r>
      <w:r w:rsidRPr="00122459">
        <w:rPr>
          <w:rFonts w:ascii="Arial" w:hAnsi="Arial" w:cs="Arial"/>
          <w:sz w:val="20"/>
          <w:szCs w:val="20"/>
        </w:rPr>
        <w:t xml:space="preserve"> </w:t>
      </w:r>
      <w:r w:rsidR="00C63A95" w:rsidRPr="00122459">
        <w:rPr>
          <w:rFonts w:ascii="Arial" w:hAnsi="Arial" w:cs="Arial"/>
          <w:sz w:val="20"/>
          <w:szCs w:val="20"/>
        </w:rPr>
        <w:t xml:space="preserve">зона </w:t>
      </w:r>
      <w:r w:rsidR="0036582B" w:rsidRPr="00122459">
        <w:rPr>
          <w:rFonts w:ascii="Arial" w:hAnsi="Arial" w:cs="Arial"/>
          <w:sz w:val="20"/>
          <w:szCs w:val="20"/>
        </w:rPr>
        <w:t>2</w:t>
      </w:r>
    </w:p>
    <w:p w:rsidR="00B946C5" w:rsidRDefault="00B946C5" w:rsidP="00F164D5">
      <w:pPr>
        <w:pStyle w:val="Style14"/>
        <w:widowControl/>
        <w:ind w:firstLine="567"/>
        <w:jc w:val="center"/>
        <w:rPr>
          <w:rStyle w:val="FontStyle164"/>
          <w:rFonts w:ascii="Arial" w:hAnsi="Arial" w:cs="Arial"/>
          <w:sz w:val="24"/>
          <w:szCs w:val="24"/>
          <w:lang w:eastAsia="en-US"/>
        </w:rPr>
      </w:pPr>
    </w:p>
    <w:p w:rsidR="00122459" w:rsidRPr="00664A72" w:rsidRDefault="00122459" w:rsidP="00F164D5">
      <w:pPr>
        <w:pStyle w:val="Style14"/>
        <w:widowControl/>
        <w:ind w:firstLine="567"/>
        <w:jc w:val="center"/>
        <w:rPr>
          <w:rStyle w:val="FontStyle164"/>
          <w:rFonts w:ascii="Arial" w:hAnsi="Arial" w:cs="Arial"/>
          <w:sz w:val="24"/>
          <w:szCs w:val="24"/>
          <w:lang w:eastAsia="en-US"/>
        </w:rPr>
      </w:pPr>
    </w:p>
    <w:p w:rsidR="006D3283" w:rsidRDefault="00C63A95" w:rsidP="00F164D5">
      <w:pPr>
        <w:pStyle w:val="Style14"/>
        <w:widowControl/>
        <w:ind w:firstLine="567"/>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.1 -</w:t>
      </w:r>
      <w:r w:rsidRPr="00122459">
        <w:rPr>
          <w:rStyle w:val="FontStyle164"/>
          <w:rFonts w:ascii="Arial" w:hAnsi="Arial" w:cs="Arial"/>
          <w:b w:val="0"/>
          <w:sz w:val="24"/>
          <w:szCs w:val="24"/>
          <w:lang w:eastAsia="en-US"/>
        </w:rPr>
        <w:t xml:space="preserve"> Ручная распылительная камера для жидкого материала покрытия (вид сверху)</w:t>
      </w:r>
    </w:p>
    <w:p w:rsidR="00122459" w:rsidRDefault="00122459" w:rsidP="00F164D5">
      <w:pPr>
        <w:pStyle w:val="Style14"/>
        <w:widowControl/>
        <w:ind w:firstLine="567"/>
        <w:jc w:val="center"/>
        <w:rPr>
          <w:rStyle w:val="FontStyle164"/>
          <w:rFonts w:ascii="Arial" w:hAnsi="Arial" w:cs="Arial"/>
          <w:b w:val="0"/>
          <w:sz w:val="24"/>
          <w:szCs w:val="24"/>
          <w:lang w:eastAsia="en-US"/>
        </w:rPr>
      </w:pPr>
    </w:p>
    <w:p w:rsidR="00122459" w:rsidRPr="00122459" w:rsidRDefault="00122459" w:rsidP="00F164D5">
      <w:pPr>
        <w:pStyle w:val="Style14"/>
        <w:widowControl/>
        <w:ind w:firstLine="567"/>
        <w:jc w:val="center"/>
        <w:rPr>
          <w:rStyle w:val="FontStyle164"/>
          <w:rFonts w:ascii="Arial" w:hAnsi="Arial" w:cs="Arial"/>
          <w:b w:val="0"/>
          <w:sz w:val="24"/>
          <w:szCs w:val="24"/>
          <w:lang w:eastAsia="en-US"/>
        </w:rPr>
      </w:pPr>
    </w:p>
    <w:p w:rsidR="00B946C5" w:rsidRPr="00664A72" w:rsidRDefault="00B946C5" w:rsidP="00F164D5">
      <w:pPr>
        <w:widowControl/>
        <w:ind w:firstLine="567"/>
        <w:jc w:val="center"/>
        <w:rPr>
          <w:rFonts w:ascii="Arial" w:hAnsi="Arial" w:cs="Arial"/>
          <w:b/>
        </w:rPr>
      </w:pPr>
      <w:r w:rsidRPr="00664A72">
        <w:rPr>
          <w:rFonts w:ascii="Arial" w:hAnsi="Arial" w:cs="Arial"/>
          <w:b/>
          <w:noProof/>
        </w:rPr>
        <w:drawing>
          <wp:inline distT="0" distB="0" distL="0" distR="0" wp14:anchorId="4C282F13" wp14:editId="3CA2C2BF">
            <wp:extent cx="2253343" cy="2299539"/>
            <wp:effectExtent l="0" t="0" r="0" b="5715"/>
            <wp:docPr id="3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srcRect/>
                    <a:stretch>
                      <a:fillRect/>
                    </a:stretch>
                  </pic:blipFill>
                  <pic:spPr bwMode="auto">
                    <a:xfrm>
                      <a:off x="0" y="0"/>
                      <a:ext cx="2258389" cy="2304688"/>
                    </a:xfrm>
                    <a:prstGeom prst="rect">
                      <a:avLst/>
                    </a:prstGeom>
                    <a:noFill/>
                    <a:ln w="9525">
                      <a:noFill/>
                      <a:miter lim="800000"/>
                      <a:headEnd/>
                      <a:tailEnd/>
                    </a:ln>
                  </pic:spPr>
                </pic:pic>
              </a:graphicData>
            </a:graphic>
          </wp:inline>
        </w:drawing>
      </w:r>
    </w:p>
    <w:p w:rsidR="00B946C5" w:rsidRPr="00664A72" w:rsidRDefault="00B946C5" w:rsidP="00F164D5">
      <w:pPr>
        <w:widowControl/>
        <w:ind w:firstLine="567"/>
        <w:jc w:val="center"/>
        <w:rPr>
          <w:rFonts w:ascii="Arial" w:hAnsi="Arial" w:cs="Arial"/>
          <w:b/>
        </w:rPr>
      </w:pPr>
    </w:p>
    <w:p w:rsidR="00C63A95" w:rsidRPr="00122459" w:rsidRDefault="00C63A95" w:rsidP="00F164D5">
      <w:pPr>
        <w:widowControl/>
        <w:ind w:firstLine="567"/>
        <w:jc w:val="both"/>
        <w:rPr>
          <w:rFonts w:ascii="Arial" w:hAnsi="Arial" w:cs="Arial"/>
          <w:b/>
          <w:sz w:val="20"/>
          <w:szCs w:val="20"/>
        </w:rPr>
      </w:pPr>
      <w:r w:rsidRPr="00122459">
        <w:rPr>
          <w:rFonts w:ascii="Arial" w:hAnsi="Arial" w:cs="Arial"/>
          <w:b/>
          <w:sz w:val="20"/>
          <w:szCs w:val="20"/>
        </w:rPr>
        <w:t>Условные обозначения</w:t>
      </w:r>
    </w:p>
    <w:p w:rsidR="006D3283" w:rsidRPr="00122459" w:rsidRDefault="00B946C5"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sz w:val="20"/>
          <w:szCs w:val="20"/>
        </w:rPr>
        <w:drawing>
          <wp:inline distT="0" distB="0" distL="0" distR="0" wp14:anchorId="4B15E0DE" wp14:editId="2160896E">
            <wp:extent cx="729916" cy="457200"/>
            <wp:effectExtent l="0" t="0" r="0" b="0"/>
            <wp:docPr id="3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srcRect/>
                    <a:stretch>
                      <a:fillRect/>
                    </a:stretch>
                  </pic:blipFill>
                  <pic:spPr bwMode="auto">
                    <a:xfrm>
                      <a:off x="0" y="0"/>
                      <a:ext cx="735052" cy="460417"/>
                    </a:xfrm>
                    <a:prstGeom prst="rect">
                      <a:avLst/>
                    </a:prstGeom>
                    <a:noFill/>
                    <a:ln w="9525">
                      <a:noFill/>
                      <a:miter lim="800000"/>
                      <a:headEnd/>
                      <a:tailEnd/>
                    </a:ln>
                  </pic:spPr>
                </pic:pic>
              </a:graphicData>
            </a:graphic>
          </wp:inline>
        </w:drawing>
      </w:r>
      <w:r w:rsidR="00C63A95" w:rsidRPr="00122459">
        <w:rPr>
          <w:rFonts w:ascii="Arial" w:hAnsi="Arial" w:cs="Arial"/>
          <w:sz w:val="20"/>
          <w:szCs w:val="20"/>
        </w:rPr>
        <w:t>зона 2</w:t>
      </w:r>
    </w:p>
    <w:p w:rsidR="006D3283" w:rsidRPr="00664A72" w:rsidRDefault="006D3283" w:rsidP="00F164D5">
      <w:pPr>
        <w:widowControl/>
        <w:ind w:firstLine="567"/>
        <w:jc w:val="both"/>
        <w:rPr>
          <w:rFonts w:ascii="Arial" w:hAnsi="Arial" w:cs="Arial"/>
        </w:rPr>
      </w:pPr>
    </w:p>
    <w:p w:rsidR="006D3283" w:rsidRPr="00122459" w:rsidRDefault="00C63A95" w:rsidP="00F164D5">
      <w:pPr>
        <w:pStyle w:val="Style14"/>
        <w:widowControl/>
        <w:ind w:firstLine="567"/>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.2 -</w:t>
      </w:r>
      <w:r w:rsidRPr="00122459">
        <w:rPr>
          <w:rStyle w:val="FontStyle164"/>
          <w:rFonts w:ascii="Arial" w:hAnsi="Arial" w:cs="Arial"/>
          <w:b w:val="0"/>
          <w:sz w:val="24"/>
          <w:szCs w:val="24"/>
          <w:lang w:eastAsia="en-US"/>
        </w:rPr>
        <w:t xml:space="preserve"> Ручная распылительная камера для жидкого материала покрытия (вид сбоку)</w:t>
      </w:r>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43" w:name="bookmark57"/>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B</w:t>
      </w:r>
      <w:bookmarkEnd w:id="43"/>
      <w:r w:rsidRPr="00664A72">
        <w:rPr>
          <w:rStyle w:val="FontStyle151"/>
          <w:rFonts w:ascii="Arial" w:hAnsi="Arial" w:cs="Arial"/>
          <w:sz w:val="24"/>
          <w:szCs w:val="24"/>
          <w:lang w:eastAsia="en-US"/>
        </w:rPr>
        <w:t xml:space="preserve">.2 </w:t>
      </w:r>
      <w:r w:rsidR="00C63A95" w:rsidRPr="00664A72">
        <w:rPr>
          <w:rStyle w:val="FontStyle151"/>
          <w:rFonts w:ascii="Arial" w:hAnsi="Arial" w:cs="Arial"/>
          <w:sz w:val="24"/>
          <w:szCs w:val="24"/>
          <w:lang w:eastAsia="en-US"/>
        </w:rPr>
        <w:t>Пример 2</w:t>
      </w:r>
    </w:p>
    <w:p w:rsidR="00122459" w:rsidRDefault="00122459" w:rsidP="00F164D5">
      <w:pPr>
        <w:pStyle w:val="Style30"/>
        <w:widowControl/>
        <w:ind w:firstLine="567"/>
        <w:jc w:val="both"/>
        <w:rPr>
          <w:rStyle w:val="FontStyle162"/>
          <w:rFonts w:ascii="Arial" w:hAnsi="Arial" w:cs="Arial"/>
          <w:sz w:val="24"/>
          <w:szCs w:val="24"/>
          <w:lang w:eastAsia="en-US"/>
        </w:rPr>
      </w:pPr>
    </w:p>
    <w:p w:rsidR="006D3283" w:rsidRPr="00664A72" w:rsidRDefault="00C63A9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 рисунках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.3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.4 показаны опасные зоны автоматической распылительной камеры для жидкого материала покрытия с</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50"/>
          <w:rFonts w:ascii="Arial" w:hAnsi="Arial" w:cs="Arial"/>
          <w:spacing w:val="0"/>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w:t>
      </w:r>
      <w:r w:rsidRPr="00664A72">
        <w:rPr>
          <w:rStyle w:val="FontStyle150"/>
          <w:rFonts w:ascii="Arial" w:hAnsi="Arial" w:cs="Arial"/>
          <w:spacing w:val="0"/>
          <w:sz w:val="24"/>
          <w:szCs w:val="24"/>
          <w:lang w:eastAsia="en-US"/>
        </w:rPr>
        <w:t xml:space="preserve">25 </w:t>
      </w:r>
      <w:r w:rsidRPr="00664A72">
        <w:rPr>
          <w:rStyle w:val="FontStyle162"/>
          <w:rFonts w:ascii="Arial" w:hAnsi="Arial" w:cs="Arial"/>
          <w:sz w:val="24"/>
          <w:szCs w:val="24"/>
          <w:lang w:eastAsia="en-US"/>
        </w:rPr>
        <w:t xml:space="preserve">% </w:t>
      </w:r>
      <w:r w:rsidR="00C63A95" w:rsidRPr="00664A72">
        <w:rPr>
          <w:rStyle w:val="FontStyle162"/>
          <w:rFonts w:ascii="Arial" w:hAnsi="Arial" w:cs="Arial"/>
          <w:sz w:val="24"/>
          <w:szCs w:val="24"/>
          <w:lang w:eastAsia="en-US"/>
        </w:rPr>
        <w:t>во внутреннем объеме распылительной камеры</w:t>
      </w:r>
      <w:r w:rsidRPr="00664A72">
        <w:rPr>
          <w:rStyle w:val="FontStyle162"/>
          <w:rFonts w:ascii="Arial" w:hAnsi="Arial" w:cs="Arial"/>
          <w:sz w:val="24"/>
          <w:szCs w:val="24"/>
          <w:lang w:eastAsia="en-US"/>
        </w:rPr>
        <w:t>;</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50"/>
          <w:rFonts w:ascii="Arial" w:hAnsi="Arial" w:cs="Arial"/>
          <w:spacing w:val="0"/>
          <w:sz w:val="24"/>
          <w:szCs w:val="24"/>
          <w:lang w:eastAsia="en-US"/>
        </w:rPr>
        <w:t xml:space="preserve">• </w:t>
      </w:r>
      <w:r w:rsidR="00C63A95" w:rsidRPr="00664A72">
        <w:rPr>
          <w:rStyle w:val="FontStyle162"/>
          <w:rFonts w:ascii="Arial" w:hAnsi="Arial" w:cs="Arial"/>
          <w:sz w:val="24"/>
          <w:szCs w:val="24"/>
          <w:lang w:eastAsia="en-US"/>
        </w:rPr>
        <w:t>участки внутреннего объема, до которых робот не может добраться</w:t>
      </w:r>
      <w:r w:rsidRPr="00664A72">
        <w:rPr>
          <w:rStyle w:val="FontStyle162"/>
          <w:rFonts w:ascii="Arial" w:hAnsi="Arial" w:cs="Arial"/>
          <w:sz w:val="24"/>
          <w:szCs w:val="24"/>
          <w:lang w:eastAsia="en-US"/>
        </w:rPr>
        <w:t>;</w:t>
      </w:r>
    </w:p>
    <w:p w:rsidR="006D3283"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50"/>
          <w:rFonts w:ascii="Arial" w:hAnsi="Arial" w:cs="Arial"/>
          <w:spacing w:val="0"/>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&gt; 10 % </w:t>
      </w:r>
      <w:r w:rsidR="00C63A95" w:rsidRPr="00664A72">
        <w:rPr>
          <w:rStyle w:val="FontStyle162"/>
          <w:rFonts w:ascii="Arial" w:hAnsi="Arial" w:cs="Arial"/>
          <w:sz w:val="24"/>
          <w:szCs w:val="24"/>
          <w:lang w:eastAsia="en-US"/>
        </w:rPr>
        <w:t>и</w:t>
      </w:r>
      <w:r w:rsidRPr="00664A72">
        <w:rPr>
          <w:rStyle w:val="FontStyle162"/>
          <w:rFonts w:ascii="Arial" w:hAnsi="Arial" w:cs="Arial"/>
          <w:sz w:val="24"/>
          <w:szCs w:val="24"/>
          <w:lang w:eastAsia="en-US"/>
        </w:rPr>
        <w:t xml:space="preserve"> &lt; </w:t>
      </w:r>
      <w:r w:rsidRPr="00664A72">
        <w:rPr>
          <w:rStyle w:val="FontStyle150"/>
          <w:rFonts w:ascii="Arial" w:hAnsi="Arial" w:cs="Arial"/>
          <w:spacing w:val="0"/>
          <w:sz w:val="24"/>
          <w:szCs w:val="24"/>
          <w:lang w:eastAsia="en-US"/>
        </w:rPr>
        <w:t xml:space="preserve">25 </w:t>
      </w:r>
      <w:r w:rsidRPr="00664A72">
        <w:rPr>
          <w:rStyle w:val="FontStyle162"/>
          <w:rFonts w:ascii="Arial" w:hAnsi="Arial" w:cs="Arial"/>
          <w:sz w:val="24"/>
          <w:szCs w:val="24"/>
          <w:lang w:eastAsia="en-US"/>
        </w:rPr>
        <w:t xml:space="preserve">% </w:t>
      </w:r>
      <w:r w:rsidR="00C63A95" w:rsidRPr="00664A72">
        <w:rPr>
          <w:rStyle w:val="FontStyle162"/>
          <w:rFonts w:ascii="Arial" w:hAnsi="Arial" w:cs="Arial"/>
          <w:sz w:val="24"/>
          <w:szCs w:val="24"/>
          <w:lang w:eastAsia="en-US"/>
        </w:rPr>
        <w:t>во внутреннем объеме системы очистки отработанного воздуха</w:t>
      </w:r>
      <w:r w:rsidRPr="00664A72">
        <w:rPr>
          <w:rStyle w:val="FontStyle162"/>
          <w:rFonts w:ascii="Arial" w:hAnsi="Arial" w:cs="Arial"/>
          <w:sz w:val="24"/>
          <w:szCs w:val="24"/>
          <w:lang w:eastAsia="en-US"/>
        </w:rPr>
        <w:t>.</w:t>
      </w:r>
    </w:p>
    <w:p w:rsidR="006D3283" w:rsidRPr="00664A72" w:rsidRDefault="00B946C5" w:rsidP="00F164D5">
      <w:pPr>
        <w:widowControl/>
        <w:ind w:firstLine="567"/>
        <w:jc w:val="center"/>
        <w:rPr>
          <w:rFonts w:ascii="Arial" w:hAnsi="Arial" w:cs="Arial"/>
        </w:rPr>
      </w:pPr>
      <w:r w:rsidRPr="00664A72">
        <w:rPr>
          <w:rFonts w:ascii="Arial" w:hAnsi="Arial" w:cs="Arial"/>
          <w:noProof/>
        </w:rPr>
        <w:drawing>
          <wp:inline distT="0" distB="0" distL="0" distR="0" wp14:anchorId="0F850034" wp14:editId="7C658A0D">
            <wp:extent cx="2198914" cy="2240231"/>
            <wp:effectExtent l="0" t="0" r="0" b="8255"/>
            <wp:docPr id="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srcRect/>
                    <a:stretch>
                      <a:fillRect/>
                    </a:stretch>
                  </pic:blipFill>
                  <pic:spPr bwMode="auto">
                    <a:xfrm>
                      <a:off x="0" y="0"/>
                      <a:ext cx="2207444" cy="2248921"/>
                    </a:xfrm>
                    <a:prstGeom prst="rect">
                      <a:avLst/>
                    </a:prstGeom>
                    <a:noFill/>
                    <a:ln w="9525">
                      <a:noFill/>
                      <a:miter lim="800000"/>
                      <a:headEnd/>
                      <a:tailEnd/>
                    </a:ln>
                  </pic:spPr>
                </pic:pic>
              </a:graphicData>
            </a:graphic>
          </wp:inline>
        </w:drawing>
      </w:r>
    </w:p>
    <w:p w:rsidR="00B946C5" w:rsidRPr="00664A72" w:rsidRDefault="00B946C5" w:rsidP="00F164D5">
      <w:pPr>
        <w:widowControl/>
        <w:ind w:firstLine="567"/>
        <w:jc w:val="center"/>
        <w:rPr>
          <w:rFonts w:ascii="Arial" w:hAnsi="Arial" w:cs="Arial"/>
        </w:rPr>
      </w:pPr>
    </w:p>
    <w:p w:rsidR="006D3283" w:rsidRPr="00122459" w:rsidRDefault="00C63A95"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r w:rsidRPr="00122459">
        <w:rPr>
          <w:rStyle w:val="FontStyle126"/>
          <w:rFonts w:ascii="Arial" w:hAnsi="Arial" w:cs="Arial"/>
          <w:sz w:val="20"/>
          <w:szCs w:val="20"/>
          <w:lang w:eastAsia="en-US"/>
        </w:rPr>
        <w:t xml:space="preserve"> </w:t>
      </w:r>
    </w:p>
    <w:p w:rsidR="006D3283" w:rsidRPr="00122459" w:rsidRDefault="0092312C" w:rsidP="00F164D5">
      <w:pPr>
        <w:widowControl/>
        <w:ind w:firstLine="567"/>
        <w:jc w:val="both"/>
        <w:rPr>
          <w:rStyle w:val="FontStyle153"/>
          <w:rFonts w:ascii="Arial" w:hAnsi="Arial" w:cs="Arial"/>
          <w:color w:val="auto"/>
          <w:sz w:val="20"/>
          <w:szCs w:val="20"/>
        </w:rPr>
      </w:pPr>
      <w:r w:rsidRPr="00122459">
        <w:rPr>
          <w:rFonts w:ascii="Arial" w:hAnsi="Arial" w:cs="Arial"/>
          <w:noProof/>
          <w:sz w:val="20"/>
          <w:szCs w:val="20"/>
        </w:rPr>
        <w:drawing>
          <wp:inline distT="0" distB="0" distL="0" distR="0" wp14:anchorId="5E6E19A5" wp14:editId="40DAB1C6">
            <wp:extent cx="528167" cy="315686"/>
            <wp:effectExtent l="0" t="0" r="5715"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932" cy="319730"/>
                    </a:xfrm>
                    <a:prstGeom prst="rect">
                      <a:avLst/>
                    </a:prstGeom>
                    <a:noFill/>
                    <a:ln>
                      <a:noFill/>
                    </a:ln>
                  </pic:spPr>
                </pic:pic>
              </a:graphicData>
            </a:graphic>
          </wp:inline>
        </w:drawing>
      </w:r>
      <w:r w:rsidR="0036582B" w:rsidRPr="00122459">
        <w:rPr>
          <w:rStyle w:val="FontStyle153"/>
          <w:rFonts w:ascii="Arial" w:hAnsi="Arial" w:cs="Arial"/>
          <w:sz w:val="20"/>
          <w:szCs w:val="20"/>
          <w:lang w:eastAsia="en-US"/>
        </w:rPr>
        <w:t xml:space="preserve"> </w:t>
      </w:r>
      <w:r w:rsidR="00C63A95" w:rsidRPr="00122459">
        <w:rPr>
          <w:rStyle w:val="FontStyle153"/>
          <w:rFonts w:ascii="Arial" w:hAnsi="Arial" w:cs="Arial"/>
          <w:sz w:val="20"/>
          <w:szCs w:val="20"/>
          <w:lang w:eastAsia="en-US"/>
        </w:rPr>
        <w:t>зона</w:t>
      </w:r>
      <w:r w:rsidR="006D3283" w:rsidRPr="00122459">
        <w:rPr>
          <w:rStyle w:val="FontStyle153"/>
          <w:rFonts w:ascii="Arial" w:hAnsi="Arial" w:cs="Arial"/>
          <w:sz w:val="20"/>
          <w:szCs w:val="20"/>
          <w:lang w:eastAsia="en-US"/>
        </w:rPr>
        <w:t xml:space="preserve"> 2</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C63A95" w:rsidP="00F164D5">
      <w:pPr>
        <w:pStyle w:val="Style14"/>
        <w:widowControl/>
        <w:ind w:firstLine="567"/>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.3 -</w:t>
      </w:r>
      <w:r w:rsidRPr="00122459">
        <w:rPr>
          <w:rStyle w:val="FontStyle164"/>
          <w:rFonts w:ascii="Arial" w:hAnsi="Arial" w:cs="Arial"/>
          <w:b w:val="0"/>
          <w:sz w:val="24"/>
          <w:szCs w:val="24"/>
          <w:lang w:eastAsia="en-US"/>
        </w:rPr>
        <w:t xml:space="preserve"> Автоматическая распылительная камера для жидкого материала покрытия, работающая при </w:t>
      </w:r>
      <w:r w:rsidR="006D3283" w:rsidRPr="00122459">
        <w:rPr>
          <w:rStyle w:val="FontStyle128"/>
          <w:rFonts w:ascii="Arial" w:hAnsi="Arial" w:cs="Arial"/>
          <w:b w:val="0"/>
          <w:sz w:val="24"/>
          <w:szCs w:val="24"/>
          <w:lang w:val="en-US" w:eastAsia="en-US"/>
        </w:rPr>
        <w:t>C</w:t>
      </w:r>
      <w:r w:rsidR="006D3283" w:rsidRPr="00122459">
        <w:rPr>
          <w:rStyle w:val="FontStyle128"/>
          <w:rFonts w:ascii="Arial" w:hAnsi="Arial" w:cs="Arial"/>
          <w:b w:val="0"/>
          <w:sz w:val="24"/>
          <w:szCs w:val="24"/>
          <w:vertAlign w:val="subscript"/>
          <w:lang w:val="en-US" w:eastAsia="en-US"/>
        </w:rPr>
        <w:t>lel</w:t>
      </w:r>
      <w:r w:rsidR="006D3283" w:rsidRPr="00122459">
        <w:rPr>
          <w:rStyle w:val="FontStyle128"/>
          <w:rFonts w:ascii="Arial" w:hAnsi="Arial" w:cs="Arial"/>
          <w:b w:val="0"/>
          <w:sz w:val="24"/>
          <w:szCs w:val="24"/>
          <w:vertAlign w:val="subscript"/>
          <w:lang w:eastAsia="en-US"/>
        </w:rPr>
        <w:t xml:space="preserve"> </w:t>
      </w:r>
      <w:r w:rsidR="006D3283" w:rsidRPr="00122459">
        <w:rPr>
          <w:rStyle w:val="FontStyle127"/>
          <w:rFonts w:ascii="Arial" w:hAnsi="Arial" w:cs="Arial"/>
          <w:b w:val="0"/>
          <w:sz w:val="24"/>
          <w:szCs w:val="24"/>
          <w:vertAlign w:val="subscript"/>
          <w:lang w:val="en-US" w:eastAsia="en-US"/>
        </w:rPr>
        <w:t>Liquid</w:t>
      </w:r>
      <w:r w:rsidR="006D3283" w:rsidRPr="00122459">
        <w:rPr>
          <w:rStyle w:val="FontStyle127"/>
          <w:rFonts w:ascii="Arial" w:hAnsi="Arial" w:cs="Arial"/>
          <w:b w:val="0"/>
          <w:sz w:val="24"/>
          <w:szCs w:val="24"/>
          <w:vertAlign w:val="subscript"/>
          <w:lang w:eastAsia="en-US"/>
        </w:rPr>
        <w:t xml:space="preserve"> </w:t>
      </w:r>
      <w:r w:rsidR="006D3283" w:rsidRPr="00122459">
        <w:rPr>
          <w:rStyle w:val="FontStyle164"/>
          <w:rFonts w:ascii="Arial" w:hAnsi="Arial" w:cs="Arial"/>
          <w:b w:val="0"/>
          <w:sz w:val="24"/>
          <w:szCs w:val="24"/>
          <w:lang w:eastAsia="en-US"/>
        </w:rPr>
        <w:t>&lt; 25 % (</w:t>
      </w:r>
      <w:r w:rsidRPr="00122459">
        <w:rPr>
          <w:rStyle w:val="FontStyle164"/>
          <w:rFonts w:ascii="Arial" w:hAnsi="Arial" w:cs="Arial"/>
          <w:b w:val="0"/>
          <w:sz w:val="24"/>
          <w:szCs w:val="24"/>
          <w:lang w:eastAsia="en-US"/>
        </w:rPr>
        <w:t>вид сверху</w:t>
      </w:r>
      <w:r w:rsidR="006D3283" w:rsidRPr="00122459">
        <w:rPr>
          <w:rStyle w:val="FontStyle164"/>
          <w:rFonts w:ascii="Arial" w:hAnsi="Arial" w:cs="Arial"/>
          <w:b w:val="0"/>
          <w:sz w:val="24"/>
          <w:szCs w:val="24"/>
          <w:lang w:eastAsia="en-US"/>
        </w:rPr>
        <w:t>)</w:t>
      </w:r>
    </w:p>
    <w:p w:rsidR="006D3283" w:rsidRPr="00664A72" w:rsidRDefault="006D3283" w:rsidP="00F164D5">
      <w:pPr>
        <w:pStyle w:val="Style14"/>
        <w:widowControl/>
        <w:ind w:firstLine="567"/>
        <w:jc w:val="both"/>
        <w:rPr>
          <w:rStyle w:val="FontStyle164"/>
          <w:rFonts w:ascii="Arial" w:hAnsi="Arial" w:cs="Arial"/>
          <w:sz w:val="24"/>
          <w:szCs w:val="24"/>
          <w:lang w:eastAsia="en-US"/>
        </w:rPr>
      </w:pPr>
    </w:p>
    <w:p w:rsidR="00122459" w:rsidRDefault="00122459" w:rsidP="00F164D5">
      <w:pPr>
        <w:pStyle w:val="Style14"/>
        <w:widowControl/>
        <w:ind w:firstLine="567"/>
        <w:jc w:val="both"/>
        <w:rPr>
          <w:rStyle w:val="FontStyle164"/>
          <w:rFonts w:ascii="Arial" w:hAnsi="Arial" w:cs="Arial"/>
          <w:sz w:val="24"/>
          <w:szCs w:val="24"/>
          <w:lang w:eastAsia="en-US"/>
        </w:rPr>
      </w:pPr>
    </w:p>
    <w:p w:rsidR="00B946C5" w:rsidRPr="00664A72" w:rsidRDefault="00B946C5" w:rsidP="00F164D5">
      <w:pPr>
        <w:pStyle w:val="Style45"/>
        <w:widowControl/>
        <w:ind w:firstLine="567"/>
        <w:jc w:val="center"/>
        <w:rPr>
          <w:rFonts w:ascii="Arial" w:hAnsi="Arial" w:cs="Arial"/>
          <w:b/>
        </w:rPr>
      </w:pPr>
      <w:r w:rsidRPr="00664A72">
        <w:rPr>
          <w:rFonts w:ascii="Arial" w:hAnsi="Arial" w:cs="Arial"/>
          <w:b/>
          <w:noProof/>
        </w:rPr>
        <w:drawing>
          <wp:inline distT="0" distB="0" distL="0" distR="0" wp14:anchorId="20E2C2D0" wp14:editId="36585CC9">
            <wp:extent cx="2926080" cy="2938830"/>
            <wp:effectExtent l="0" t="0" r="7620" b="0"/>
            <wp:docPr id="3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srcRect/>
                    <a:stretch>
                      <a:fillRect/>
                    </a:stretch>
                  </pic:blipFill>
                  <pic:spPr bwMode="auto">
                    <a:xfrm>
                      <a:off x="0" y="0"/>
                      <a:ext cx="2927979" cy="2940737"/>
                    </a:xfrm>
                    <a:prstGeom prst="rect">
                      <a:avLst/>
                    </a:prstGeom>
                    <a:noFill/>
                    <a:ln w="9525">
                      <a:noFill/>
                      <a:miter lim="800000"/>
                      <a:headEnd/>
                      <a:tailEnd/>
                    </a:ln>
                  </pic:spPr>
                </pic:pic>
              </a:graphicData>
            </a:graphic>
          </wp:inline>
        </w:drawing>
      </w:r>
    </w:p>
    <w:p w:rsidR="00B946C5" w:rsidRPr="00664A72" w:rsidRDefault="00B946C5" w:rsidP="00F164D5">
      <w:pPr>
        <w:pStyle w:val="Style45"/>
        <w:widowControl/>
        <w:ind w:firstLine="567"/>
        <w:jc w:val="center"/>
        <w:rPr>
          <w:rFonts w:ascii="Arial" w:hAnsi="Arial" w:cs="Arial"/>
          <w:b/>
        </w:rPr>
      </w:pPr>
    </w:p>
    <w:p w:rsidR="00B946C5" w:rsidRPr="00122459" w:rsidRDefault="00B946C5"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r w:rsidRPr="00122459">
        <w:rPr>
          <w:rStyle w:val="FontStyle126"/>
          <w:rFonts w:ascii="Arial" w:hAnsi="Arial" w:cs="Arial"/>
          <w:sz w:val="20"/>
          <w:szCs w:val="20"/>
          <w:lang w:eastAsia="en-US"/>
        </w:rPr>
        <w:t xml:space="preserve"> </w:t>
      </w:r>
    </w:p>
    <w:p w:rsidR="00B946C5" w:rsidRPr="00664A72" w:rsidRDefault="00B946C5" w:rsidP="00F164D5">
      <w:pPr>
        <w:widowControl/>
        <w:ind w:firstLine="567"/>
        <w:jc w:val="both"/>
        <w:rPr>
          <w:rStyle w:val="FontStyle153"/>
          <w:rFonts w:ascii="Arial" w:hAnsi="Arial" w:cs="Arial"/>
          <w:color w:val="auto"/>
          <w:sz w:val="24"/>
          <w:szCs w:val="24"/>
        </w:rPr>
      </w:pPr>
      <w:r w:rsidRPr="00122459">
        <w:rPr>
          <w:rFonts w:ascii="Arial" w:hAnsi="Arial" w:cs="Arial"/>
          <w:noProof/>
          <w:sz w:val="20"/>
          <w:szCs w:val="20"/>
        </w:rPr>
        <w:drawing>
          <wp:inline distT="0" distB="0" distL="0" distR="0" wp14:anchorId="76EC5FD6" wp14:editId="65258642">
            <wp:extent cx="601018" cy="359229"/>
            <wp:effectExtent l="0" t="0" r="8890" b="3175"/>
            <wp:docPr id="3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5248" cy="361757"/>
                    </a:xfrm>
                    <a:prstGeom prst="rect">
                      <a:avLst/>
                    </a:prstGeom>
                    <a:noFill/>
                    <a:ln>
                      <a:noFill/>
                    </a:ln>
                  </pic:spPr>
                </pic:pic>
              </a:graphicData>
            </a:graphic>
          </wp:inline>
        </w:drawing>
      </w:r>
      <w:r w:rsidRPr="00122459">
        <w:rPr>
          <w:rStyle w:val="FontStyle153"/>
          <w:rFonts w:ascii="Arial" w:hAnsi="Arial" w:cs="Arial"/>
          <w:sz w:val="20"/>
          <w:szCs w:val="20"/>
          <w:lang w:eastAsia="en-US"/>
        </w:rPr>
        <w:t xml:space="preserve"> зона 2</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C63A95"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.4 -</w:t>
      </w:r>
      <w:r w:rsidRPr="00122459">
        <w:rPr>
          <w:rStyle w:val="FontStyle164"/>
          <w:rFonts w:ascii="Arial" w:hAnsi="Arial" w:cs="Arial"/>
          <w:b w:val="0"/>
          <w:sz w:val="24"/>
          <w:szCs w:val="24"/>
          <w:lang w:eastAsia="en-US"/>
        </w:rPr>
        <w:t xml:space="preserve"> Автоматическая распылительная камера для жидкого материала покрытия, работающая при</w:t>
      </w:r>
      <w:r w:rsidR="006D3283" w:rsidRPr="00122459">
        <w:rPr>
          <w:rStyle w:val="FontStyle164"/>
          <w:rFonts w:ascii="Arial" w:hAnsi="Arial" w:cs="Arial"/>
          <w:b w:val="0"/>
          <w:sz w:val="24"/>
          <w:szCs w:val="24"/>
          <w:lang w:eastAsia="en-US"/>
        </w:rPr>
        <w:t xml:space="preserve"> </w:t>
      </w:r>
      <w:r w:rsidR="006D3283" w:rsidRPr="00122459">
        <w:rPr>
          <w:rStyle w:val="FontStyle128"/>
          <w:rFonts w:ascii="Arial" w:hAnsi="Arial" w:cs="Arial"/>
          <w:b w:val="0"/>
          <w:sz w:val="24"/>
          <w:szCs w:val="24"/>
          <w:lang w:val="en-US" w:eastAsia="en-US"/>
        </w:rPr>
        <w:t>C</w:t>
      </w:r>
      <w:r w:rsidR="006D3283" w:rsidRPr="00122459">
        <w:rPr>
          <w:rStyle w:val="FontStyle128"/>
          <w:rFonts w:ascii="Arial" w:hAnsi="Arial" w:cs="Arial"/>
          <w:b w:val="0"/>
          <w:sz w:val="24"/>
          <w:szCs w:val="24"/>
          <w:vertAlign w:val="subscript"/>
          <w:lang w:val="en-US" w:eastAsia="en-US"/>
        </w:rPr>
        <w:t>lel</w:t>
      </w:r>
      <w:r w:rsidR="006D3283" w:rsidRPr="00122459">
        <w:rPr>
          <w:rStyle w:val="FontStyle128"/>
          <w:rFonts w:ascii="Arial" w:hAnsi="Arial" w:cs="Arial"/>
          <w:b w:val="0"/>
          <w:sz w:val="24"/>
          <w:szCs w:val="24"/>
          <w:vertAlign w:val="subscript"/>
          <w:lang w:eastAsia="en-US"/>
        </w:rPr>
        <w:t xml:space="preserve"> </w:t>
      </w:r>
      <w:r w:rsidR="006D3283" w:rsidRPr="00122459">
        <w:rPr>
          <w:rStyle w:val="FontStyle127"/>
          <w:rFonts w:ascii="Arial" w:hAnsi="Arial" w:cs="Arial"/>
          <w:b w:val="0"/>
          <w:sz w:val="24"/>
          <w:szCs w:val="24"/>
          <w:vertAlign w:val="subscript"/>
          <w:lang w:val="en-US" w:eastAsia="en-US"/>
        </w:rPr>
        <w:t>Liquid</w:t>
      </w:r>
      <w:r w:rsidR="006D3283" w:rsidRPr="00122459">
        <w:rPr>
          <w:rStyle w:val="FontStyle127"/>
          <w:rFonts w:ascii="Arial" w:hAnsi="Arial" w:cs="Arial"/>
          <w:b w:val="0"/>
          <w:sz w:val="24"/>
          <w:szCs w:val="24"/>
          <w:vertAlign w:val="subscript"/>
          <w:lang w:eastAsia="en-US"/>
        </w:rPr>
        <w:t xml:space="preserve"> </w:t>
      </w:r>
      <w:r w:rsidR="006D3283" w:rsidRPr="00122459">
        <w:rPr>
          <w:rStyle w:val="FontStyle164"/>
          <w:rFonts w:ascii="Arial" w:hAnsi="Arial" w:cs="Arial"/>
          <w:b w:val="0"/>
          <w:sz w:val="24"/>
          <w:szCs w:val="24"/>
          <w:lang w:eastAsia="en-US"/>
        </w:rPr>
        <w:t>&lt; 25 % (</w:t>
      </w:r>
      <w:r w:rsidRPr="00122459">
        <w:rPr>
          <w:rStyle w:val="FontStyle164"/>
          <w:rFonts w:ascii="Arial" w:hAnsi="Arial" w:cs="Arial"/>
          <w:b w:val="0"/>
          <w:sz w:val="24"/>
          <w:szCs w:val="24"/>
          <w:lang w:eastAsia="en-US"/>
        </w:rPr>
        <w:t>вид сбоку</w:t>
      </w:r>
      <w:r w:rsidR="006D3283" w:rsidRPr="00122459">
        <w:rPr>
          <w:rStyle w:val="FontStyle164"/>
          <w:rFonts w:ascii="Arial" w:hAnsi="Arial" w:cs="Arial"/>
          <w:b w:val="0"/>
          <w:sz w:val="24"/>
          <w:szCs w:val="24"/>
          <w:lang w:eastAsia="en-US"/>
        </w:rPr>
        <w:t>)</w:t>
      </w:r>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44" w:name="bookmark58"/>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B</w:t>
      </w:r>
      <w:bookmarkEnd w:id="44"/>
      <w:r w:rsidRPr="00664A72">
        <w:rPr>
          <w:rStyle w:val="FontStyle151"/>
          <w:rFonts w:ascii="Arial" w:hAnsi="Arial" w:cs="Arial"/>
          <w:sz w:val="24"/>
          <w:szCs w:val="24"/>
          <w:lang w:eastAsia="en-US"/>
        </w:rPr>
        <w:t xml:space="preserve">.3 </w:t>
      </w:r>
      <w:r w:rsidR="00C63A95" w:rsidRPr="00664A72">
        <w:rPr>
          <w:rStyle w:val="FontStyle151"/>
          <w:rFonts w:ascii="Arial" w:hAnsi="Arial" w:cs="Arial"/>
          <w:sz w:val="24"/>
          <w:szCs w:val="24"/>
          <w:lang w:eastAsia="en-US"/>
        </w:rPr>
        <w:t xml:space="preserve">Пример </w:t>
      </w:r>
      <w:r w:rsidRPr="00664A72">
        <w:rPr>
          <w:rStyle w:val="FontStyle151"/>
          <w:rFonts w:ascii="Arial" w:hAnsi="Arial" w:cs="Arial"/>
          <w:sz w:val="24"/>
          <w:szCs w:val="24"/>
          <w:lang w:eastAsia="en-US"/>
        </w:rPr>
        <w:t>3</w:t>
      </w:r>
    </w:p>
    <w:p w:rsidR="00122459" w:rsidRDefault="00122459" w:rsidP="00F164D5">
      <w:pPr>
        <w:pStyle w:val="Style30"/>
        <w:widowControl/>
        <w:ind w:firstLine="567"/>
        <w:jc w:val="both"/>
        <w:rPr>
          <w:rStyle w:val="FontStyle162"/>
          <w:rFonts w:ascii="Arial" w:hAnsi="Arial" w:cs="Arial"/>
          <w:sz w:val="24"/>
          <w:szCs w:val="24"/>
          <w:lang w:eastAsia="en-US"/>
        </w:rPr>
      </w:pPr>
    </w:p>
    <w:p w:rsidR="006D3283" w:rsidRPr="00664A72" w:rsidRDefault="00C63A95"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 рисунках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.5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.6 показаны опасные зоны автоматической распылительной камеры для жидкого материала для покрытия с</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25 % &lt;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C63A95" w:rsidRPr="00664A72">
        <w:rPr>
          <w:rStyle w:val="FontStyle162"/>
          <w:rFonts w:ascii="Arial" w:hAnsi="Arial" w:cs="Arial"/>
          <w:sz w:val="24"/>
          <w:szCs w:val="24"/>
          <w:lang w:eastAsia="en-US"/>
        </w:rPr>
        <w:t>во внутреннем объеме распылительной камеры</w:t>
      </w:r>
      <w:r w:rsidRPr="00664A72">
        <w:rPr>
          <w:rStyle w:val="FontStyle162"/>
          <w:rFonts w:ascii="Arial" w:hAnsi="Arial" w:cs="Arial"/>
          <w:sz w:val="24"/>
          <w:szCs w:val="24"/>
          <w:lang w:eastAsia="en-US"/>
        </w:rPr>
        <w:t>;</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25 % &lt;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C63A95" w:rsidRPr="00664A72">
        <w:rPr>
          <w:rStyle w:val="FontStyle162"/>
          <w:rFonts w:ascii="Arial" w:hAnsi="Arial" w:cs="Arial"/>
          <w:sz w:val="24"/>
          <w:szCs w:val="24"/>
          <w:lang w:eastAsia="en-US"/>
        </w:rPr>
        <w:t>во внутреннем объеме системы очистки отработанного воздуха</w:t>
      </w:r>
      <w:r w:rsidRPr="00664A72">
        <w:rPr>
          <w:rStyle w:val="FontStyle162"/>
          <w:rFonts w:ascii="Arial" w:hAnsi="Arial" w:cs="Arial"/>
          <w:sz w:val="24"/>
          <w:szCs w:val="24"/>
          <w:lang w:eastAsia="en-US"/>
        </w:rPr>
        <w:t>;</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25 % &lt;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Liquid</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C63A95" w:rsidRPr="00664A72">
        <w:rPr>
          <w:rStyle w:val="FontStyle162"/>
          <w:rFonts w:ascii="Arial" w:hAnsi="Arial" w:cs="Arial"/>
          <w:sz w:val="24"/>
          <w:szCs w:val="24"/>
          <w:lang w:eastAsia="en-US"/>
        </w:rPr>
        <w:t>во внутреннем объеме воздуховода вытяжного воздуха и воздуховода рециркуляции</w:t>
      </w:r>
      <w:r w:rsidRPr="00664A72">
        <w:rPr>
          <w:rStyle w:val="FontStyle162"/>
          <w:rFonts w:ascii="Arial" w:hAnsi="Arial" w:cs="Arial"/>
          <w:sz w:val="24"/>
          <w:szCs w:val="24"/>
          <w:lang w:eastAsia="en-US"/>
        </w:rPr>
        <w:t>.</w:t>
      </w:r>
    </w:p>
    <w:p w:rsidR="006D3283" w:rsidRDefault="006D3283" w:rsidP="00F164D5">
      <w:pPr>
        <w:pStyle w:val="Style14"/>
        <w:widowControl/>
        <w:ind w:firstLine="567"/>
        <w:jc w:val="both"/>
        <w:rPr>
          <w:rStyle w:val="FontStyle164"/>
          <w:rFonts w:ascii="Arial" w:hAnsi="Arial" w:cs="Arial"/>
          <w:sz w:val="24"/>
          <w:szCs w:val="24"/>
          <w:lang w:eastAsia="en-US"/>
        </w:rPr>
      </w:pPr>
    </w:p>
    <w:p w:rsidR="00122459" w:rsidRDefault="00122459" w:rsidP="00F164D5">
      <w:pPr>
        <w:pStyle w:val="Style14"/>
        <w:widowControl/>
        <w:ind w:firstLine="567"/>
        <w:jc w:val="both"/>
        <w:rPr>
          <w:rStyle w:val="FontStyle164"/>
          <w:rFonts w:ascii="Arial" w:hAnsi="Arial" w:cs="Arial"/>
          <w:sz w:val="24"/>
          <w:szCs w:val="24"/>
          <w:lang w:eastAsia="en-US"/>
        </w:rPr>
      </w:pPr>
    </w:p>
    <w:p w:rsidR="006D3283" w:rsidRPr="00664A72" w:rsidRDefault="00B946C5" w:rsidP="00F164D5">
      <w:pPr>
        <w:widowControl/>
        <w:ind w:firstLine="567"/>
        <w:jc w:val="center"/>
        <w:rPr>
          <w:rFonts w:ascii="Arial" w:hAnsi="Arial" w:cs="Arial"/>
        </w:rPr>
      </w:pPr>
      <w:r w:rsidRPr="00664A72">
        <w:rPr>
          <w:rFonts w:ascii="Arial" w:hAnsi="Arial" w:cs="Arial"/>
          <w:noProof/>
        </w:rPr>
        <w:drawing>
          <wp:inline distT="0" distB="0" distL="0" distR="0" wp14:anchorId="6B9C7302" wp14:editId="6BF4F62E">
            <wp:extent cx="2035462" cy="2569029"/>
            <wp:effectExtent l="0" t="0" r="3175" b="3175"/>
            <wp:docPr id="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srcRect/>
                    <a:stretch>
                      <a:fillRect/>
                    </a:stretch>
                  </pic:blipFill>
                  <pic:spPr bwMode="auto">
                    <a:xfrm>
                      <a:off x="0" y="0"/>
                      <a:ext cx="2042207" cy="2577542"/>
                    </a:xfrm>
                    <a:prstGeom prst="rect">
                      <a:avLst/>
                    </a:prstGeom>
                    <a:noFill/>
                    <a:ln w="9525">
                      <a:noFill/>
                      <a:miter lim="800000"/>
                      <a:headEnd/>
                      <a:tailEnd/>
                    </a:ln>
                  </pic:spPr>
                </pic:pic>
              </a:graphicData>
            </a:graphic>
          </wp:inline>
        </w:drawing>
      </w:r>
    </w:p>
    <w:p w:rsidR="0036582B" w:rsidRPr="00122459" w:rsidRDefault="0036582B" w:rsidP="00F164D5">
      <w:pPr>
        <w:pStyle w:val="Style14"/>
        <w:widowControl/>
        <w:ind w:firstLine="567"/>
        <w:jc w:val="both"/>
        <w:rPr>
          <w:rStyle w:val="FontStyle164"/>
          <w:rFonts w:ascii="Arial" w:hAnsi="Arial" w:cs="Arial"/>
          <w:sz w:val="20"/>
          <w:szCs w:val="20"/>
          <w:lang w:eastAsia="en-US"/>
        </w:rPr>
      </w:pPr>
    </w:p>
    <w:p w:rsidR="0036582B" w:rsidRPr="00122459" w:rsidRDefault="00926108"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36582B"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2F9536A0" wp14:editId="0A5D71F8">
            <wp:extent cx="598715" cy="368440"/>
            <wp:effectExtent l="0" t="0" r="0" b="0"/>
            <wp:docPr id="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srcRect/>
                    <a:stretch>
                      <a:fillRect/>
                    </a:stretch>
                  </pic:blipFill>
                  <pic:spPr bwMode="auto">
                    <a:xfrm>
                      <a:off x="0" y="0"/>
                      <a:ext cx="601449" cy="370123"/>
                    </a:xfrm>
                    <a:prstGeom prst="rect">
                      <a:avLst/>
                    </a:prstGeom>
                    <a:noFill/>
                    <a:ln w="9525">
                      <a:noFill/>
                      <a:miter lim="800000"/>
                      <a:headEnd/>
                      <a:tailEnd/>
                    </a:ln>
                  </pic:spPr>
                </pic:pic>
              </a:graphicData>
            </a:graphic>
          </wp:inline>
        </w:drawing>
      </w:r>
      <w:r w:rsidR="00926108" w:rsidRPr="00122459">
        <w:rPr>
          <w:rStyle w:val="FontStyle153"/>
          <w:rFonts w:ascii="Arial" w:hAnsi="Arial" w:cs="Arial"/>
          <w:sz w:val="20"/>
          <w:szCs w:val="20"/>
          <w:lang w:eastAsia="en-US"/>
        </w:rPr>
        <w:t xml:space="preserve">зона </w:t>
      </w:r>
      <w:r w:rsidR="0036582B" w:rsidRPr="00122459">
        <w:rPr>
          <w:rStyle w:val="FontStyle153"/>
          <w:rFonts w:ascii="Arial" w:hAnsi="Arial" w:cs="Arial"/>
          <w:sz w:val="20"/>
          <w:szCs w:val="20"/>
          <w:lang w:eastAsia="en-US"/>
        </w:rPr>
        <w:t>1</w:t>
      </w:r>
    </w:p>
    <w:p w:rsidR="0036582B"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3DE9E267" wp14:editId="509F62CF">
            <wp:extent cx="564592" cy="337457"/>
            <wp:effectExtent l="0" t="0" r="6985" b="5715"/>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srcRect/>
                    <a:stretch>
                      <a:fillRect/>
                    </a:stretch>
                  </pic:blipFill>
                  <pic:spPr bwMode="auto">
                    <a:xfrm>
                      <a:off x="0" y="0"/>
                      <a:ext cx="578640" cy="345854"/>
                    </a:xfrm>
                    <a:prstGeom prst="rect">
                      <a:avLst/>
                    </a:prstGeom>
                    <a:noFill/>
                    <a:ln w="9525">
                      <a:noFill/>
                      <a:miter lim="800000"/>
                      <a:headEnd/>
                      <a:tailEnd/>
                    </a:ln>
                  </pic:spPr>
                </pic:pic>
              </a:graphicData>
            </a:graphic>
          </wp:inline>
        </w:drawing>
      </w:r>
      <w:r w:rsidR="00926108" w:rsidRPr="00122459">
        <w:rPr>
          <w:rStyle w:val="FontStyle153"/>
          <w:rFonts w:ascii="Arial" w:hAnsi="Arial" w:cs="Arial"/>
          <w:sz w:val="20"/>
          <w:szCs w:val="20"/>
          <w:lang w:eastAsia="en-US"/>
        </w:rPr>
        <w:t xml:space="preserve">зона </w:t>
      </w:r>
      <w:r w:rsidR="0036582B" w:rsidRPr="00122459">
        <w:rPr>
          <w:rStyle w:val="FontStyle153"/>
          <w:rFonts w:ascii="Arial" w:hAnsi="Arial" w:cs="Arial"/>
          <w:sz w:val="20"/>
          <w:szCs w:val="20"/>
          <w:lang w:eastAsia="en-US"/>
        </w:rPr>
        <w:t>2</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926108" w:rsidP="00122459">
      <w:pPr>
        <w:pStyle w:val="Style14"/>
        <w:widowControl/>
        <w:jc w:val="center"/>
        <w:rPr>
          <w:rStyle w:val="FontStyle164"/>
          <w:rFonts w:ascii="Arial" w:hAnsi="Arial" w:cs="Arial"/>
          <w:b w:val="0"/>
          <w:color w:val="auto"/>
          <w:sz w:val="24"/>
          <w:szCs w:val="24"/>
          <w:lang w:eastAsia="en-US"/>
        </w:rPr>
      </w:pPr>
      <w:r w:rsidRPr="00122459">
        <w:rPr>
          <w:rStyle w:val="FontStyle164"/>
          <w:rFonts w:ascii="Arial" w:hAnsi="Arial" w:cs="Arial"/>
          <w:b w:val="0"/>
          <w:color w:val="auto"/>
          <w:sz w:val="24"/>
          <w:szCs w:val="24"/>
          <w:lang w:eastAsia="en-US"/>
        </w:rPr>
        <w:t xml:space="preserve">Рисунок </w:t>
      </w:r>
      <w:r w:rsidRPr="00122459">
        <w:rPr>
          <w:rStyle w:val="FontStyle164"/>
          <w:rFonts w:ascii="Arial" w:hAnsi="Arial" w:cs="Arial"/>
          <w:b w:val="0"/>
          <w:color w:val="auto"/>
          <w:sz w:val="24"/>
          <w:szCs w:val="24"/>
          <w:lang w:val="en-US" w:eastAsia="en-US"/>
        </w:rPr>
        <w:t>B</w:t>
      </w:r>
      <w:r w:rsidRPr="00122459">
        <w:rPr>
          <w:rStyle w:val="FontStyle164"/>
          <w:rFonts w:ascii="Arial" w:hAnsi="Arial" w:cs="Arial"/>
          <w:b w:val="0"/>
          <w:color w:val="auto"/>
          <w:sz w:val="24"/>
          <w:szCs w:val="24"/>
          <w:lang w:eastAsia="en-US"/>
        </w:rPr>
        <w:t>.5 — Автоматическая распылительная камера для жидкого материала покрытия, работающая при</w:t>
      </w:r>
      <w:r w:rsidR="006D3283" w:rsidRPr="00122459">
        <w:rPr>
          <w:rStyle w:val="FontStyle164"/>
          <w:rFonts w:ascii="Arial" w:hAnsi="Arial" w:cs="Arial"/>
          <w:b w:val="0"/>
          <w:color w:val="auto"/>
          <w:sz w:val="24"/>
          <w:szCs w:val="24"/>
          <w:lang w:eastAsia="en-US"/>
        </w:rPr>
        <w:t xml:space="preserve"> 25 % &lt; </w:t>
      </w:r>
      <w:r w:rsidR="006D3283" w:rsidRPr="00122459">
        <w:rPr>
          <w:rStyle w:val="FontStyle128"/>
          <w:rFonts w:ascii="Arial" w:hAnsi="Arial" w:cs="Arial"/>
          <w:b w:val="0"/>
          <w:color w:val="auto"/>
          <w:sz w:val="24"/>
          <w:szCs w:val="24"/>
          <w:lang w:val="en-US" w:eastAsia="en-US"/>
        </w:rPr>
        <w:t>C</w:t>
      </w:r>
      <w:r w:rsidR="006D3283" w:rsidRPr="00122459">
        <w:rPr>
          <w:rStyle w:val="FontStyle128"/>
          <w:rFonts w:ascii="Arial" w:hAnsi="Arial" w:cs="Arial"/>
          <w:b w:val="0"/>
          <w:color w:val="auto"/>
          <w:sz w:val="24"/>
          <w:szCs w:val="24"/>
          <w:vertAlign w:val="subscript"/>
          <w:lang w:val="en-US" w:eastAsia="en-US"/>
        </w:rPr>
        <w:t>lel</w:t>
      </w:r>
      <w:r w:rsidR="006D3283" w:rsidRPr="00122459">
        <w:rPr>
          <w:rStyle w:val="FontStyle128"/>
          <w:rFonts w:ascii="Arial" w:hAnsi="Arial" w:cs="Arial"/>
          <w:b w:val="0"/>
          <w:color w:val="auto"/>
          <w:sz w:val="24"/>
          <w:szCs w:val="24"/>
          <w:vertAlign w:val="subscript"/>
          <w:lang w:eastAsia="en-US"/>
        </w:rPr>
        <w:t xml:space="preserve"> </w:t>
      </w:r>
      <w:r w:rsidR="006D3283" w:rsidRPr="00122459">
        <w:rPr>
          <w:rStyle w:val="FontStyle127"/>
          <w:rFonts w:ascii="Arial" w:hAnsi="Arial" w:cs="Arial"/>
          <w:b w:val="0"/>
          <w:color w:val="auto"/>
          <w:sz w:val="24"/>
          <w:szCs w:val="24"/>
          <w:vertAlign w:val="subscript"/>
          <w:lang w:val="en-US" w:eastAsia="en-US"/>
        </w:rPr>
        <w:t>Liquid</w:t>
      </w:r>
      <w:r w:rsidR="006D3283" w:rsidRPr="00122459">
        <w:rPr>
          <w:rStyle w:val="FontStyle127"/>
          <w:rFonts w:ascii="Arial" w:hAnsi="Arial" w:cs="Arial"/>
          <w:b w:val="0"/>
          <w:color w:val="auto"/>
          <w:sz w:val="24"/>
          <w:szCs w:val="24"/>
          <w:vertAlign w:val="subscript"/>
          <w:lang w:eastAsia="en-US"/>
        </w:rPr>
        <w:t xml:space="preserve"> </w:t>
      </w:r>
      <w:r w:rsidR="006D3283" w:rsidRPr="00122459">
        <w:rPr>
          <w:rStyle w:val="FontStyle164"/>
          <w:rFonts w:ascii="Arial" w:hAnsi="Arial" w:cs="Arial"/>
          <w:b w:val="0"/>
          <w:color w:val="auto"/>
          <w:sz w:val="24"/>
          <w:szCs w:val="24"/>
          <w:lang w:eastAsia="en-US"/>
        </w:rPr>
        <w:t>&lt; 50 % (</w:t>
      </w:r>
      <w:r w:rsidRPr="00122459">
        <w:rPr>
          <w:rStyle w:val="FontStyle164"/>
          <w:rFonts w:ascii="Arial" w:hAnsi="Arial" w:cs="Arial"/>
          <w:b w:val="0"/>
          <w:color w:val="auto"/>
          <w:sz w:val="24"/>
          <w:szCs w:val="24"/>
          <w:lang w:eastAsia="en-US"/>
        </w:rPr>
        <w:t>вид сверху</w:t>
      </w:r>
      <w:r w:rsidR="006D3283" w:rsidRPr="00122459">
        <w:rPr>
          <w:rStyle w:val="FontStyle164"/>
          <w:rFonts w:ascii="Arial" w:hAnsi="Arial" w:cs="Arial"/>
          <w:b w:val="0"/>
          <w:color w:val="auto"/>
          <w:sz w:val="24"/>
          <w:szCs w:val="24"/>
          <w:lang w:eastAsia="en-US"/>
        </w:rPr>
        <w:t>)</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Pr="00664A72" w:rsidRDefault="007D0050" w:rsidP="00F164D5">
      <w:pPr>
        <w:widowControl/>
        <w:ind w:firstLine="567"/>
        <w:jc w:val="center"/>
        <w:rPr>
          <w:rFonts w:ascii="Arial" w:hAnsi="Arial" w:cs="Arial"/>
        </w:rPr>
      </w:pPr>
      <w:r w:rsidRPr="00664A72">
        <w:rPr>
          <w:rFonts w:ascii="Arial" w:hAnsi="Arial" w:cs="Arial"/>
          <w:noProof/>
        </w:rPr>
        <w:drawing>
          <wp:inline distT="0" distB="0" distL="0" distR="0" wp14:anchorId="0D9E6D6E" wp14:editId="11D8BA5A">
            <wp:extent cx="2438400" cy="2332591"/>
            <wp:effectExtent l="0" t="0" r="0" b="0"/>
            <wp:docPr id="4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srcRect/>
                    <a:stretch>
                      <a:fillRect/>
                    </a:stretch>
                  </pic:blipFill>
                  <pic:spPr bwMode="auto">
                    <a:xfrm>
                      <a:off x="0" y="0"/>
                      <a:ext cx="2442812" cy="2336811"/>
                    </a:xfrm>
                    <a:prstGeom prst="rect">
                      <a:avLst/>
                    </a:prstGeom>
                    <a:noFill/>
                    <a:ln w="9525">
                      <a:noFill/>
                      <a:miter lim="800000"/>
                      <a:headEnd/>
                      <a:tailEnd/>
                    </a:ln>
                  </pic:spPr>
                </pic:pic>
              </a:graphicData>
            </a:graphic>
          </wp:inline>
        </w:drawing>
      </w:r>
    </w:p>
    <w:p w:rsidR="007D0050" w:rsidRPr="00664A72" w:rsidRDefault="007D0050" w:rsidP="00F164D5">
      <w:pPr>
        <w:pStyle w:val="Style45"/>
        <w:widowControl/>
        <w:ind w:firstLine="567"/>
        <w:jc w:val="both"/>
        <w:rPr>
          <w:rFonts w:ascii="Arial" w:hAnsi="Arial" w:cs="Arial"/>
          <w:b/>
        </w:rPr>
      </w:pPr>
    </w:p>
    <w:p w:rsidR="007D0050" w:rsidRPr="00122459" w:rsidRDefault="007D0050"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4271DAAC" wp14:editId="24DED95E">
            <wp:extent cx="696686" cy="428730"/>
            <wp:effectExtent l="0" t="0" r="8255" b="9525"/>
            <wp:docPr id="4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srcRect/>
                    <a:stretch>
                      <a:fillRect/>
                    </a:stretch>
                  </pic:blipFill>
                  <pic:spPr bwMode="auto">
                    <a:xfrm>
                      <a:off x="0" y="0"/>
                      <a:ext cx="699345" cy="430366"/>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зона 1</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1445BFAC" wp14:editId="52D6D8C3">
            <wp:extent cx="674914" cy="403397"/>
            <wp:effectExtent l="0" t="0" r="0" b="0"/>
            <wp:docPr id="4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srcRect/>
                    <a:stretch>
                      <a:fillRect/>
                    </a:stretch>
                  </pic:blipFill>
                  <pic:spPr bwMode="auto">
                    <a:xfrm>
                      <a:off x="0" y="0"/>
                      <a:ext cx="682571" cy="407974"/>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зона 2</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122459" w:rsidRDefault="00122459" w:rsidP="00122459">
      <w:pPr>
        <w:pStyle w:val="Style14"/>
        <w:widowControl/>
        <w:jc w:val="center"/>
        <w:rPr>
          <w:rStyle w:val="FontStyle164"/>
          <w:rFonts w:ascii="Arial" w:hAnsi="Arial" w:cs="Arial"/>
          <w:b w:val="0"/>
          <w:sz w:val="24"/>
          <w:szCs w:val="24"/>
          <w:lang w:eastAsia="en-US"/>
        </w:rPr>
      </w:pPr>
    </w:p>
    <w:p w:rsidR="006D3283" w:rsidRPr="00122459" w:rsidRDefault="00926108"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.6 -</w:t>
      </w:r>
      <w:r w:rsidRPr="00122459">
        <w:rPr>
          <w:rStyle w:val="FontStyle164"/>
          <w:rFonts w:ascii="Arial" w:hAnsi="Arial" w:cs="Arial"/>
          <w:b w:val="0"/>
          <w:sz w:val="24"/>
          <w:szCs w:val="24"/>
          <w:lang w:eastAsia="en-US"/>
        </w:rPr>
        <w:t xml:space="preserve"> Автоматическая распылительная камера для жидкого материала покрытия, работающая при </w:t>
      </w:r>
      <w:r w:rsidR="006D3283" w:rsidRPr="00122459">
        <w:rPr>
          <w:rStyle w:val="FontStyle164"/>
          <w:rFonts w:ascii="Arial" w:hAnsi="Arial" w:cs="Arial"/>
          <w:b w:val="0"/>
          <w:sz w:val="24"/>
          <w:szCs w:val="24"/>
          <w:lang w:eastAsia="en-US"/>
        </w:rPr>
        <w:t xml:space="preserve">25 % &lt; </w:t>
      </w:r>
      <w:r w:rsidR="006D3283" w:rsidRPr="00122459">
        <w:rPr>
          <w:rStyle w:val="FontStyle128"/>
          <w:rFonts w:ascii="Arial" w:hAnsi="Arial" w:cs="Arial"/>
          <w:b w:val="0"/>
          <w:sz w:val="24"/>
          <w:szCs w:val="24"/>
          <w:lang w:val="en-US" w:eastAsia="en-US"/>
        </w:rPr>
        <w:t>C</w:t>
      </w:r>
      <w:r w:rsidR="006D3283" w:rsidRPr="00122459">
        <w:rPr>
          <w:rStyle w:val="FontStyle128"/>
          <w:rFonts w:ascii="Arial" w:hAnsi="Arial" w:cs="Arial"/>
          <w:b w:val="0"/>
          <w:sz w:val="24"/>
          <w:szCs w:val="24"/>
          <w:vertAlign w:val="subscript"/>
          <w:lang w:val="en-US" w:eastAsia="en-US"/>
        </w:rPr>
        <w:t>lel</w:t>
      </w:r>
      <w:r w:rsidR="006D3283" w:rsidRPr="00122459">
        <w:rPr>
          <w:rStyle w:val="FontStyle128"/>
          <w:rFonts w:ascii="Arial" w:hAnsi="Arial" w:cs="Arial"/>
          <w:b w:val="0"/>
          <w:sz w:val="24"/>
          <w:szCs w:val="24"/>
          <w:vertAlign w:val="subscript"/>
          <w:lang w:eastAsia="en-US"/>
        </w:rPr>
        <w:t xml:space="preserve"> </w:t>
      </w:r>
      <w:r w:rsidR="006D3283" w:rsidRPr="00122459">
        <w:rPr>
          <w:rStyle w:val="FontStyle127"/>
          <w:rFonts w:ascii="Arial" w:hAnsi="Arial" w:cs="Arial"/>
          <w:b w:val="0"/>
          <w:sz w:val="24"/>
          <w:szCs w:val="24"/>
          <w:vertAlign w:val="subscript"/>
          <w:lang w:val="en-US" w:eastAsia="en-US"/>
        </w:rPr>
        <w:t>Liquid</w:t>
      </w:r>
      <w:r w:rsidR="006D3283" w:rsidRPr="00122459">
        <w:rPr>
          <w:rStyle w:val="FontStyle127"/>
          <w:rFonts w:ascii="Arial" w:hAnsi="Arial" w:cs="Arial"/>
          <w:b w:val="0"/>
          <w:sz w:val="24"/>
          <w:szCs w:val="24"/>
          <w:vertAlign w:val="subscript"/>
          <w:lang w:eastAsia="en-US"/>
        </w:rPr>
        <w:t xml:space="preserve"> </w:t>
      </w:r>
      <w:r w:rsidR="006D3283" w:rsidRPr="00122459">
        <w:rPr>
          <w:rStyle w:val="FontStyle164"/>
          <w:rFonts w:ascii="Arial" w:hAnsi="Arial" w:cs="Arial"/>
          <w:b w:val="0"/>
          <w:sz w:val="24"/>
          <w:szCs w:val="24"/>
          <w:lang w:eastAsia="en-US"/>
        </w:rPr>
        <w:t>&lt; 50 % (</w:t>
      </w:r>
      <w:r w:rsidRPr="00122459">
        <w:rPr>
          <w:rStyle w:val="FontStyle164"/>
          <w:rFonts w:ascii="Arial" w:hAnsi="Arial" w:cs="Arial"/>
          <w:b w:val="0"/>
          <w:sz w:val="24"/>
          <w:szCs w:val="24"/>
          <w:lang w:eastAsia="en-US"/>
        </w:rPr>
        <w:t>вид сбоку</w:t>
      </w:r>
      <w:r w:rsidR="006D3283" w:rsidRPr="00122459">
        <w:rPr>
          <w:rStyle w:val="FontStyle164"/>
          <w:rFonts w:ascii="Arial" w:hAnsi="Arial" w:cs="Arial"/>
          <w:b w:val="0"/>
          <w:sz w:val="24"/>
          <w:szCs w:val="24"/>
          <w:lang w:eastAsia="en-US"/>
        </w:rPr>
        <w:t>)</w:t>
      </w:r>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45" w:name="bookmark59"/>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B</w:t>
      </w:r>
      <w:bookmarkEnd w:id="45"/>
      <w:r w:rsidRPr="00664A72">
        <w:rPr>
          <w:rStyle w:val="FontStyle151"/>
          <w:rFonts w:ascii="Arial" w:hAnsi="Arial" w:cs="Arial"/>
          <w:sz w:val="24"/>
          <w:szCs w:val="24"/>
          <w:lang w:eastAsia="en-US"/>
        </w:rPr>
        <w:t xml:space="preserve">.4 </w:t>
      </w:r>
      <w:r w:rsidR="00926108" w:rsidRPr="00664A72">
        <w:rPr>
          <w:rStyle w:val="FontStyle151"/>
          <w:rFonts w:ascii="Arial" w:hAnsi="Arial" w:cs="Arial"/>
          <w:sz w:val="24"/>
          <w:szCs w:val="24"/>
          <w:lang w:eastAsia="en-US"/>
        </w:rPr>
        <w:t>Пример 4</w:t>
      </w:r>
    </w:p>
    <w:p w:rsidR="00122459" w:rsidRDefault="00122459" w:rsidP="00F164D5">
      <w:pPr>
        <w:pStyle w:val="Style30"/>
        <w:widowControl/>
        <w:ind w:firstLine="567"/>
        <w:jc w:val="both"/>
        <w:rPr>
          <w:rStyle w:val="FontStyle162"/>
          <w:rFonts w:ascii="Arial" w:hAnsi="Arial" w:cs="Arial"/>
          <w:sz w:val="24"/>
          <w:szCs w:val="24"/>
          <w:lang w:eastAsia="en-US"/>
        </w:rPr>
      </w:pPr>
    </w:p>
    <w:p w:rsidR="006D3283" w:rsidRPr="00664A72" w:rsidRDefault="00926108"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 рисунках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.7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.8 показаны опасные зоны для распылительной камеры для порошкового покрытия с открытой системой рекуперации с</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17"/>
          <w:rFonts w:ascii="Arial" w:hAnsi="Arial" w:cs="Arial"/>
          <w:sz w:val="24"/>
          <w:szCs w:val="24"/>
          <w:vertAlign w:val="subscript"/>
          <w:lang w:val="en-US" w:eastAsia="en-US"/>
        </w:rPr>
        <w:t>LEL</w:t>
      </w:r>
      <w:r w:rsidRPr="00664A72">
        <w:rPr>
          <w:rStyle w:val="FontStyle117"/>
          <w:rFonts w:ascii="Arial" w:hAnsi="Arial" w:cs="Arial"/>
          <w:sz w:val="24"/>
          <w:szCs w:val="24"/>
          <w:vertAlign w:val="subscript"/>
          <w:lang w:eastAsia="en-US"/>
        </w:rPr>
        <w:t xml:space="preserve"> </w:t>
      </w:r>
      <w:r w:rsidRPr="00664A72">
        <w:rPr>
          <w:rStyle w:val="FontStyle117"/>
          <w:rFonts w:ascii="Arial" w:hAnsi="Arial" w:cs="Arial"/>
          <w:sz w:val="24"/>
          <w:szCs w:val="24"/>
          <w:vertAlign w:val="subscript"/>
          <w:lang w:val="en-US" w:eastAsia="en-US"/>
        </w:rPr>
        <w:t>Powder</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926108" w:rsidRPr="00664A72">
        <w:rPr>
          <w:rStyle w:val="FontStyle162"/>
          <w:rFonts w:ascii="Arial" w:hAnsi="Arial" w:cs="Arial"/>
          <w:sz w:val="24"/>
          <w:szCs w:val="24"/>
          <w:lang w:eastAsia="en-US"/>
        </w:rPr>
        <w:t>во внутреннем объеме распылительной камеры</w:t>
      </w:r>
      <w:r w:rsidRPr="00664A72">
        <w:rPr>
          <w:rStyle w:val="FontStyle162"/>
          <w:rFonts w:ascii="Arial" w:hAnsi="Arial" w:cs="Arial"/>
          <w:sz w:val="24"/>
          <w:szCs w:val="24"/>
          <w:lang w:eastAsia="en-US"/>
        </w:rPr>
        <w:t>;</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Powder</w:t>
      </w:r>
      <w:r w:rsidRPr="00664A72">
        <w:rPr>
          <w:rStyle w:val="FontStyle117"/>
          <w:rFonts w:ascii="Arial" w:hAnsi="Arial" w:cs="Arial"/>
          <w:sz w:val="24"/>
          <w:szCs w:val="24"/>
          <w:lang w:eastAsia="en-US"/>
        </w:rPr>
        <w:t xml:space="preserve"> </w:t>
      </w:r>
      <w:r w:rsidRPr="00664A72">
        <w:rPr>
          <w:rStyle w:val="FontStyle162"/>
          <w:rFonts w:ascii="Arial" w:hAnsi="Arial" w:cs="Arial"/>
          <w:sz w:val="24"/>
          <w:szCs w:val="24"/>
          <w:lang w:eastAsia="en-US"/>
        </w:rPr>
        <w:t xml:space="preserve">&lt; 50 % </w:t>
      </w:r>
      <w:r w:rsidR="00926108" w:rsidRPr="00664A72">
        <w:rPr>
          <w:rStyle w:val="FontStyle162"/>
          <w:rFonts w:ascii="Arial" w:hAnsi="Arial" w:cs="Arial"/>
          <w:sz w:val="24"/>
          <w:szCs w:val="24"/>
          <w:lang w:eastAsia="en-US"/>
        </w:rPr>
        <w:t>в загруженной порошком воздушной части открытой системы улавливания порошка</w:t>
      </w:r>
      <w:r w:rsidRPr="00664A72">
        <w:rPr>
          <w:rStyle w:val="FontStyle162"/>
          <w:rFonts w:ascii="Arial" w:hAnsi="Arial" w:cs="Arial"/>
          <w:sz w:val="24"/>
          <w:szCs w:val="24"/>
          <w:lang w:eastAsia="en-US"/>
        </w:rPr>
        <w:t>;</w:t>
      </w:r>
    </w:p>
    <w:p w:rsidR="006D3283" w:rsidRPr="00664A72" w:rsidRDefault="006D328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00926108" w:rsidRPr="00664A72">
        <w:rPr>
          <w:rStyle w:val="FontStyle162"/>
          <w:rFonts w:ascii="Arial" w:hAnsi="Arial" w:cs="Arial"/>
          <w:sz w:val="24"/>
          <w:szCs w:val="24"/>
          <w:lang w:eastAsia="en-US"/>
        </w:rPr>
        <w:t>надежно предотвращаются отложения порошка вокруг постоянных отверстий распылительной камеры</w:t>
      </w:r>
      <w:r w:rsidRPr="00664A72">
        <w:rPr>
          <w:rStyle w:val="FontStyle162"/>
          <w:rFonts w:ascii="Arial" w:hAnsi="Arial" w:cs="Arial"/>
          <w:sz w:val="24"/>
          <w:szCs w:val="24"/>
          <w:lang w:eastAsia="en-US"/>
        </w:rPr>
        <w:t>.</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Pr="00664A72" w:rsidRDefault="007D0050" w:rsidP="00F164D5">
      <w:pPr>
        <w:widowControl/>
        <w:ind w:firstLine="567"/>
        <w:jc w:val="center"/>
        <w:rPr>
          <w:rFonts w:ascii="Arial" w:hAnsi="Arial" w:cs="Arial"/>
        </w:rPr>
      </w:pPr>
      <w:r w:rsidRPr="00664A72">
        <w:rPr>
          <w:rFonts w:ascii="Arial" w:hAnsi="Arial" w:cs="Arial"/>
          <w:noProof/>
        </w:rPr>
        <w:drawing>
          <wp:inline distT="0" distB="0" distL="0" distR="0" wp14:anchorId="1746A249" wp14:editId="0BCC7E26">
            <wp:extent cx="2253343" cy="1742021"/>
            <wp:effectExtent l="0" t="0" r="0" b="0"/>
            <wp:docPr id="4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srcRect/>
                    <a:stretch>
                      <a:fillRect/>
                    </a:stretch>
                  </pic:blipFill>
                  <pic:spPr bwMode="auto">
                    <a:xfrm>
                      <a:off x="0" y="0"/>
                      <a:ext cx="2263368" cy="1749771"/>
                    </a:xfrm>
                    <a:prstGeom prst="rect">
                      <a:avLst/>
                    </a:prstGeom>
                    <a:noFill/>
                    <a:ln w="9525">
                      <a:noFill/>
                      <a:miter lim="800000"/>
                      <a:headEnd/>
                      <a:tailEnd/>
                    </a:ln>
                  </pic:spPr>
                </pic:pic>
              </a:graphicData>
            </a:graphic>
          </wp:inline>
        </w:drawing>
      </w:r>
    </w:p>
    <w:p w:rsidR="007D0050" w:rsidRPr="00664A72" w:rsidRDefault="007D0050" w:rsidP="00F164D5">
      <w:pPr>
        <w:widowControl/>
        <w:ind w:firstLine="567"/>
        <w:jc w:val="center"/>
        <w:rPr>
          <w:rFonts w:ascii="Arial" w:hAnsi="Arial" w:cs="Arial"/>
        </w:rPr>
      </w:pPr>
    </w:p>
    <w:p w:rsidR="00926108" w:rsidRPr="00122459" w:rsidRDefault="00926108"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36582B"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3F10310D" wp14:editId="6B3690DE">
            <wp:extent cx="676275" cy="314325"/>
            <wp:effectExtent l="19050" t="0" r="9525" b="0"/>
            <wp:docPr id="4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676275" cy="314325"/>
                    </a:xfrm>
                    <a:prstGeom prst="rect">
                      <a:avLst/>
                    </a:prstGeom>
                    <a:noFill/>
                    <a:ln w="9525">
                      <a:noFill/>
                      <a:miter lim="800000"/>
                      <a:headEnd/>
                      <a:tailEnd/>
                    </a:ln>
                  </pic:spPr>
                </pic:pic>
              </a:graphicData>
            </a:graphic>
          </wp:inline>
        </w:drawing>
      </w:r>
      <w:r w:rsidR="00926108" w:rsidRPr="00122459">
        <w:rPr>
          <w:rStyle w:val="FontStyle153"/>
          <w:rFonts w:ascii="Arial" w:hAnsi="Arial" w:cs="Arial"/>
          <w:sz w:val="20"/>
          <w:szCs w:val="20"/>
          <w:lang w:eastAsia="en-US"/>
        </w:rPr>
        <w:t>зона</w:t>
      </w:r>
      <w:r w:rsidR="006D3283" w:rsidRPr="00122459">
        <w:rPr>
          <w:rStyle w:val="FontStyle153"/>
          <w:rFonts w:ascii="Arial" w:hAnsi="Arial" w:cs="Arial"/>
          <w:sz w:val="20"/>
          <w:szCs w:val="20"/>
          <w:lang w:eastAsia="en-US"/>
        </w:rPr>
        <w:t xml:space="preserve"> 21 </w:t>
      </w:r>
    </w:p>
    <w:p w:rsidR="006D3283"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276089FD" wp14:editId="3D9A73C5">
            <wp:extent cx="638175" cy="266700"/>
            <wp:effectExtent l="19050" t="0" r="9525" b="0"/>
            <wp:docPr id="4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 </w:t>
      </w:r>
      <w:r w:rsidR="00926108" w:rsidRPr="00122459">
        <w:rPr>
          <w:rStyle w:val="FontStyle153"/>
          <w:rFonts w:ascii="Arial" w:hAnsi="Arial" w:cs="Arial"/>
          <w:sz w:val="20"/>
          <w:szCs w:val="20"/>
          <w:lang w:eastAsia="en-US"/>
        </w:rPr>
        <w:t xml:space="preserve">зона </w:t>
      </w:r>
      <w:r w:rsidR="006D3283" w:rsidRPr="00122459">
        <w:rPr>
          <w:rStyle w:val="FontStyle153"/>
          <w:rFonts w:ascii="Arial" w:hAnsi="Arial" w:cs="Arial"/>
          <w:sz w:val="20"/>
          <w:szCs w:val="20"/>
          <w:lang w:eastAsia="en-US"/>
        </w:rPr>
        <w:t>22</w:t>
      </w:r>
    </w:p>
    <w:p w:rsidR="00926108" w:rsidRPr="00122459" w:rsidRDefault="007D0050" w:rsidP="00F164D5">
      <w:pPr>
        <w:pStyle w:val="Style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1 </w:t>
      </w:r>
      <w:r w:rsidR="00926108" w:rsidRPr="00122459">
        <w:rPr>
          <w:rStyle w:val="FontStyle153"/>
          <w:rFonts w:ascii="Arial" w:hAnsi="Arial" w:cs="Arial"/>
          <w:sz w:val="20"/>
          <w:szCs w:val="20"/>
          <w:lang w:eastAsia="en-US"/>
        </w:rPr>
        <w:t>внутренний объем распылительной камеры</w:t>
      </w:r>
    </w:p>
    <w:p w:rsidR="00926108" w:rsidRPr="00122459" w:rsidRDefault="007D0050" w:rsidP="00F164D5">
      <w:pPr>
        <w:pStyle w:val="Style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2 </w:t>
      </w:r>
      <w:r w:rsidR="00926108" w:rsidRPr="00122459">
        <w:rPr>
          <w:rStyle w:val="FontStyle153"/>
          <w:rFonts w:ascii="Arial" w:hAnsi="Arial" w:cs="Arial"/>
          <w:sz w:val="20"/>
          <w:szCs w:val="20"/>
          <w:lang w:eastAsia="en-US"/>
        </w:rPr>
        <w:t>загруженный порошком воздух часть открытой системы улавливания порошка</w:t>
      </w:r>
    </w:p>
    <w:p w:rsidR="006D3283" w:rsidRPr="00122459" w:rsidRDefault="007D0050" w:rsidP="00F164D5">
      <w:pPr>
        <w:pStyle w:val="Style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5 </w:t>
      </w:r>
      <w:r w:rsidR="00926108" w:rsidRPr="00122459">
        <w:rPr>
          <w:rStyle w:val="FontStyle153"/>
          <w:rFonts w:ascii="Arial" w:hAnsi="Arial" w:cs="Arial"/>
          <w:sz w:val="20"/>
          <w:szCs w:val="20"/>
          <w:lang w:eastAsia="en-US"/>
        </w:rPr>
        <w:t>чистый воздух часть конечного фильтра</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926108" w:rsidP="00F164D5">
      <w:pPr>
        <w:widowControl/>
        <w:ind w:firstLine="567"/>
        <w:jc w:val="center"/>
        <w:rPr>
          <w:rFonts w:ascii="Arial" w:hAnsi="Arial" w:cs="Arial"/>
          <w:b/>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 xml:space="preserve">.7 - </w:t>
      </w:r>
      <w:r w:rsidRPr="00122459">
        <w:rPr>
          <w:rStyle w:val="FontStyle164"/>
          <w:rFonts w:ascii="Arial" w:hAnsi="Arial" w:cs="Arial"/>
          <w:b w:val="0"/>
          <w:sz w:val="24"/>
          <w:szCs w:val="24"/>
          <w:lang w:eastAsia="en-US"/>
        </w:rPr>
        <w:t>Распылительная камера для нанесения порошкового покрытия с открытой системой рекуперации (вид сбоку)</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Pr="00664A72" w:rsidRDefault="007D0050" w:rsidP="00F164D5">
      <w:pPr>
        <w:widowControl/>
        <w:ind w:firstLine="567"/>
        <w:jc w:val="center"/>
        <w:rPr>
          <w:rFonts w:ascii="Arial" w:hAnsi="Arial" w:cs="Arial"/>
        </w:rPr>
      </w:pPr>
      <w:r w:rsidRPr="00664A72">
        <w:rPr>
          <w:rFonts w:ascii="Arial" w:hAnsi="Arial" w:cs="Arial"/>
          <w:noProof/>
        </w:rPr>
        <w:drawing>
          <wp:inline distT="0" distB="0" distL="0" distR="0" wp14:anchorId="695823A2" wp14:editId="755BDA3C">
            <wp:extent cx="2917371" cy="1417234"/>
            <wp:effectExtent l="0" t="0" r="0" b="0"/>
            <wp:docPr id="4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a:srcRect/>
                    <a:stretch>
                      <a:fillRect/>
                    </a:stretch>
                  </pic:blipFill>
                  <pic:spPr bwMode="auto">
                    <a:xfrm>
                      <a:off x="0" y="0"/>
                      <a:ext cx="2940971" cy="1428698"/>
                    </a:xfrm>
                    <a:prstGeom prst="rect">
                      <a:avLst/>
                    </a:prstGeom>
                    <a:noFill/>
                    <a:ln w="9525">
                      <a:noFill/>
                      <a:miter lim="800000"/>
                      <a:headEnd/>
                      <a:tailEnd/>
                    </a:ln>
                  </pic:spPr>
                </pic:pic>
              </a:graphicData>
            </a:graphic>
          </wp:inline>
        </w:drawing>
      </w:r>
    </w:p>
    <w:p w:rsidR="007D0050" w:rsidRPr="00122459" w:rsidRDefault="007D0050" w:rsidP="00F164D5">
      <w:pPr>
        <w:widowControl/>
        <w:ind w:firstLine="567"/>
        <w:jc w:val="center"/>
        <w:rPr>
          <w:rFonts w:ascii="Arial" w:hAnsi="Arial" w:cs="Arial"/>
          <w:sz w:val="20"/>
          <w:szCs w:val="20"/>
        </w:rPr>
      </w:pPr>
    </w:p>
    <w:p w:rsidR="007D0050" w:rsidRPr="00122459" w:rsidRDefault="007D0050"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5FD02E93" wp14:editId="5097A421">
            <wp:extent cx="676275" cy="314325"/>
            <wp:effectExtent l="19050" t="0" r="9525" b="0"/>
            <wp:docPr id="4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676275" cy="314325"/>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зона 21 </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648060F3" wp14:editId="2C1437C0">
            <wp:extent cx="638175" cy="266700"/>
            <wp:effectExtent l="19050" t="0" r="9525" b="0"/>
            <wp:docPr id="4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 зона 22</w:t>
      </w:r>
    </w:p>
    <w:p w:rsidR="006D3283" w:rsidRPr="00122459" w:rsidRDefault="006D3283"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1 </w:t>
      </w:r>
      <w:r w:rsidR="00926108" w:rsidRPr="00122459">
        <w:rPr>
          <w:rStyle w:val="FontStyle153"/>
          <w:rFonts w:ascii="Arial" w:hAnsi="Arial" w:cs="Arial"/>
          <w:sz w:val="20"/>
          <w:szCs w:val="20"/>
          <w:lang w:eastAsia="en-US"/>
        </w:rPr>
        <w:t>внутренний объем распылительной камеры</w:t>
      </w:r>
    </w:p>
    <w:p w:rsidR="006D3283" w:rsidRPr="00122459" w:rsidRDefault="006D3283"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2 </w:t>
      </w:r>
      <w:r w:rsidR="00926108" w:rsidRPr="00122459">
        <w:rPr>
          <w:rStyle w:val="FontStyle153"/>
          <w:rFonts w:ascii="Arial" w:hAnsi="Arial" w:cs="Arial"/>
          <w:sz w:val="20"/>
          <w:szCs w:val="20"/>
          <w:lang w:eastAsia="en-US"/>
        </w:rPr>
        <w:t>загруженный порошком воздух часть открытой системы улавливания порошка</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926108"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Pr>
          <w:rStyle w:val="FontStyle164"/>
          <w:rFonts w:ascii="Arial" w:hAnsi="Arial" w:cs="Arial"/>
          <w:b w:val="0"/>
          <w:sz w:val="24"/>
          <w:szCs w:val="24"/>
          <w:lang w:eastAsia="en-US"/>
        </w:rPr>
        <w:t xml:space="preserve">.8 - </w:t>
      </w:r>
      <w:r w:rsidRPr="00122459">
        <w:rPr>
          <w:rStyle w:val="FontStyle164"/>
          <w:rFonts w:ascii="Arial" w:hAnsi="Arial" w:cs="Arial"/>
          <w:b w:val="0"/>
          <w:sz w:val="24"/>
          <w:szCs w:val="24"/>
          <w:lang w:eastAsia="en-US"/>
        </w:rPr>
        <w:t>Распылительная камера для нанесения порошкового покрытия с открытой системой рекуперации (вид сверху)</w:t>
      </w:r>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46" w:name="bookmark60"/>
    </w:p>
    <w:p w:rsidR="006D3283"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B</w:t>
      </w:r>
      <w:bookmarkEnd w:id="46"/>
      <w:r w:rsidRPr="00664A72">
        <w:rPr>
          <w:rStyle w:val="FontStyle151"/>
          <w:rFonts w:ascii="Arial" w:hAnsi="Arial" w:cs="Arial"/>
          <w:sz w:val="24"/>
          <w:szCs w:val="24"/>
          <w:lang w:eastAsia="en-US"/>
        </w:rPr>
        <w:t xml:space="preserve">.5 </w:t>
      </w:r>
      <w:r w:rsidR="00926108" w:rsidRPr="00664A72">
        <w:rPr>
          <w:rStyle w:val="FontStyle151"/>
          <w:rFonts w:ascii="Arial" w:hAnsi="Arial" w:cs="Arial"/>
          <w:sz w:val="24"/>
          <w:szCs w:val="24"/>
          <w:lang w:eastAsia="en-US"/>
        </w:rPr>
        <w:t xml:space="preserve">Пример </w:t>
      </w:r>
      <w:r w:rsidRPr="00664A72">
        <w:rPr>
          <w:rStyle w:val="FontStyle151"/>
          <w:rFonts w:ascii="Arial" w:hAnsi="Arial" w:cs="Arial"/>
          <w:sz w:val="24"/>
          <w:szCs w:val="24"/>
          <w:lang w:eastAsia="en-US"/>
        </w:rPr>
        <w:t>5</w:t>
      </w:r>
    </w:p>
    <w:p w:rsidR="00122459" w:rsidRPr="00664A72" w:rsidRDefault="00122459" w:rsidP="00F164D5">
      <w:pPr>
        <w:pStyle w:val="Style41"/>
        <w:widowControl/>
        <w:ind w:firstLine="567"/>
        <w:jc w:val="both"/>
        <w:rPr>
          <w:rStyle w:val="FontStyle151"/>
          <w:rFonts w:ascii="Arial" w:hAnsi="Arial" w:cs="Arial"/>
          <w:sz w:val="24"/>
          <w:szCs w:val="24"/>
          <w:lang w:eastAsia="en-US"/>
        </w:rPr>
      </w:pPr>
    </w:p>
    <w:p w:rsidR="006D3283" w:rsidRPr="00664A72" w:rsidRDefault="00926108"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 рисунках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.9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.10 показаны опасные зоны автоматической распылительной камеры для порошкового покрытия с закрытой системой рекуперации без предварительного сепаратора с</w:t>
      </w:r>
    </w:p>
    <w:p w:rsidR="006D3283" w:rsidRPr="00664A72" w:rsidRDefault="006D3283"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17"/>
          <w:rFonts w:ascii="Arial" w:hAnsi="Arial" w:cs="Arial"/>
          <w:sz w:val="24"/>
          <w:szCs w:val="24"/>
          <w:vertAlign w:val="subscript"/>
          <w:lang w:val="en-US" w:eastAsia="en-US"/>
        </w:rPr>
        <w:t>LEL</w:t>
      </w:r>
      <w:r w:rsidRPr="00664A72">
        <w:rPr>
          <w:rStyle w:val="FontStyle117"/>
          <w:rFonts w:ascii="Arial" w:hAnsi="Arial" w:cs="Arial"/>
          <w:sz w:val="24"/>
          <w:szCs w:val="24"/>
          <w:vertAlign w:val="subscript"/>
          <w:lang w:eastAsia="en-US"/>
        </w:rPr>
        <w:t xml:space="preserve"> </w:t>
      </w:r>
      <w:r w:rsidRPr="00664A72">
        <w:rPr>
          <w:rStyle w:val="FontStyle117"/>
          <w:rFonts w:ascii="Arial" w:hAnsi="Arial" w:cs="Arial"/>
          <w:sz w:val="24"/>
          <w:szCs w:val="24"/>
          <w:vertAlign w:val="subscript"/>
          <w:lang w:val="en-US" w:eastAsia="en-US"/>
        </w:rPr>
        <w:t>Powder</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926108" w:rsidRPr="00664A72">
        <w:rPr>
          <w:rStyle w:val="FontStyle162"/>
          <w:rFonts w:ascii="Arial" w:hAnsi="Arial" w:cs="Arial"/>
          <w:sz w:val="24"/>
          <w:szCs w:val="24"/>
          <w:lang w:eastAsia="en-US"/>
        </w:rPr>
        <w:t>во внутреннем объеме распылительной камеры</w:t>
      </w:r>
      <w:r w:rsidRPr="00664A72">
        <w:rPr>
          <w:rStyle w:val="FontStyle162"/>
          <w:rFonts w:ascii="Arial" w:hAnsi="Arial" w:cs="Arial"/>
          <w:sz w:val="24"/>
          <w:szCs w:val="24"/>
          <w:lang w:eastAsia="en-US"/>
        </w:rPr>
        <w:t>;</w:t>
      </w:r>
    </w:p>
    <w:p w:rsidR="006D3283" w:rsidRPr="00664A72" w:rsidRDefault="006D3283"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Powder</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926108" w:rsidRPr="00664A72">
        <w:rPr>
          <w:rStyle w:val="FontStyle162"/>
          <w:rFonts w:ascii="Arial" w:hAnsi="Arial" w:cs="Arial"/>
          <w:sz w:val="24"/>
          <w:szCs w:val="24"/>
          <w:lang w:eastAsia="en-US"/>
        </w:rPr>
        <w:t xml:space="preserve">в загруженной порошком воздушной части внутреннего объема закрытой системы </w:t>
      </w:r>
      <w:r w:rsidR="00580F07" w:rsidRPr="00664A72">
        <w:rPr>
          <w:rStyle w:val="FontStyle162"/>
          <w:rFonts w:ascii="Arial" w:hAnsi="Arial" w:cs="Arial"/>
          <w:sz w:val="24"/>
          <w:szCs w:val="24"/>
          <w:lang w:eastAsia="en-US"/>
        </w:rPr>
        <w:t>регенерации</w:t>
      </w:r>
      <w:r w:rsidR="00926108" w:rsidRPr="00664A72">
        <w:rPr>
          <w:rStyle w:val="FontStyle162"/>
          <w:rFonts w:ascii="Arial" w:hAnsi="Arial" w:cs="Arial"/>
          <w:sz w:val="24"/>
          <w:szCs w:val="24"/>
          <w:lang w:eastAsia="en-US"/>
        </w:rPr>
        <w:t xml:space="preserve"> порошка, при одновременном отсутствии пылеулавливающих фильтрующих элементов и поддержании минимального воздушного потока</w:t>
      </w:r>
      <w:r w:rsidRPr="00664A72">
        <w:rPr>
          <w:rStyle w:val="FontStyle162"/>
          <w:rFonts w:ascii="Arial" w:hAnsi="Arial" w:cs="Arial"/>
          <w:sz w:val="24"/>
          <w:szCs w:val="24"/>
          <w:lang w:eastAsia="en-US"/>
        </w:rPr>
        <w:t>;</w:t>
      </w:r>
    </w:p>
    <w:p w:rsidR="00926108" w:rsidRPr="00664A72" w:rsidRDefault="00926108"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отсутствие контроля фильтра и при расчетной концентрации порошка &lt; 1 %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p w:rsidR="00926108" w:rsidRPr="00664A72" w:rsidRDefault="00926108"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отсутствие предотвращения накопления порошка в трубопроводе между распылительной камерой и закрытой системой </w:t>
      </w:r>
      <w:r w:rsidR="00580F07" w:rsidRPr="00664A72">
        <w:rPr>
          <w:rStyle w:val="FontStyle162"/>
          <w:rFonts w:ascii="Arial" w:hAnsi="Arial" w:cs="Arial"/>
          <w:sz w:val="24"/>
          <w:szCs w:val="24"/>
          <w:lang w:eastAsia="en-US"/>
        </w:rPr>
        <w:t>регенерации</w:t>
      </w:r>
      <w:r w:rsidRPr="00664A72">
        <w:rPr>
          <w:rStyle w:val="FontStyle162"/>
          <w:rFonts w:ascii="Arial" w:hAnsi="Arial" w:cs="Arial"/>
          <w:sz w:val="24"/>
          <w:szCs w:val="24"/>
          <w:lang w:eastAsia="en-US"/>
        </w:rPr>
        <w:t xml:space="preserve"> порошка;</w:t>
      </w:r>
    </w:p>
    <w:p w:rsidR="006D3283" w:rsidRDefault="00926108"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надежно предотвращаются отложения порошка вокруг постоянных отверстий распылительной камеры</w:t>
      </w:r>
      <w:r w:rsidR="006D3283" w:rsidRPr="00664A72">
        <w:rPr>
          <w:rStyle w:val="FontStyle162"/>
          <w:rFonts w:ascii="Arial" w:hAnsi="Arial" w:cs="Arial"/>
          <w:sz w:val="24"/>
          <w:szCs w:val="24"/>
          <w:lang w:eastAsia="en-US"/>
        </w:rPr>
        <w:t>.</w:t>
      </w:r>
    </w:p>
    <w:p w:rsidR="00122459" w:rsidRPr="00664A72" w:rsidRDefault="00122459" w:rsidP="00F164D5">
      <w:pPr>
        <w:pStyle w:val="Style55"/>
        <w:widowControl/>
        <w:ind w:firstLine="567"/>
        <w:jc w:val="both"/>
        <w:rPr>
          <w:rStyle w:val="FontStyle162"/>
          <w:rFonts w:ascii="Arial" w:hAnsi="Arial" w:cs="Arial"/>
          <w:sz w:val="24"/>
          <w:szCs w:val="24"/>
          <w:lang w:eastAsia="en-US"/>
        </w:rPr>
      </w:pPr>
    </w:p>
    <w:p w:rsidR="006D3283" w:rsidRPr="00664A72" w:rsidRDefault="007D0050" w:rsidP="00F164D5">
      <w:pPr>
        <w:widowControl/>
        <w:ind w:firstLine="567"/>
        <w:jc w:val="center"/>
        <w:rPr>
          <w:rFonts w:ascii="Arial" w:hAnsi="Arial" w:cs="Arial"/>
        </w:rPr>
      </w:pPr>
      <w:r w:rsidRPr="00664A72">
        <w:rPr>
          <w:rFonts w:ascii="Arial" w:hAnsi="Arial" w:cs="Arial"/>
          <w:noProof/>
        </w:rPr>
        <w:drawing>
          <wp:inline distT="0" distB="0" distL="0" distR="0" wp14:anchorId="1EAB82B0" wp14:editId="34C16DC9">
            <wp:extent cx="3657600" cy="2118959"/>
            <wp:effectExtent l="0" t="0" r="0" b="0"/>
            <wp:docPr id="5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srcRect/>
                    <a:stretch>
                      <a:fillRect/>
                    </a:stretch>
                  </pic:blipFill>
                  <pic:spPr bwMode="auto">
                    <a:xfrm>
                      <a:off x="0" y="0"/>
                      <a:ext cx="3667428" cy="2124653"/>
                    </a:xfrm>
                    <a:prstGeom prst="rect">
                      <a:avLst/>
                    </a:prstGeom>
                    <a:noFill/>
                    <a:ln w="9525">
                      <a:noFill/>
                      <a:miter lim="800000"/>
                      <a:headEnd/>
                      <a:tailEnd/>
                    </a:ln>
                  </pic:spPr>
                </pic:pic>
              </a:graphicData>
            </a:graphic>
          </wp:inline>
        </w:drawing>
      </w:r>
    </w:p>
    <w:p w:rsidR="007D0050" w:rsidRPr="00664A72" w:rsidRDefault="007D0050" w:rsidP="00F164D5">
      <w:pPr>
        <w:widowControl/>
        <w:ind w:firstLine="567"/>
        <w:jc w:val="center"/>
        <w:rPr>
          <w:rFonts w:ascii="Arial" w:hAnsi="Arial" w:cs="Arial"/>
        </w:rPr>
      </w:pPr>
    </w:p>
    <w:p w:rsidR="007D0050" w:rsidRPr="00122459" w:rsidRDefault="007D0050"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7B9D754F" wp14:editId="62AA47DD">
            <wp:extent cx="676275" cy="314325"/>
            <wp:effectExtent l="19050" t="0" r="9525" b="0"/>
            <wp:docPr id="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676275" cy="314325"/>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зона 21 </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3993E657" wp14:editId="79F87783">
            <wp:extent cx="638175" cy="266700"/>
            <wp:effectExtent l="19050" t="0" r="9525" b="0"/>
            <wp:docPr id="5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 зона 22</w:t>
      </w:r>
    </w:p>
    <w:p w:rsidR="00926108" w:rsidRPr="00122459" w:rsidRDefault="00926108"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1 внутренний объем распылительной камеры</w:t>
      </w:r>
    </w:p>
    <w:p w:rsidR="00926108" w:rsidRPr="00122459" w:rsidRDefault="00926108"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3 загруженная порошком воздушная часть внутреннего объема закрытой системы </w:t>
      </w:r>
      <w:r w:rsidR="00580F07" w:rsidRPr="00122459">
        <w:rPr>
          <w:rStyle w:val="FontStyle153"/>
          <w:rFonts w:ascii="Arial" w:hAnsi="Arial" w:cs="Arial"/>
          <w:sz w:val="20"/>
          <w:szCs w:val="20"/>
          <w:lang w:eastAsia="en-US"/>
        </w:rPr>
        <w:t>регенерации</w:t>
      </w:r>
      <w:r w:rsidRPr="00122459">
        <w:rPr>
          <w:rStyle w:val="FontStyle153"/>
          <w:rFonts w:ascii="Arial" w:hAnsi="Arial" w:cs="Arial"/>
          <w:sz w:val="20"/>
          <w:szCs w:val="20"/>
          <w:lang w:eastAsia="en-US"/>
        </w:rPr>
        <w:t xml:space="preserve"> порошка</w:t>
      </w:r>
    </w:p>
    <w:p w:rsidR="00926108" w:rsidRPr="00122459" w:rsidRDefault="00926108"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5 очистите воздушную часть конечного фильтра</w:t>
      </w:r>
    </w:p>
    <w:p w:rsidR="006D3283" w:rsidRPr="00122459" w:rsidRDefault="00926108"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6 внутренний объем воздуховода между распылительной камерой и фильтрующей системой</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926108"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sidRPr="00122459">
        <w:rPr>
          <w:rStyle w:val="FontStyle164"/>
          <w:rFonts w:ascii="Arial" w:hAnsi="Arial" w:cs="Arial"/>
          <w:b w:val="0"/>
          <w:sz w:val="24"/>
          <w:szCs w:val="24"/>
          <w:lang w:eastAsia="en-US"/>
        </w:rPr>
        <w:t>.9 -</w:t>
      </w:r>
      <w:r w:rsidRPr="00122459">
        <w:rPr>
          <w:rStyle w:val="FontStyle164"/>
          <w:rFonts w:ascii="Arial" w:hAnsi="Arial" w:cs="Arial"/>
          <w:b w:val="0"/>
          <w:sz w:val="24"/>
          <w:szCs w:val="24"/>
          <w:lang w:eastAsia="en-US"/>
        </w:rPr>
        <w:t xml:space="preserve"> Распылительная камера для порошкового покрытия с закрытой системой регенерации без предварительного сепаратора (вид сбоку)</w:t>
      </w:r>
    </w:p>
    <w:p w:rsidR="007D0050" w:rsidRPr="00664A72" w:rsidRDefault="007D0050" w:rsidP="00F164D5">
      <w:pPr>
        <w:pStyle w:val="Style45"/>
        <w:widowControl/>
        <w:ind w:firstLine="567"/>
        <w:jc w:val="center"/>
        <w:rPr>
          <w:rFonts w:ascii="Arial" w:hAnsi="Arial" w:cs="Arial"/>
          <w:b/>
        </w:rPr>
      </w:pPr>
      <w:r w:rsidRPr="00664A72">
        <w:rPr>
          <w:rFonts w:ascii="Arial" w:hAnsi="Arial" w:cs="Arial"/>
          <w:b/>
          <w:noProof/>
        </w:rPr>
        <w:drawing>
          <wp:inline distT="0" distB="0" distL="0" distR="0" wp14:anchorId="4C0DC99C" wp14:editId="47FC4A9A">
            <wp:extent cx="3604260" cy="2492573"/>
            <wp:effectExtent l="0" t="0" r="0" b="3175"/>
            <wp:docPr id="5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a:srcRect/>
                    <a:stretch>
                      <a:fillRect/>
                    </a:stretch>
                  </pic:blipFill>
                  <pic:spPr bwMode="auto">
                    <a:xfrm>
                      <a:off x="0" y="0"/>
                      <a:ext cx="3611926" cy="2497875"/>
                    </a:xfrm>
                    <a:prstGeom prst="rect">
                      <a:avLst/>
                    </a:prstGeom>
                    <a:noFill/>
                    <a:ln w="9525">
                      <a:noFill/>
                      <a:miter lim="800000"/>
                      <a:headEnd/>
                      <a:tailEnd/>
                    </a:ln>
                  </pic:spPr>
                </pic:pic>
              </a:graphicData>
            </a:graphic>
          </wp:inline>
        </w:drawing>
      </w:r>
    </w:p>
    <w:p w:rsidR="007D0050" w:rsidRPr="00664A72" w:rsidRDefault="007D0050" w:rsidP="00F164D5">
      <w:pPr>
        <w:pStyle w:val="Style45"/>
        <w:widowControl/>
        <w:ind w:firstLine="567"/>
        <w:jc w:val="both"/>
        <w:rPr>
          <w:rFonts w:ascii="Arial" w:hAnsi="Arial" w:cs="Arial"/>
          <w:b/>
        </w:rPr>
      </w:pPr>
    </w:p>
    <w:p w:rsidR="007D0050" w:rsidRPr="00122459" w:rsidRDefault="007D0050"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34C6C31F" wp14:editId="4838598C">
            <wp:extent cx="676275" cy="314325"/>
            <wp:effectExtent l="19050" t="0" r="9525" b="0"/>
            <wp:docPr id="5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676275" cy="314325"/>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зона 21 </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34D02F2B" wp14:editId="31AE6042">
            <wp:extent cx="638175" cy="266700"/>
            <wp:effectExtent l="19050" t="0" r="9525" b="0"/>
            <wp:docPr id="5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 зона 22</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1 внутренний объем распылительной камеры</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3 загруженная порошком воздушная часть внутреннего объема закрытой системы </w:t>
      </w:r>
      <w:r w:rsidR="00580F07" w:rsidRPr="00122459">
        <w:rPr>
          <w:rStyle w:val="FontStyle153"/>
          <w:rFonts w:ascii="Arial" w:hAnsi="Arial" w:cs="Arial"/>
          <w:sz w:val="20"/>
          <w:szCs w:val="20"/>
          <w:lang w:eastAsia="en-US"/>
        </w:rPr>
        <w:t>регенерации</w:t>
      </w:r>
      <w:r w:rsidRPr="00122459">
        <w:rPr>
          <w:rStyle w:val="FontStyle153"/>
          <w:rFonts w:ascii="Arial" w:hAnsi="Arial" w:cs="Arial"/>
          <w:sz w:val="20"/>
          <w:szCs w:val="20"/>
          <w:lang w:eastAsia="en-US"/>
        </w:rPr>
        <w:t xml:space="preserve"> порошка</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5 очистите воздушную часть конечного фильтра</w:t>
      </w:r>
    </w:p>
    <w:p w:rsidR="006D3283"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6 внутренний объем воздуховода между распылительной камерой и фильтрующей системой</w:t>
      </w:r>
    </w:p>
    <w:p w:rsidR="007D0050" w:rsidRPr="00664A72" w:rsidRDefault="007D0050" w:rsidP="00F164D5">
      <w:pPr>
        <w:pStyle w:val="Style14"/>
        <w:widowControl/>
        <w:ind w:firstLine="567"/>
        <w:jc w:val="center"/>
        <w:rPr>
          <w:rStyle w:val="FontStyle164"/>
          <w:rFonts w:ascii="Arial" w:hAnsi="Arial" w:cs="Arial"/>
          <w:sz w:val="24"/>
          <w:szCs w:val="24"/>
          <w:lang w:eastAsia="en-US"/>
        </w:rPr>
      </w:pPr>
    </w:p>
    <w:p w:rsidR="006D3283" w:rsidRPr="00122459" w:rsidRDefault="00C028FB"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00122459" w:rsidRPr="00122459">
        <w:rPr>
          <w:rStyle w:val="FontStyle164"/>
          <w:rFonts w:ascii="Arial" w:hAnsi="Arial" w:cs="Arial"/>
          <w:b w:val="0"/>
          <w:sz w:val="24"/>
          <w:szCs w:val="24"/>
          <w:lang w:eastAsia="en-US"/>
        </w:rPr>
        <w:t>.10 -</w:t>
      </w:r>
      <w:r w:rsidRPr="00122459">
        <w:rPr>
          <w:rStyle w:val="FontStyle164"/>
          <w:rFonts w:ascii="Arial" w:hAnsi="Arial" w:cs="Arial"/>
          <w:b w:val="0"/>
          <w:sz w:val="24"/>
          <w:szCs w:val="24"/>
          <w:lang w:eastAsia="en-US"/>
        </w:rPr>
        <w:t xml:space="preserve"> Распылительная камера для нанесения порошкового покрытия с закрытой системой регенерации без предварительного сепаратора (вид сверху)</w:t>
      </w:r>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47" w:name="bookmark61"/>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B</w:t>
      </w:r>
      <w:bookmarkEnd w:id="47"/>
      <w:r w:rsidRPr="00664A72">
        <w:rPr>
          <w:rStyle w:val="FontStyle151"/>
          <w:rFonts w:ascii="Arial" w:hAnsi="Arial" w:cs="Arial"/>
          <w:sz w:val="24"/>
          <w:szCs w:val="24"/>
          <w:lang w:eastAsia="en-US"/>
        </w:rPr>
        <w:t xml:space="preserve">.6 </w:t>
      </w:r>
      <w:r w:rsidR="00C028FB" w:rsidRPr="00664A72">
        <w:rPr>
          <w:rStyle w:val="FontStyle151"/>
          <w:rFonts w:ascii="Arial" w:hAnsi="Arial" w:cs="Arial"/>
          <w:sz w:val="24"/>
          <w:szCs w:val="24"/>
          <w:lang w:eastAsia="en-US"/>
        </w:rPr>
        <w:t xml:space="preserve">Пример </w:t>
      </w:r>
      <w:r w:rsidRPr="00664A72">
        <w:rPr>
          <w:rStyle w:val="FontStyle151"/>
          <w:rFonts w:ascii="Arial" w:hAnsi="Arial" w:cs="Arial"/>
          <w:sz w:val="24"/>
          <w:szCs w:val="24"/>
          <w:lang w:eastAsia="en-US"/>
        </w:rPr>
        <w:t>6</w:t>
      </w:r>
    </w:p>
    <w:p w:rsidR="00122459" w:rsidRDefault="00122459" w:rsidP="00F164D5">
      <w:pPr>
        <w:pStyle w:val="Style30"/>
        <w:widowControl/>
        <w:ind w:firstLine="567"/>
        <w:jc w:val="both"/>
        <w:rPr>
          <w:rStyle w:val="FontStyle162"/>
          <w:rFonts w:ascii="Arial" w:hAnsi="Arial" w:cs="Arial"/>
          <w:sz w:val="24"/>
          <w:szCs w:val="24"/>
          <w:lang w:eastAsia="en-US"/>
        </w:rPr>
      </w:pPr>
    </w:p>
    <w:p w:rsidR="006D3283" w:rsidRPr="00664A72" w:rsidRDefault="00C028FB"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На рисунках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.11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.12 показаны опасные зоны для распылительной камеры для порошкового покрытия с закрытой системой регенерации с предварительным сепаратором с</w:t>
      </w:r>
    </w:p>
    <w:p w:rsidR="006D3283" w:rsidRPr="00664A72" w:rsidRDefault="006D3283"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Powder</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C028FB" w:rsidRPr="00664A72">
        <w:rPr>
          <w:rStyle w:val="FontStyle162"/>
          <w:rFonts w:ascii="Arial" w:hAnsi="Arial" w:cs="Arial"/>
          <w:sz w:val="24"/>
          <w:szCs w:val="24"/>
          <w:lang w:eastAsia="en-US"/>
        </w:rPr>
        <w:t>во внутреннем объеме распылительной камеры</w:t>
      </w:r>
      <w:r w:rsidRPr="00664A72">
        <w:rPr>
          <w:rStyle w:val="FontStyle162"/>
          <w:rFonts w:ascii="Arial" w:hAnsi="Arial" w:cs="Arial"/>
          <w:sz w:val="24"/>
          <w:szCs w:val="24"/>
          <w:lang w:eastAsia="en-US"/>
        </w:rPr>
        <w:t>;</w:t>
      </w:r>
    </w:p>
    <w:p w:rsidR="006D3283" w:rsidRPr="00664A72" w:rsidRDefault="006D3283"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w:t>
      </w:r>
      <w:r w:rsidRPr="00664A72">
        <w:rPr>
          <w:rStyle w:val="FontStyle150"/>
          <w:rFonts w:ascii="Arial" w:hAnsi="Arial" w:cs="Arial"/>
          <w:spacing w:val="0"/>
          <w:sz w:val="24"/>
          <w:szCs w:val="24"/>
          <w:lang w:val="en-US" w:eastAsia="en-US"/>
        </w:rPr>
        <w:t>C</w:t>
      </w:r>
      <w:r w:rsidRPr="00664A72">
        <w:rPr>
          <w:rStyle w:val="FontStyle150"/>
          <w:rFonts w:ascii="Arial" w:hAnsi="Arial" w:cs="Arial"/>
          <w:spacing w:val="0"/>
          <w:sz w:val="24"/>
          <w:szCs w:val="24"/>
          <w:vertAlign w:val="subscript"/>
          <w:lang w:val="en-US" w:eastAsia="en-US"/>
        </w:rPr>
        <w:t>lel</w:t>
      </w:r>
      <w:r w:rsidRPr="00664A72">
        <w:rPr>
          <w:rStyle w:val="FontStyle150"/>
          <w:rFonts w:ascii="Arial" w:hAnsi="Arial" w:cs="Arial"/>
          <w:spacing w:val="0"/>
          <w:sz w:val="24"/>
          <w:szCs w:val="24"/>
          <w:vertAlign w:val="subscript"/>
          <w:lang w:eastAsia="en-US"/>
        </w:rPr>
        <w:t xml:space="preserve"> </w:t>
      </w:r>
      <w:r w:rsidRPr="00664A72">
        <w:rPr>
          <w:rStyle w:val="FontStyle117"/>
          <w:rFonts w:ascii="Arial" w:hAnsi="Arial" w:cs="Arial"/>
          <w:sz w:val="24"/>
          <w:szCs w:val="24"/>
          <w:vertAlign w:val="subscript"/>
          <w:lang w:val="en-US" w:eastAsia="en-US"/>
        </w:rPr>
        <w:t>Powder</w:t>
      </w:r>
      <w:r w:rsidRPr="00664A72">
        <w:rPr>
          <w:rStyle w:val="FontStyle117"/>
          <w:rFonts w:ascii="Arial" w:hAnsi="Arial" w:cs="Arial"/>
          <w:sz w:val="24"/>
          <w:szCs w:val="24"/>
          <w:vertAlign w:val="subscript"/>
          <w:lang w:eastAsia="en-US"/>
        </w:rPr>
        <w:t xml:space="preserve"> </w:t>
      </w:r>
      <w:r w:rsidRPr="00664A72">
        <w:rPr>
          <w:rStyle w:val="FontStyle162"/>
          <w:rFonts w:ascii="Arial" w:hAnsi="Arial" w:cs="Arial"/>
          <w:sz w:val="24"/>
          <w:szCs w:val="24"/>
          <w:lang w:eastAsia="en-US"/>
        </w:rPr>
        <w:t xml:space="preserve">&lt; 50 % </w:t>
      </w:r>
      <w:r w:rsidR="00C028FB" w:rsidRPr="00664A72">
        <w:rPr>
          <w:rStyle w:val="FontStyle162"/>
          <w:rFonts w:ascii="Arial" w:hAnsi="Arial" w:cs="Arial"/>
          <w:sz w:val="24"/>
          <w:szCs w:val="24"/>
          <w:lang w:eastAsia="en-US"/>
        </w:rPr>
        <w:t xml:space="preserve">в загруженной порошком воздушной части внутреннего объема закрытой системы </w:t>
      </w:r>
      <w:r w:rsidR="00580F07" w:rsidRPr="00664A72">
        <w:rPr>
          <w:rStyle w:val="FontStyle162"/>
          <w:rFonts w:ascii="Arial" w:hAnsi="Arial" w:cs="Arial"/>
          <w:sz w:val="24"/>
          <w:szCs w:val="24"/>
          <w:lang w:eastAsia="en-US"/>
        </w:rPr>
        <w:t>регенерации</w:t>
      </w:r>
      <w:r w:rsidR="00C028FB" w:rsidRPr="00664A72">
        <w:rPr>
          <w:rStyle w:val="FontStyle162"/>
          <w:rFonts w:ascii="Arial" w:hAnsi="Arial" w:cs="Arial"/>
          <w:sz w:val="24"/>
          <w:szCs w:val="24"/>
          <w:lang w:eastAsia="en-US"/>
        </w:rPr>
        <w:t xml:space="preserve"> порошка, при одновременном отсутствии пылеулавливающих фильтрующих элементов и поддержании минимального воздушного потока;</w:t>
      </w:r>
    </w:p>
    <w:p w:rsidR="00C028FB" w:rsidRPr="00664A72" w:rsidRDefault="00C028FB"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отсутствие контроля фильтра и при расчетной концентрации порошка &lt; 1 %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w:t>
      </w:r>
    </w:p>
    <w:p w:rsidR="00C028FB" w:rsidRPr="00664A72" w:rsidRDefault="00C028FB"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предотвращение накопления порошка в трубопроводе между распылительной камерой и закрытой системой </w:t>
      </w:r>
      <w:r w:rsidR="00580F07" w:rsidRPr="00664A72">
        <w:rPr>
          <w:rStyle w:val="FontStyle162"/>
          <w:rFonts w:ascii="Arial" w:hAnsi="Arial" w:cs="Arial"/>
          <w:sz w:val="24"/>
          <w:szCs w:val="24"/>
          <w:lang w:eastAsia="en-US"/>
        </w:rPr>
        <w:t>регенерации</w:t>
      </w:r>
      <w:r w:rsidRPr="00664A72">
        <w:rPr>
          <w:rStyle w:val="FontStyle162"/>
          <w:rFonts w:ascii="Arial" w:hAnsi="Arial" w:cs="Arial"/>
          <w:sz w:val="24"/>
          <w:szCs w:val="24"/>
          <w:lang w:eastAsia="en-US"/>
        </w:rPr>
        <w:t xml:space="preserve"> порошка;</w:t>
      </w:r>
    </w:p>
    <w:p w:rsidR="006D3283" w:rsidRPr="00664A72" w:rsidRDefault="00C028FB"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надежно предотвращаются отложения порошка вокруг постоянных отверстий распылительной камеры </w:t>
      </w:r>
      <w:r w:rsidR="006D3283" w:rsidRPr="00664A72">
        <w:rPr>
          <w:rStyle w:val="FontStyle162"/>
          <w:rFonts w:ascii="Arial" w:hAnsi="Arial" w:cs="Arial"/>
          <w:sz w:val="24"/>
          <w:szCs w:val="24"/>
          <w:lang w:val="en-US" w:eastAsia="en-US"/>
        </w:rPr>
        <w:t>h</w:t>
      </w:r>
      <w:r w:rsidR="006D3283" w:rsidRPr="00664A72">
        <w:rPr>
          <w:rStyle w:val="FontStyle162"/>
          <w:rFonts w:ascii="Arial" w:hAnsi="Arial" w:cs="Arial"/>
          <w:sz w:val="24"/>
          <w:szCs w:val="24"/>
          <w:lang w:eastAsia="en-US"/>
        </w:rPr>
        <w:t>.</w:t>
      </w:r>
    </w:p>
    <w:p w:rsidR="0036582B" w:rsidRPr="00664A72" w:rsidRDefault="0036582B" w:rsidP="00F164D5">
      <w:pPr>
        <w:pStyle w:val="Style45"/>
        <w:widowControl/>
        <w:ind w:firstLine="567"/>
        <w:jc w:val="center"/>
        <w:rPr>
          <w:rStyle w:val="FontStyle126"/>
          <w:rFonts w:ascii="Arial" w:hAnsi="Arial" w:cs="Arial"/>
          <w:sz w:val="24"/>
          <w:szCs w:val="24"/>
          <w:lang w:eastAsia="en-US"/>
        </w:rPr>
      </w:pPr>
    </w:p>
    <w:p w:rsidR="007D0050" w:rsidRPr="00664A72" w:rsidRDefault="007D0050" w:rsidP="00F164D5">
      <w:pPr>
        <w:pStyle w:val="Style45"/>
        <w:widowControl/>
        <w:ind w:firstLine="567"/>
        <w:jc w:val="center"/>
        <w:rPr>
          <w:rStyle w:val="FontStyle126"/>
          <w:rFonts w:ascii="Arial" w:hAnsi="Arial" w:cs="Arial"/>
          <w:sz w:val="24"/>
          <w:szCs w:val="24"/>
          <w:lang w:eastAsia="en-US"/>
        </w:rPr>
      </w:pPr>
      <w:r w:rsidRPr="00664A72">
        <w:rPr>
          <w:rFonts w:ascii="Arial" w:hAnsi="Arial" w:cs="Arial"/>
          <w:b/>
          <w:bCs/>
          <w:noProof/>
          <w:color w:val="000000"/>
        </w:rPr>
        <w:drawing>
          <wp:inline distT="0" distB="0" distL="0" distR="0" wp14:anchorId="09AFA370" wp14:editId="321DC2E6">
            <wp:extent cx="3396343" cy="1809480"/>
            <wp:effectExtent l="0" t="0" r="0" b="635"/>
            <wp:docPr id="5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srcRect/>
                    <a:stretch>
                      <a:fillRect/>
                    </a:stretch>
                  </pic:blipFill>
                  <pic:spPr bwMode="auto">
                    <a:xfrm>
                      <a:off x="0" y="0"/>
                      <a:ext cx="3408931" cy="1816186"/>
                    </a:xfrm>
                    <a:prstGeom prst="rect">
                      <a:avLst/>
                    </a:prstGeom>
                    <a:noFill/>
                    <a:ln w="9525">
                      <a:noFill/>
                      <a:miter lim="800000"/>
                      <a:headEnd/>
                      <a:tailEnd/>
                    </a:ln>
                  </pic:spPr>
                </pic:pic>
              </a:graphicData>
            </a:graphic>
          </wp:inline>
        </w:drawing>
      </w:r>
    </w:p>
    <w:p w:rsidR="007D0050" w:rsidRPr="00664A72" w:rsidRDefault="007D0050" w:rsidP="00F164D5">
      <w:pPr>
        <w:pStyle w:val="Style45"/>
        <w:widowControl/>
        <w:ind w:firstLine="567"/>
        <w:jc w:val="center"/>
        <w:rPr>
          <w:rStyle w:val="FontStyle126"/>
          <w:rFonts w:ascii="Arial" w:hAnsi="Arial" w:cs="Arial"/>
          <w:sz w:val="24"/>
          <w:szCs w:val="24"/>
          <w:lang w:eastAsia="en-US"/>
        </w:rPr>
      </w:pPr>
    </w:p>
    <w:p w:rsidR="007D0050" w:rsidRPr="00122459" w:rsidRDefault="007D0050"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3ACAC8C6" wp14:editId="108517E5">
            <wp:extent cx="676275" cy="314325"/>
            <wp:effectExtent l="19050" t="0" r="9525" b="0"/>
            <wp:docPr id="5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676275" cy="314325"/>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зона 21 </w:t>
      </w:r>
    </w:p>
    <w:p w:rsidR="0036582B" w:rsidRPr="00122459" w:rsidRDefault="007D0050" w:rsidP="00F164D5">
      <w:pPr>
        <w:pStyle w:val="Style4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5CF25600" wp14:editId="57DA257A">
            <wp:extent cx="638175" cy="266700"/>
            <wp:effectExtent l="19050" t="0" r="9525" b="0"/>
            <wp:docPr id="5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 зона 22</w:t>
      </w:r>
    </w:p>
    <w:p w:rsidR="00C028FB" w:rsidRPr="00122459" w:rsidRDefault="00C028FB" w:rsidP="00F164D5">
      <w:pPr>
        <w:pStyle w:val="Style4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1 внутренний объем распылительной камеры</w:t>
      </w:r>
    </w:p>
    <w:p w:rsidR="00C028FB" w:rsidRPr="00122459" w:rsidRDefault="00C028FB" w:rsidP="00F164D5">
      <w:pPr>
        <w:pStyle w:val="Style4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3 загруженная порошком воздушная часть внутреннего объема закрытой системы </w:t>
      </w:r>
      <w:r w:rsidR="004105DD" w:rsidRPr="00122459">
        <w:rPr>
          <w:rStyle w:val="FontStyle153"/>
          <w:rFonts w:ascii="Arial" w:hAnsi="Arial" w:cs="Arial"/>
          <w:sz w:val="20"/>
          <w:szCs w:val="20"/>
          <w:lang w:eastAsia="en-US"/>
        </w:rPr>
        <w:t>регенерации</w:t>
      </w:r>
      <w:r w:rsidRPr="00122459">
        <w:rPr>
          <w:rStyle w:val="FontStyle153"/>
          <w:rFonts w:ascii="Arial" w:hAnsi="Arial" w:cs="Arial"/>
          <w:sz w:val="20"/>
          <w:szCs w:val="20"/>
          <w:lang w:eastAsia="en-US"/>
        </w:rPr>
        <w:t xml:space="preserve"> порошка</w:t>
      </w:r>
    </w:p>
    <w:p w:rsidR="00C028FB" w:rsidRPr="00122459" w:rsidRDefault="00C028FB" w:rsidP="00F164D5">
      <w:pPr>
        <w:pStyle w:val="Style4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4 внутренний объем предварительного сепаратора</w:t>
      </w:r>
    </w:p>
    <w:p w:rsidR="00C028FB" w:rsidRPr="00122459" w:rsidRDefault="00C028FB" w:rsidP="00F164D5">
      <w:pPr>
        <w:pStyle w:val="Style4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5 очистите воздушную часть конечного фильтра</w:t>
      </w:r>
    </w:p>
    <w:p w:rsidR="006D3283" w:rsidRPr="00122459" w:rsidRDefault="00C028FB" w:rsidP="00F164D5">
      <w:pPr>
        <w:pStyle w:val="Style46"/>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6 внутренний объем воздуховода между распылительной камерой и фильтрующей системой</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6D3283" w:rsidRPr="00122459" w:rsidRDefault="00C028FB"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Pr="00122459">
        <w:rPr>
          <w:rStyle w:val="FontStyle164"/>
          <w:rFonts w:ascii="Arial" w:hAnsi="Arial" w:cs="Arial"/>
          <w:b w:val="0"/>
          <w:sz w:val="24"/>
          <w:szCs w:val="24"/>
          <w:lang w:eastAsia="en-US"/>
        </w:rPr>
        <w:t>.11 — Распылительная камера для нанесения порошкового покрытия с закрытой системой рекуперации с предварительным сепаратором (вид сбоку)</w:t>
      </w:r>
    </w:p>
    <w:p w:rsidR="006D3283" w:rsidRPr="00664A72" w:rsidRDefault="006D3283" w:rsidP="00F164D5">
      <w:pPr>
        <w:widowControl/>
        <w:ind w:firstLine="567"/>
        <w:jc w:val="both"/>
        <w:rPr>
          <w:rFonts w:ascii="Arial" w:hAnsi="Arial" w:cs="Arial"/>
        </w:rPr>
      </w:pPr>
    </w:p>
    <w:p w:rsidR="007D0050" w:rsidRPr="00664A72" w:rsidRDefault="007D0050" w:rsidP="00F164D5">
      <w:pPr>
        <w:pStyle w:val="Style45"/>
        <w:widowControl/>
        <w:ind w:firstLine="567"/>
        <w:jc w:val="center"/>
        <w:rPr>
          <w:rFonts w:ascii="Arial" w:hAnsi="Arial" w:cs="Arial"/>
          <w:b/>
        </w:rPr>
      </w:pPr>
      <w:r w:rsidRPr="00664A72">
        <w:rPr>
          <w:rFonts w:ascii="Arial" w:hAnsi="Arial" w:cs="Arial"/>
          <w:b/>
          <w:noProof/>
        </w:rPr>
        <w:drawing>
          <wp:inline distT="0" distB="0" distL="0" distR="0" wp14:anchorId="66DC8D3D" wp14:editId="362347C9">
            <wp:extent cx="2982686" cy="1985766"/>
            <wp:effectExtent l="0" t="0" r="8255" b="0"/>
            <wp:docPr id="6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srcRect/>
                    <a:stretch>
                      <a:fillRect/>
                    </a:stretch>
                  </pic:blipFill>
                  <pic:spPr bwMode="auto">
                    <a:xfrm>
                      <a:off x="0" y="0"/>
                      <a:ext cx="2996219" cy="1994776"/>
                    </a:xfrm>
                    <a:prstGeom prst="rect">
                      <a:avLst/>
                    </a:prstGeom>
                    <a:noFill/>
                    <a:ln w="9525">
                      <a:noFill/>
                      <a:miter lim="800000"/>
                      <a:headEnd/>
                      <a:tailEnd/>
                    </a:ln>
                  </pic:spPr>
                </pic:pic>
              </a:graphicData>
            </a:graphic>
          </wp:inline>
        </w:drawing>
      </w:r>
    </w:p>
    <w:p w:rsidR="007D0050" w:rsidRPr="00664A72" w:rsidRDefault="007D0050" w:rsidP="00F164D5">
      <w:pPr>
        <w:pStyle w:val="Style45"/>
        <w:widowControl/>
        <w:ind w:firstLine="567"/>
        <w:jc w:val="center"/>
        <w:rPr>
          <w:rFonts w:ascii="Arial" w:hAnsi="Arial" w:cs="Arial"/>
          <w:b/>
        </w:rPr>
      </w:pPr>
    </w:p>
    <w:p w:rsidR="007D0050" w:rsidRPr="00122459" w:rsidRDefault="007D0050" w:rsidP="00F164D5">
      <w:pPr>
        <w:pStyle w:val="Style45"/>
        <w:widowControl/>
        <w:ind w:firstLine="567"/>
        <w:jc w:val="both"/>
        <w:rPr>
          <w:rStyle w:val="FontStyle126"/>
          <w:rFonts w:ascii="Arial" w:hAnsi="Arial" w:cs="Arial"/>
          <w:sz w:val="20"/>
          <w:szCs w:val="20"/>
          <w:lang w:eastAsia="en-US"/>
        </w:rPr>
      </w:pPr>
      <w:r w:rsidRPr="00122459">
        <w:rPr>
          <w:rFonts w:ascii="Arial" w:hAnsi="Arial" w:cs="Arial"/>
          <w:b/>
          <w:sz w:val="20"/>
          <w:szCs w:val="20"/>
        </w:rPr>
        <w:t>Условные обозначения</w:t>
      </w:r>
    </w:p>
    <w:p w:rsidR="007D0050"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0285AFB5" wp14:editId="5DB26362">
            <wp:extent cx="676275" cy="314325"/>
            <wp:effectExtent l="19050" t="0" r="9525" b="0"/>
            <wp:docPr id="5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676275" cy="314325"/>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зона 21 </w:t>
      </w:r>
    </w:p>
    <w:p w:rsidR="006D3283" w:rsidRPr="00122459" w:rsidRDefault="007D0050" w:rsidP="00F164D5">
      <w:pPr>
        <w:pStyle w:val="Style6"/>
        <w:widowControl/>
        <w:ind w:firstLine="567"/>
        <w:jc w:val="both"/>
        <w:rPr>
          <w:rStyle w:val="FontStyle153"/>
          <w:rFonts w:ascii="Arial" w:hAnsi="Arial" w:cs="Arial"/>
          <w:sz w:val="20"/>
          <w:szCs w:val="20"/>
          <w:lang w:eastAsia="en-US"/>
        </w:rPr>
      </w:pPr>
      <w:r w:rsidRPr="00122459">
        <w:rPr>
          <w:rFonts w:ascii="Arial" w:hAnsi="Arial" w:cs="Arial"/>
          <w:noProof/>
          <w:color w:val="000000"/>
          <w:sz w:val="20"/>
          <w:szCs w:val="20"/>
        </w:rPr>
        <w:drawing>
          <wp:inline distT="0" distB="0" distL="0" distR="0" wp14:anchorId="1F9B7C06" wp14:editId="2AF1BF5C">
            <wp:extent cx="638175" cy="266700"/>
            <wp:effectExtent l="19050" t="0" r="9525" b="0"/>
            <wp:docPr id="6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122459">
        <w:rPr>
          <w:rStyle w:val="FontStyle153"/>
          <w:rFonts w:ascii="Arial" w:hAnsi="Arial" w:cs="Arial"/>
          <w:sz w:val="20"/>
          <w:szCs w:val="20"/>
          <w:lang w:eastAsia="en-US"/>
        </w:rPr>
        <w:t xml:space="preserve"> зона 22</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1 внутренний объем распылительной камеры</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 xml:space="preserve">3 загруженная порошком воздушная часть внутреннего объема закрытой системы </w:t>
      </w:r>
      <w:r w:rsidR="004105DD" w:rsidRPr="00122459">
        <w:rPr>
          <w:rStyle w:val="FontStyle153"/>
          <w:rFonts w:ascii="Arial" w:hAnsi="Arial" w:cs="Arial"/>
          <w:sz w:val="20"/>
          <w:szCs w:val="20"/>
          <w:lang w:eastAsia="en-US"/>
        </w:rPr>
        <w:t>регенерации</w:t>
      </w:r>
      <w:r w:rsidRPr="00122459">
        <w:rPr>
          <w:rStyle w:val="FontStyle153"/>
          <w:rFonts w:ascii="Arial" w:hAnsi="Arial" w:cs="Arial"/>
          <w:sz w:val="20"/>
          <w:szCs w:val="20"/>
          <w:lang w:eastAsia="en-US"/>
        </w:rPr>
        <w:t xml:space="preserve"> порошка</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4 внутренний объем предварительного сепаратора</w:t>
      </w:r>
    </w:p>
    <w:p w:rsidR="00C028FB"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5 очистите воздушную часть конечного фильтра</w:t>
      </w:r>
    </w:p>
    <w:p w:rsidR="006D3283" w:rsidRPr="00122459" w:rsidRDefault="00C028FB" w:rsidP="00F164D5">
      <w:pPr>
        <w:pStyle w:val="Style22"/>
        <w:widowControl/>
        <w:ind w:firstLine="567"/>
        <w:jc w:val="both"/>
        <w:rPr>
          <w:rStyle w:val="FontStyle153"/>
          <w:rFonts w:ascii="Arial" w:hAnsi="Arial" w:cs="Arial"/>
          <w:sz w:val="20"/>
          <w:szCs w:val="20"/>
          <w:lang w:eastAsia="en-US"/>
        </w:rPr>
      </w:pPr>
      <w:r w:rsidRPr="00122459">
        <w:rPr>
          <w:rStyle w:val="FontStyle153"/>
          <w:rFonts w:ascii="Arial" w:hAnsi="Arial" w:cs="Arial"/>
          <w:sz w:val="20"/>
          <w:szCs w:val="20"/>
          <w:lang w:eastAsia="en-US"/>
        </w:rPr>
        <w:t>6 внутренний объем воздуховода между распылительной камерой и фильтрующей системой</w:t>
      </w:r>
    </w:p>
    <w:p w:rsidR="0036582B" w:rsidRPr="00664A72" w:rsidRDefault="0036582B" w:rsidP="00F164D5">
      <w:pPr>
        <w:pStyle w:val="Style14"/>
        <w:widowControl/>
        <w:ind w:firstLine="567"/>
        <w:jc w:val="both"/>
        <w:rPr>
          <w:rStyle w:val="FontStyle164"/>
          <w:rFonts w:ascii="Arial" w:hAnsi="Arial" w:cs="Arial"/>
          <w:sz w:val="24"/>
          <w:szCs w:val="24"/>
          <w:lang w:eastAsia="en-US"/>
        </w:rPr>
      </w:pPr>
    </w:p>
    <w:p w:rsidR="00122459" w:rsidRPr="00122459" w:rsidRDefault="00C028FB" w:rsidP="00122459">
      <w:pPr>
        <w:pStyle w:val="Style14"/>
        <w:widowControl/>
        <w:jc w:val="center"/>
        <w:rPr>
          <w:rStyle w:val="FontStyle164"/>
          <w:rFonts w:ascii="Arial" w:hAnsi="Arial" w:cs="Arial"/>
          <w:b w:val="0"/>
          <w:sz w:val="24"/>
          <w:szCs w:val="24"/>
          <w:lang w:eastAsia="en-US"/>
        </w:rPr>
      </w:pPr>
      <w:r w:rsidRPr="00122459">
        <w:rPr>
          <w:rStyle w:val="FontStyle164"/>
          <w:rFonts w:ascii="Arial" w:hAnsi="Arial" w:cs="Arial"/>
          <w:b w:val="0"/>
          <w:sz w:val="24"/>
          <w:szCs w:val="24"/>
          <w:lang w:eastAsia="en-US"/>
        </w:rPr>
        <w:t xml:space="preserve">Рисунок </w:t>
      </w:r>
      <w:r w:rsidRPr="00122459">
        <w:rPr>
          <w:rStyle w:val="FontStyle164"/>
          <w:rFonts w:ascii="Arial" w:hAnsi="Arial" w:cs="Arial"/>
          <w:b w:val="0"/>
          <w:sz w:val="24"/>
          <w:szCs w:val="24"/>
          <w:lang w:val="en-US" w:eastAsia="en-US"/>
        </w:rPr>
        <w:t>B</w:t>
      </w:r>
      <w:r w:rsidRPr="00122459">
        <w:rPr>
          <w:rStyle w:val="FontStyle164"/>
          <w:rFonts w:ascii="Arial" w:hAnsi="Arial" w:cs="Arial"/>
          <w:b w:val="0"/>
          <w:sz w:val="24"/>
          <w:szCs w:val="24"/>
          <w:lang w:eastAsia="en-US"/>
        </w:rPr>
        <w:t>.12 — Распылительная камера для нанесения порошкового покрытия с закрытой системой рекуперации с предварительным сепаратором (вид сверху)</w:t>
      </w:r>
      <w:r w:rsidR="00122459" w:rsidRPr="00122459">
        <w:rPr>
          <w:rStyle w:val="FontStyle164"/>
          <w:rFonts w:ascii="Arial" w:hAnsi="Arial" w:cs="Arial"/>
          <w:b w:val="0"/>
          <w:sz w:val="24"/>
          <w:szCs w:val="24"/>
          <w:lang w:eastAsia="en-US"/>
        </w:rPr>
        <w:br w:type="page"/>
      </w:r>
    </w:p>
    <w:p w:rsidR="006D3283" w:rsidRPr="00122459" w:rsidRDefault="00C028FB" w:rsidP="00122459">
      <w:pPr>
        <w:pStyle w:val="Style29"/>
        <w:widowControl/>
        <w:ind w:firstLine="567"/>
        <w:jc w:val="center"/>
        <w:outlineLvl w:val="0"/>
        <w:rPr>
          <w:rStyle w:val="FontStyle161"/>
          <w:rFonts w:ascii="Arial" w:hAnsi="Arial" w:cs="Arial"/>
          <w:lang w:eastAsia="en-US"/>
        </w:rPr>
      </w:pPr>
      <w:bookmarkStart w:id="48" w:name="_Toc104161172"/>
      <w:r w:rsidRPr="00122459">
        <w:rPr>
          <w:rStyle w:val="FontStyle161"/>
          <w:rFonts w:ascii="Arial" w:hAnsi="Arial" w:cs="Arial"/>
          <w:lang w:eastAsia="en-US"/>
        </w:rPr>
        <w:t>Приложение</w:t>
      </w:r>
      <w:r w:rsidR="006D3283" w:rsidRPr="00122459">
        <w:rPr>
          <w:rStyle w:val="FontStyle161"/>
          <w:rFonts w:ascii="Arial" w:hAnsi="Arial" w:cs="Arial"/>
          <w:lang w:eastAsia="en-US"/>
        </w:rPr>
        <w:t xml:space="preserve"> </w:t>
      </w:r>
      <w:r w:rsidR="006D3283" w:rsidRPr="00122459">
        <w:rPr>
          <w:rStyle w:val="FontStyle161"/>
          <w:rFonts w:ascii="Arial" w:hAnsi="Arial" w:cs="Arial"/>
          <w:lang w:val="en-US" w:eastAsia="en-US"/>
        </w:rPr>
        <w:t>C</w:t>
      </w:r>
      <w:bookmarkEnd w:id="48"/>
    </w:p>
    <w:p w:rsidR="006D3283" w:rsidRPr="00122459" w:rsidRDefault="006D3283" w:rsidP="00122459">
      <w:pPr>
        <w:pStyle w:val="Style82"/>
        <w:widowControl/>
        <w:ind w:firstLine="567"/>
        <w:jc w:val="center"/>
        <w:outlineLvl w:val="0"/>
        <w:rPr>
          <w:rStyle w:val="FontStyle160"/>
          <w:rFonts w:ascii="Arial" w:hAnsi="Arial" w:cs="Arial"/>
          <w:sz w:val="24"/>
          <w:szCs w:val="24"/>
          <w:lang w:eastAsia="en-US"/>
        </w:rPr>
      </w:pPr>
      <w:bookmarkStart w:id="49" w:name="_Toc104161173"/>
      <w:r w:rsidRPr="00122459">
        <w:rPr>
          <w:rStyle w:val="FontStyle160"/>
          <w:rFonts w:ascii="Arial" w:hAnsi="Arial" w:cs="Arial"/>
          <w:sz w:val="24"/>
          <w:szCs w:val="24"/>
          <w:lang w:eastAsia="en-US"/>
        </w:rPr>
        <w:t>(</w:t>
      </w:r>
      <w:r w:rsidR="00C028FB" w:rsidRPr="00122459">
        <w:rPr>
          <w:rStyle w:val="FontStyle160"/>
          <w:rFonts w:ascii="Arial" w:hAnsi="Arial" w:cs="Arial"/>
          <w:sz w:val="24"/>
          <w:szCs w:val="24"/>
          <w:lang w:eastAsia="en-US"/>
        </w:rPr>
        <w:t>обязательное</w:t>
      </w:r>
      <w:r w:rsidRPr="00122459">
        <w:rPr>
          <w:rStyle w:val="FontStyle160"/>
          <w:rFonts w:ascii="Arial" w:hAnsi="Arial" w:cs="Arial"/>
          <w:sz w:val="24"/>
          <w:szCs w:val="24"/>
          <w:lang w:eastAsia="en-US"/>
        </w:rPr>
        <w:t>)</w:t>
      </w:r>
      <w:bookmarkEnd w:id="49"/>
    </w:p>
    <w:p w:rsidR="007D0050" w:rsidRPr="00122459" w:rsidRDefault="007D0050" w:rsidP="00122459">
      <w:pPr>
        <w:pStyle w:val="Style29"/>
        <w:widowControl/>
        <w:ind w:firstLine="567"/>
        <w:jc w:val="center"/>
        <w:outlineLvl w:val="0"/>
        <w:rPr>
          <w:rStyle w:val="FontStyle161"/>
          <w:rFonts w:ascii="Arial" w:hAnsi="Arial" w:cs="Arial"/>
          <w:sz w:val="24"/>
          <w:szCs w:val="24"/>
          <w:lang w:eastAsia="en-US"/>
        </w:rPr>
      </w:pPr>
    </w:p>
    <w:p w:rsidR="006D3283" w:rsidRPr="00122459" w:rsidRDefault="00C028FB" w:rsidP="00122459">
      <w:pPr>
        <w:pStyle w:val="Style29"/>
        <w:widowControl/>
        <w:ind w:firstLine="567"/>
        <w:jc w:val="center"/>
        <w:outlineLvl w:val="0"/>
        <w:rPr>
          <w:rStyle w:val="FontStyle161"/>
          <w:rFonts w:ascii="Arial" w:hAnsi="Arial" w:cs="Arial"/>
          <w:lang w:eastAsia="en-US"/>
        </w:rPr>
      </w:pPr>
      <w:bookmarkStart w:id="50" w:name="_Toc104161174"/>
      <w:r w:rsidRPr="00122459">
        <w:rPr>
          <w:rStyle w:val="FontStyle161"/>
          <w:rFonts w:ascii="Arial" w:hAnsi="Arial" w:cs="Arial"/>
          <w:lang w:eastAsia="en-US"/>
        </w:rPr>
        <w:t>Расчетная средняя концентрация легковоспламеняющихся веществ</w:t>
      </w:r>
      <w:bookmarkEnd w:id="50"/>
    </w:p>
    <w:p w:rsidR="0036582B" w:rsidRPr="00664A72" w:rsidRDefault="0036582B" w:rsidP="00F164D5">
      <w:pPr>
        <w:pStyle w:val="Style41"/>
        <w:widowControl/>
        <w:ind w:firstLine="567"/>
        <w:jc w:val="both"/>
        <w:rPr>
          <w:rStyle w:val="FontStyle151"/>
          <w:rFonts w:ascii="Arial" w:hAnsi="Arial" w:cs="Arial"/>
          <w:sz w:val="24"/>
          <w:szCs w:val="24"/>
          <w:lang w:eastAsia="en-US"/>
        </w:rPr>
      </w:pPr>
      <w:bookmarkStart w:id="51" w:name="bookmark63"/>
    </w:p>
    <w:p w:rsidR="006D3283"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bookmarkEnd w:id="51"/>
      <w:r w:rsidRPr="00664A72">
        <w:rPr>
          <w:rStyle w:val="FontStyle151"/>
          <w:rFonts w:ascii="Arial" w:hAnsi="Arial" w:cs="Arial"/>
          <w:sz w:val="24"/>
          <w:szCs w:val="24"/>
          <w:lang w:eastAsia="en-US"/>
        </w:rPr>
        <w:t xml:space="preserve">.1 </w:t>
      </w:r>
      <w:r w:rsidR="00C028FB" w:rsidRPr="00664A72">
        <w:rPr>
          <w:rStyle w:val="FontStyle151"/>
          <w:rFonts w:ascii="Arial" w:hAnsi="Arial" w:cs="Arial"/>
          <w:sz w:val="24"/>
          <w:szCs w:val="24"/>
          <w:lang w:eastAsia="en-US"/>
        </w:rPr>
        <w:t>Общие положения</w:t>
      </w:r>
    </w:p>
    <w:p w:rsidR="00122459" w:rsidRPr="00664A72" w:rsidRDefault="00122459" w:rsidP="00F164D5">
      <w:pPr>
        <w:pStyle w:val="Style41"/>
        <w:widowControl/>
        <w:ind w:firstLine="567"/>
        <w:jc w:val="both"/>
        <w:rPr>
          <w:rStyle w:val="FontStyle151"/>
          <w:rFonts w:ascii="Arial" w:hAnsi="Arial" w:cs="Arial"/>
          <w:sz w:val="24"/>
          <w:szCs w:val="24"/>
          <w:lang w:eastAsia="en-US"/>
        </w:rPr>
      </w:pPr>
    </w:p>
    <w:p w:rsidR="00C028FB" w:rsidRPr="00664A72" w:rsidRDefault="00C028FB"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Расчет средней концентрации легковоспламеняющихся веществ в распылительной камере применим также для автоматических распылительных камер с рециркуляцией воздуха.</w:t>
      </w:r>
    </w:p>
    <w:p w:rsidR="006D3283" w:rsidRPr="00664A72" w:rsidRDefault="00C028FB"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сегментированных распылительных кабин расчет должен производиться для активного сегмента (ов).</w:t>
      </w:r>
    </w:p>
    <w:p w:rsidR="007D0050" w:rsidRPr="00664A72" w:rsidRDefault="007D0050" w:rsidP="00F164D5">
      <w:pPr>
        <w:pStyle w:val="Style41"/>
        <w:widowControl/>
        <w:ind w:firstLine="567"/>
        <w:jc w:val="both"/>
        <w:rPr>
          <w:rStyle w:val="FontStyle151"/>
          <w:rFonts w:ascii="Arial" w:hAnsi="Arial" w:cs="Arial"/>
          <w:sz w:val="24"/>
          <w:szCs w:val="24"/>
          <w:lang w:eastAsia="en-US"/>
        </w:rPr>
      </w:pPr>
    </w:p>
    <w:p w:rsidR="00C028FB" w:rsidRPr="00664A72" w:rsidRDefault="00C028FB"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r w:rsidRPr="00664A72">
        <w:rPr>
          <w:rStyle w:val="FontStyle151"/>
          <w:rFonts w:ascii="Arial" w:hAnsi="Arial" w:cs="Arial"/>
          <w:sz w:val="24"/>
          <w:szCs w:val="24"/>
          <w:lang w:eastAsia="en-US"/>
        </w:rPr>
        <w:t>.2 Распылительные кабины для жидкого материала для покрытия, содержащего органические растворители</w:t>
      </w:r>
    </w:p>
    <w:p w:rsidR="00122459" w:rsidRDefault="00122459" w:rsidP="00F164D5">
      <w:pPr>
        <w:pStyle w:val="Style41"/>
        <w:widowControl/>
        <w:ind w:firstLine="567"/>
        <w:jc w:val="both"/>
        <w:rPr>
          <w:rStyle w:val="FontStyle151"/>
          <w:rFonts w:ascii="Arial" w:hAnsi="Arial" w:cs="Arial"/>
          <w:sz w:val="24"/>
          <w:szCs w:val="24"/>
          <w:lang w:val="en-US" w:eastAsia="en-US"/>
        </w:rPr>
      </w:pPr>
    </w:p>
    <w:p w:rsidR="006D3283" w:rsidRPr="00664A72" w:rsidRDefault="00C028FB"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r w:rsidRPr="00664A72">
        <w:rPr>
          <w:rStyle w:val="FontStyle151"/>
          <w:rFonts w:ascii="Arial" w:hAnsi="Arial" w:cs="Arial"/>
          <w:sz w:val="24"/>
          <w:szCs w:val="24"/>
          <w:lang w:eastAsia="en-US"/>
        </w:rPr>
        <w:t>.2.1 Общие положения</w:t>
      </w:r>
    </w:p>
    <w:p w:rsidR="00122459" w:rsidRDefault="00122459" w:rsidP="00F164D5">
      <w:pPr>
        <w:pStyle w:val="Style30"/>
        <w:widowControl/>
        <w:ind w:firstLine="567"/>
        <w:jc w:val="both"/>
        <w:rPr>
          <w:rStyle w:val="FontStyle162"/>
          <w:rFonts w:ascii="Arial" w:hAnsi="Arial" w:cs="Arial"/>
          <w:sz w:val="24"/>
          <w:szCs w:val="24"/>
          <w:lang w:eastAsia="en-US"/>
        </w:rPr>
      </w:pPr>
    </w:p>
    <w:p w:rsidR="00C028FB" w:rsidRPr="00664A72" w:rsidRDefault="00C028FB"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Концентрация легковоспламеняющихся растворителей связана с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и указана в процентах от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w:t>
      </w:r>
    </w:p>
    <w:p w:rsidR="00C028FB" w:rsidRPr="00664A72" w:rsidRDefault="007D0050" w:rsidP="00122459">
      <w:pPr>
        <w:pStyle w:val="Style30"/>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1746E359" wp14:editId="158C8648">
            <wp:extent cx="1628775" cy="619125"/>
            <wp:effectExtent l="19050" t="0" r="9525" b="0"/>
            <wp:docPr id="6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a:srcRect/>
                    <a:stretch>
                      <a:fillRect/>
                    </a:stretch>
                  </pic:blipFill>
                  <pic:spPr bwMode="auto">
                    <a:xfrm>
                      <a:off x="0" y="0"/>
                      <a:ext cx="1628775" cy="619125"/>
                    </a:xfrm>
                    <a:prstGeom prst="rect">
                      <a:avLst/>
                    </a:prstGeom>
                    <a:noFill/>
                    <a:ln w="9525">
                      <a:noFill/>
                      <a:miter lim="800000"/>
                      <a:headEnd/>
                      <a:tailEnd/>
                    </a:ln>
                  </pic:spPr>
                </pic:pic>
              </a:graphicData>
            </a:graphic>
          </wp:inline>
        </w:drawing>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Pr="00664A72">
        <w:rPr>
          <w:rStyle w:val="FontStyle162"/>
          <w:rFonts w:ascii="Arial" w:hAnsi="Arial" w:cs="Arial"/>
          <w:sz w:val="24"/>
          <w:szCs w:val="24"/>
          <w:lang w:eastAsia="en-US"/>
        </w:rPr>
        <w:tab/>
        <w:t>(</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.1)</w:t>
      </w:r>
    </w:p>
    <w:p w:rsidR="006D3283" w:rsidRPr="00664A72" w:rsidRDefault="00C028FB"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Средняя концентрация легковоспламеняющихся веществ в распылительной камере зависит от массы легковоспламеняющихся веществ, введенных в распылительную камеру, и объема воздушного потока принудительной вентиляции.</w:t>
      </w:r>
    </w:p>
    <w:p w:rsidR="00C028FB" w:rsidRPr="00664A72" w:rsidRDefault="007D0050" w:rsidP="00122459">
      <w:pPr>
        <w:pStyle w:val="Style30"/>
        <w:widowControl/>
        <w:ind w:firstLine="567"/>
        <w:jc w:val="right"/>
        <w:rPr>
          <w:rStyle w:val="FontStyle156"/>
          <w:rFonts w:ascii="Arial" w:hAnsi="Arial" w:cs="Arial"/>
          <w:sz w:val="24"/>
          <w:szCs w:val="24"/>
          <w:lang w:eastAsia="en-US"/>
        </w:rPr>
      </w:pPr>
      <w:r w:rsidRPr="00664A72">
        <w:rPr>
          <w:rFonts w:ascii="Arial" w:hAnsi="Arial" w:cs="Arial"/>
          <w:noProof/>
          <w:color w:val="000000"/>
        </w:rPr>
        <w:drawing>
          <wp:inline distT="0" distB="0" distL="0" distR="0" wp14:anchorId="4B082D6E" wp14:editId="13C3B46C">
            <wp:extent cx="2124075" cy="590550"/>
            <wp:effectExtent l="19050" t="0" r="9525" b="0"/>
            <wp:docPr id="6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a:srcRect/>
                    <a:stretch>
                      <a:fillRect/>
                    </a:stretch>
                  </pic:blipFill>
                  <pic:spPr bwMode="auto">
                    <a:xfrm>
                      <a:off x="0" y="0"/>
                      <a:ext cx="2124075" cy="590550"/>
                    </a:xfrm>
                    <a:prstGeom prst="rect">
                      <a:avLst/>
                    </a:prstGeom>
                    <a:noFill/>
                    <a:ln w="9525">
                      <a:noFill/>
                      <a:miter lim="800000"/>
                      <a:headEnd/>
                      <a:tailEnd/>
                    </a:ln>
                  </pic:spPr>
                </pic:pic>
              </a:graphicData>
            </a:graphic>
          </wp:inline>
        </w:drawing>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Pr="00664A72">
        <w:rPr>
          <w:rStyle w:val="FontStyle162"/>
          <w:rFonts w:ascii="Arial" w:hAnsi="Arial" w:cs="Arial"/>
          <w:sz w:val="24"/>
          <w:szCs w:val="24"/>
          <w:lang w:eastAsia="en-US"/>
        </w:rPr>
        <w:tab/>
        <w:t>(</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.2)</w:t>
      </w:r>
    </w:p>
    <w:p w:rsidR="006D3283" w:rsidRPr="00664A72" w:rsidRDefault="006D3283" w:rsidP="00F164D5">
      <w:pPr>
        <w:pStyle w:val="Style41"/>
        <w:widowControl/>
        <w:ind w:firstLine="567"/>
        <w:jc w:val="both"/>
        <w:rPr>
          <w:rStyle w:val="FontStyle151"/>
          <w:rFonts w:ascii="Arial" w:hAnsi="Arial" w:cs="Arial"/>
          <w:sz w:val="24"/>
          <w:szCs w:val="24"/>
          <w:lang w:eastAsia="en-US"/>
        </w:rPr>
      </w:pPr>
      <w:bookmarkStart w:id="52" w:name="bookmark66"/>
      <w:r w:rsidRPr="00664A72">
        <w:rPr>
          <w:rStyle w:val="FontStyle151"/>
          <w:rFonts w:ascii="Arial" w:hAnsi="Arial" w:cs="Arial"/>
          <w:sz w:val="24"/>
          <w:szCs w:val="24"/>
          <w:lang w:val="en-US" w:eastAsia="en-US"/>
        </w:rPr>
        <w:t>C</w:t>
      </w:r>
      <w:bookmarkEnd w:id="52"/>
      <w:r w:rsidRPr="00664A72">
        <w:rPr>
          <w:rStyle w:val="FontStyle151"/>
          <w:rFonts w:ascii="Arial" w:hAnsi="Arial" w:cs="Arial"/>
          <w:sz w:val="24"/>
          <w:szCs w:val="24"/>
          <w:lang w:eastAsia="en-US"/>
        </w:rPr>
        <w:t xml:space="preserve">.2.2 </w:t>
      </w:r>
      <w:r w:rsidR="0014326D" w:rsidRPr="00664A72">
        <w:rPr>
          <w:rStyle w:val="FontStyle151"/>
          <w:rFonts w:ascii="Arial" w:hAnsi="Arial" w:cs="Arial"/>
          <w:sz w:val="24"/>
          <w:szCs w:val="24"/>
          <w:lang w:eastAsia="en-US"/>
        </w:rPr>
        <w:t>Пример расчета концентрации легковоспламеняющихся веществ на основе заданной скорости воздушного потока (ручная распылительная камера)</w:t>
      </w:r>
    </w:p>
    <w:p w:rsidR="00122459" w:rsidRDefault="00122459" w:rsidP="00F164D5">
      <w:pPr>
        <w:pStyle w:val="Style30"/>
        <w:widowControl/>
        <w:ind w:firstLine="567"/>
        <w:jc w:val="both"/>
        <w:rPr>
          <w:rStyle w:val="FontStyle162"/>
          <w:rFonts w:ascii="Arial" w:hAnsi="Arial" w:cs="Arial"/>
          <w:sz w:val="24"/>
          <w:szCs w:val="24"/>
          <w:lang w:val="en-US" w:eastAsia="en-US"/>
        </w:rPr>
      </w:pPr>
    </w:p>
    <w:p w:rsidR="006D3283" w:rsidRPr="00664A72" w:rsidRDefault="006D3283"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14326D" w:rsidRPr="00664A72">
        <w:rPr>
          <w:rStyle w:val="FontStyle162"/>
          <w:rFonts w:ascii="Arial" w:hAnsi="Arial" w:cs="Arial"/>
          <w:sz w:val="24"/>
          <w:szCs w:val="24"/>
          <w:lang w:eastAsia="en-US"/>
        </w:rPr>
        <w:t>Параметры</w:t>
      </w:r>
      <w:r w:rsidRPr="00664A72">
        <w:rPr>
          <w:rStyle w:val="FontStyle162"/>
          <w:rFonts w:ascii="Arial" w:hAnsi="Arial" w:cs="Arial"/>
          <w:sz w:val="24"/>
          <w:szCs w:val="24"/>
          <w:lang w:eastAsia="en-US"/>
        </w:rPr>
        <w:t>:</w:t>
      </w:r>
    </w:p>
    <w:p w:rsidR="006D3283" w:rsidRPr="00664A72" w:rsidRDefault="008547F9" w:rsidP="00F164D5">
      <w:pPr>
        <w:pStyle w:val="Style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Тип камеры: Вертикально вентилируемая распылительная камера или секция нанесения</w:t>
      </w:r>
    </w:p>
    <w:p w:rsidR="006D3283" w:rsidRPr="00664A72" w:rsidRDefault="006D3283" w:rsidP="00F164D5">
      <w:pPr>
        <w:pStyle w:val="Style97"/>
        <w:widowControl/>
        <w:ind w:firstLine="567"/>
        <w:jc w:val="both"/>
        <w:rPr>
          <w:rStyle w:val="FontStyle148"/>
          <w:rFonts w:ascii="Arial" w:hAnsi="Arial" w:cs="Arial"/>
          <w:sz w:val="24"/>
          <w:szCs w:val="24"/>
          <w:lang w:eastAsia="en-US"/>
        </w:rPr>
      </w:pPr>
      <w:r w:rsidRPr="00664A72">
        <w:rPr>
          <w:rStyle w:val="FontStyle148"/>
          <w:rFonts w:ascii="Arial" w:hAnsi="Arial" w:cs="Arial"/>
          <w:sz w:val="24"/>
          <w:szCs w:val="24"/>
          <w:lang w:val="en-US" w:eastAsia="en-US"/>
        </w:rPr>
        <w:t>w</w:t>
      </w:r>
      <w:r w:rsidRPr="00664A72">
        <w:rPr>
          <w:rStyle w:val="FontStyle148"/>
          <w:rFonts w:ascii="Arial" w:hAnsi="Arial" w:cs="Arial"/>
          <w:sz w:val="24"/>
          <w:szCs w:val="24"/>
          <w:lang w:eastAsia="en-US"/>
        </w:rPr>
        <w:t xml:space="preserve"> = </w:t>
      </w:r>
      <w:r w:rsidRPr="00664A72">
        <w:rPr>
          <w:rStyle w:val="FontStyle162"/>
          <w:rFonts w:ascii="Arial" w:hAnsi="Arial" w:cs="Arial"/>
          <w:sz w:val="24"/>
          <w:szCs w:val="24"/>
          <w:lang w:eastAsia="en-US"/>
        </w:rPr>
        <w:t xml:space="preserve">4 </w:t>
      </w:r>
      <w:r w:rsidR="003C0F81" w:rsidRPr="00664A72">
        <w:rPr>
          <w:rStyle w:val="FontStyle148"/>
          <w:rFonts w:ascii="Arial" w:hAnsi="Arial" w:cs="Arial"/>
          <w:sz w:val="24"/>
          <w:szCs w:val="24"/>
          <w:lang w:eastAsia="en-US"/>
        </w:rPr>
        <w:t>м</w:t>
      </w:r>
    </w:p>
    <w:p w:rsidR="006D3283" w:rsidRPr="00664A72" w:rsidRDefault="006D3283" w:rsidP="00F164D5">
      <w:pPr>
        <w:pStyle w:val="Style5"/>
        <w:widowControl/>
        <w:ind w:firstLine="567"/>
        <w:jc w:val="both"/>
        <w:rPr>
          <w:rStyle w:val="FontStyle159"/>
          <w:rFonts w:ascii="Arial" w:hAnsi="Arial" w:cs="Arial"/>
          <w:sz w:val="24"/>
          <w:szCs w:val="24"/>
          <w:lang w:eastAsia="en-US"/>
        </w:rPr>
      </w:pPr>
      <w:r w:rsidRPr="00664A72">
        <w:rPr>
          <w:rStyle w:val="FontStyle162"/>
          <w:rFonts w:ascii="Arial" w:hAnsi="Arial" w:cs="Arial"/>
          <w:sz w:val="24"/>
          <w:szCs w:val="24"/>
          <w:lang w:val="en-US" w:eastAsia="en-US"/>
        </w:rPr>
        <w:t>l</w:t>
      </w:r>
      <w:r w:rsidRPr="00664A72">
        <w:rPr>
          <w:rStyle w:val="FontStyle162"/>
          <w:rFonts w:ascii="Arial" w:hAnsi="Arial" w:cs="Arial"/>
          <w:sz w:val="24"/>
          <w:szCs w:val="24"/>
          <w:lang w:eastAsia="en-US"/>
        </w:rPr>
        <w:t xml:space="preserve"> = 8 </w:t>
      </w:r>
      <w:r w:rsidR="003C0F81" w:rsidRPr="00664A72">
        <w:rPr>
          <w:rStyle w:val="FontStyle159"/>
          <w:rFonts w:ascii="Arial" w:hAnsi="Arial" w:cs="Arial"/>
          <w:sz w:val="24"/>
          <w:szCs w:val="24"/>
          <w:lang w:eastAsia="en-US"/>
        </w:rPr>
        <w:t>м</w:t>
      </w:r>
    </w:p>
    <w:p w:rsidR="006D3283" w:rsidRPr="00664A72" w:rsidRDefault="006D3283" w:rsidP="00F164D5">
      <w:pPr>
        <w:pStyle w:val="Style44"/>
        <w:widowControl/>
        <w:ind w:firstLine="567"/>
        <w:jc w:val="both"/>
        <w:rPr>
          <w:rStyle w:val="FontStyle148"/>
          <w:rFonts w:ascii="Arial" w:hAnsi="Arial" w:cs="Arial"/>
          <w:sz w:val="24"/>
          <w:szCs w:val="24"/>
          <w:lang w:eastAsia="en-US"/>
        </w:rPr>
      </w:pPr>
      <w:r w:rsidRPr="00664A72">
        <w:rPr>
          <w:rStyle w:val="FontStyle148"/>
          <w:rFonts w:ascii="Arial" w:hAnsi="Arial" w:cs="Arial"/>
          <w:sz w:val="24"/>
          <w:szCs w:val="24"/>
          <w:lang w:val="en-US" w:eastAsia="en-US"/>
        </w:rPr>
        <w:t>v</w:t>
      </w:r>
      <w:r w:rsidRPr="00664A72">
        <w:rPr>
          <w:rStyle w:val="FontStyle148"/>
          <w:rFonts w:ascii="Arial" w:hAnsi="Arial" w:cs="Arial"/>
          <w:sz w:val="24"/>
          <w:szCs w:val="24"/>
          <w:lang w:eastAsia="en-US"/>
        </w:rPr>
        <w:t xml:space="preserve"> = </w:t>
      </w:r>
      <w:r w:rsidRPr="00664A72">
        <w:rPr>
          <w:rStyle w:val="FontStyle136"/>
          <w:rFonts w:ascii="Arial" w:hAnsi="Arial" w:cs="Arial"/>
          <w:sz w:val="24"/>
          <w:szCs w:val="24"/>
          <w:lang w:eastAsia="en-US"/>
        </w:rPr>
        <w:t>0,35</w:t>
      </w:r>
      <w:r w:rsidR="003C0F81" w:rsidRPr="00664A72">
        <w:rPr>
          <w:rStyle w:val="FontStyle136"/>
          <w:rFonts w:ascii="Arial" w:hAnsi="Arial" w:cs="Arial"/>
          <w:sz w:val="24"/>
          <w:szCs w:val="24"/>
          <w:lang w:eastAsia="en-US"/>
        </w:rPr>
        <w:t xml:space="preserve"> </w:t>
      </w:r>
      <w:r w:rsidR="003C0F81" w:rsidRPr="00664A72">
        <w:rPr>
          <w:rStyle w:val="FontStyle136"/>
          <w:rFonts w:ascii="Arial" w:hAnsi="Arial" w:cs="Arial"/>
          <w:i/>
          <w:sz w:val="24"/>
          <w:szCs w:val="24"/>
          <w:lang w:eastAsia="en-US"/>
        </w:rPr>
        <w:t>м</w:t>
      </w:r>
      <w:r w:rsidRPr="00664A72">
        <w:rPr>
          <w:rStyle w:val="FontStyle136"/>
          <w:rFonts w:ascii="Arial" w:hAnsi="Arial" w:cs="Arial"/>
          <w:sz w:val="24"/>
          <w:szCs w:val="24"/>
          <w:lang w:eastAsia="en-US"/>
        </w:rPr>
        <w:t>/</w:t>
      </w:r>
      <w:r w:rsidR="003C0F81" w:rsidRPr="00664A72">
        <w:rPr>
          <w:rStyle w:val="FontStyle148"/>
          <w:rFonts w:ascii="Arial" w:hAnsi="Arial" w:cs="Arial"/>
          <w:sz w:val="24"/>
          <w:szCs w:val="24"/>
          <w:lang w:eastAsia="en-US"/>
        </w:rPr>
        <w:t>с</w:t>
      </w:r>
    </w:p>
    <w:p w:rsidR="006D3283" w:rsidRPr="00664A72" w:rsidRDefault="006D3283" w:rsidP="00F164D5">
      <w:pPr>
        <w:pStyle w:val="Style58"/>
        <w:widowControl/>
        <w:ind w:firstLine="567"/>
        <w:jc w:val="both"/>
        <w:rPr>
          <w:rStyle w:val="FontStyle145"/>
          <w:rFonts w:ascii="Arial" w:hAnsi="Arial" w:cs="Arial"/>
          <w:lang w:eastAsia="en-US"/>
        </w:rPr>
      </w:pPr>
      <w:r w:rsidRPr="00664A72">
        <w:rPr>
          <w:rStyle w:val="FontStyle145"/>
          <w:rFonts w:ascii="Arial" w:hAnsi="Arial" w:cs="Arial"/>
          <w:lang w:val="en-US" w:eastAsia="en-US"/>
        </w:rPr>
        <w:t>M</w:t>
      </w:r>
      <w:r w:rsidRPr="00664A72">
        <w:rPr>
          <w:rStyle w:val="FontStyle156"/>
          <w:rFonts w:ascii="Arial" w:hAnsi="Arial" w:cs="Arial"/>
          <w:sz w:val="24"/>
          <w:szCs w:val="24"/>
          <w:vertAlign w:val="subscript"/>
          <w:lang w:val="en-US" w:eastAsia="en-US"/>
        </w:rPr>
        <w:t>max</w:t>
      </w:r>
      <w:r w:rsidRPr="00664A72">
        <w:rPr>
          <w:rStyle w:val="FontStyle156"/>
          <w:rFonts w:ascii="Arial" w:hAnsi="Arial" w:cs="Arial"/>
          <w:sz w:val="24"/>
          <w:szCs w:val="24"/>
          <w:vertAlign w:val="subscript"/>
          <w:lang w:eastAsia="en-US"/>
        </w:rPr>
        <w:t xml:space="preserve">, </w:t>
      </w:r>
      <w:r w:rsidRPr="00664A72">
        <w:rPr>
          <w:rStyle w:val="FontStyle156"/>
          <w:rFonts w:ascii="Arial" w:hAnsi="Arial" w:cs="Arial"/>
          <w:sz w:val="24"/>
          <w:szCs w:val="24"/>
          <w:vertAlign w:val="subscript"/>
          <w:lang w:val="en-US" w:eastAsia="en-US"/>
        </w:rPr>
        <w:t>Liquid</w:t>
      </w:r>
      <w:r w:rsidRPr="00664A72">
        <w:rPr>
          <w:rStyle w:val="FontStyle156"/>
          <w:rFonts w:ascii="Arial" w:hAnsi="Arial" w:cs="Arial"/>
          <w:sz w:val="24"/>
          <w:szCs w:val="24"/>
          <w:vertAlign w:val="subscript"/>
          <w:lang w:eastAsia="en-US"/>
        </w:rPr>
        <w:t xml:space="preserve"> </w:t>
      </w:r>
      <w:r w:rsidRPr="00664A72">
        <w:rPr>
          <w:rStyle w:val="FontStyle156"/>
          <w:rFonts w:ascii="Arial" w:hAnsi="Arial" w:cs="Arial"/>
          <w:sz w:val="24"/>
          <w:szCs w:val="24"/>
          <w:lang w:eastAsia="en-US"/>
        </w:rPr>
        <w:t xml:space="preserve">= </w:t>
      </w:r>
      <w:r w:rsidRPr="00664A72">
        <w:rPr>
          <w:rStyle w:val="FontStyle148"/>
          <w:rFonts w:ascii="Arial" w:hAnsi="Arial" w:cs="Arial"/>
          <w:sz w:val="24"/>
          <w:szCs w:val="24"/>
          <w:lang w:eastAsia="en-US"/>
        </w:rPr>
        <w:t xml:space="preserve">20 000 </w:t>
      </w:r>
      <w:r w:rsidR="003C0F81" w:rsidRPr="00664A72">
        <w:rPr>
          <w:rStyle w:val="FontStyle145"/>
          <w:rFonts w:ascii="Arial" w:hAnsi="Arial" w:cs="Arial"/>
          <w:lang w:eastAsia="en-US"/>
        </w:rPr>
        <w:t>г</w:t>
      </w:r>
      <w:r w:rsidRPr="00664A72">
        <w:rPr>
          <w:rStyle w:val="FontStyle148"/>
          <w:rFonts w:ascii="Arial" w:hAnsi="Arial" w:cs="Arial"/>
          <w:sz w:val="24"/>
          <w:szCs w:val="24"/>
          <w:lang w:eastAsia="en-US"/>
        </w:rPr>
        <w:t>/</w:t>
      </w:r>
      <w:r w:rsidR="003C0F81" w:rsidRPr="00664A72">
        <w:rPr>
          <w:rStyle w:val="FontStyle145"/>
          <w:rFonts w:ascii="Arial" w:hAnsi="Arial" w:cs="Arial"/>
          <w:lang w:eastAsia="en-US"/>
        </w:rPr>
        <w:t>ч</w:t>
      </w:r>
    </w:p>
    <w:p w:rsidR="0036582B" w:rsidRPr="00664A72" w:rsidRDefault="006D3283" w:rsidP="00F164D5">
      <w:pPr>
        <w:pStyle w:val="Style97"/>
        <w:widowControl/>
        <w:ind w:firstLine="567"/>
        <w:jc w:val="both"/>
        <w:rPr>
          <w:rStyle w:val="FontStyle148"/>
          <w:rFonts w:ascii="Arial" w:hAnsi="Arial" w:cs="Arial"/>
          <w:sz w:val="24"/>
          <w:szCs w:val="24"/>
          <w:vertAlign w:val="superscript"/>
          <w:lang w:val="en-US" w:eastAsia="en-US"/>
        </w:rPr>
      </w:pPr>
      <w:r w:rsidRPr="00664A72">
        <w:rPr>
          <w:rStyle w:val="FontStyle148"/>
          <w:rFonts w:ascii="Arial" w:hAnsi="Arial" w:cs="Arial"/>
          <w:sz w:val="24"/>
          <w:szCs w:val="24"/>
          <w:lang w:val="en-US" w:eastAsia="en-US"/>
        </w:rPr>
        <w:t>LEL</w:t>
      </w:r>
      <w:r w:rsidRPr="00664A72">
        <w:rPr>
          <w:rStyle w:val="FontStyle156"/>
          <w:rFonts w:ascii="Arial" w:hAnsi="Arial" w:cs="Arial"/>
          <w:sz w:val="24"/>
          <w:szCs w:val="24"/>
          <w:vertAlign w:val="subscript"/>
          <w:lang w:val="en-US" w:eastAsia="en-US"/>
        </w:rPr>
        <w:t>Liquid</w:t>
      </w:r>
      <w:r w:rsidRPr="00664A72">
        <w:rPr>
          <w:rStyle w:val="FontStyle156"/>
          <w:rFonts w:ascii="Arial" w:hAnsi="Arial" w:cs="Arial"/>
          <w:sz w:val="24"/>
          <w:szCs w:val="24"/>
          <w:lang w:val="en-US" w:eastAsia="en-US"/>
        </w:rPr>
        <w:t xml:space="preserve"> </w:t>
      </w:r>
      <w:r w:rsidRPr="00664A72">
        <w:rPr>
          <w:rStyle w:val="FontStyle159"/>
          <w:rFonts w:ascii="Arial" w:hAnsi="Arial" w:cs="Arial"/>
          <w:sz w:val="24"/>
          <w:szCs w:val="24"/>
          <w:lang w:val="en-US" w:eastAsia="en-US"/>
        </w:rPr>
        <w:t xml:space="preserve">= </w:t>
      </w:r>
      <w:r w:rsidRPr="00664A72">
        <w:rPr>
          <w:rStyle w:val="FontStyle148"/>
          <w:rFonts w:ascii="Arial" w:hAnsi="Arial" w:cs="Arial"/>
          <w:sz w:val="24"/>
          <w:szCs w:val="24"/>
          <w:lang w:val="en-US" w:eastAsia="en-US"/>
        </w:rPr>
        <w:t xml:space="preserve">40 </w:t>
      </w:r>
      <w:r w:rsidR="003C0F81" w:rsidRPr="00664A72">
        <w:rPr>
          <w:rStyle w:val="FontStyle148"/>
          <w:rFonts w:ascii="Arial" w:hAnsi="Arial" w:cs="Arial"/>
          <w:sz w:val="24"/>
          <w:szCs w:val="24"/>
          <w:lang w:eastAsia="en-US"/>
        </w:rPr>
        <w:t>г</w:t>
      </w:r>
      <w:r w:rsidRPr="00664A72">
        <w:rPr>
          <w:rStyle w:val="FontStyle148"/>
          <w:rFonts w:ascii="Arial" w:hAnsi="Arial" w:cs="Arial"/>
          <w:sz w:val="24"/>
          <w:szCs w:val="24"/>
          <w:lang w:val="en-US" w:eastAsia="en-US"/>
        </w:rPr>
        <w:t>/</w:t>
      </w:r>
      <w:r w:rsidR="003C0F81" w:rsidRPr="00664A72">
        <w:rPr>
          <w:rStyle w:val="FontStyle148"/>
          <w:rFonts w:ascii="Arial" w:hAnsi="Arial" w:cs="Arial"/>
          <w:sz w:val="24"/>
          <w:szCs w:val="24"/>
          <w:lang w:eastAsia="en-US"/>
        </w:rPr>
        <w:t>м</w:t>
      </w:r>
      <w:r w:rsidRPr="00664A72">
        <w:rPr>
          <w:rStyle w:val="FontStyle148"/>
          <w:rFonts w:ascii="Arial" w:hAnsi="Arial" w:cs="Arial"/>
          <w:sz w:val="24"/>
          <w:szCs w:val="24"/>
          <w:vertAlign w:val="superscript"/>
          <w:lang w:val="en-US" w:eastAsia="en-US"/>
        </w:rPr>
        <w:t xml:space="preserve">3 </w:t>
      </w:r>
    </w:p>
    <w:p w:rsidR="006D3283" w:rsidRPr="00664A72" w:rsidRDefault="00F56467" w:rsidP="00F164D5">
      <w:pPr>
        <w:pStyle w:val="Style97"/>
        <w:widowControl/>
        <w:ind w:firstLine="567"/>
        <w:jc w:val="both"/>
        <w:rPr>
          <w:rStyle w:val="FontStyle136"/>
          <w:rFonts w:ascii="Arial" w:hAnsi="Arial" w:cs="Arial"/>
          <w:sz w:val="24"/>
          <w:szCs w:val="24"/>
          <w:lang w:val="en-US" w:eastAsia="en-US"/>
        </w:rPr>
      </w:pPr>
      <w:r w:rsidRPr="00664A72">
        <w:rPr>
          <w:rStyle w:val="FontStyle148"/>
          <w:rFonts w:ascii="Arial" w:hAnsi="Arial" w:cs="Arial"/>
          <w:sz w:val="24"/>
          <w:szCs w:val="24"/>
          <w:lang w:val="en-US" w:eastAsia="en-US"/>
        </w:rPr>
        <w:t>k</w:t>
      </w:r>
      <w:r w:rsidRPr="00664A72">
        <w:rPr>
          <w:rStyle w:val="FontStyle148"/>
          <w:rFonts w:ascii="Arial" w:hAnsi="Arial" w:cs="Arial"/>
          <w:i w:val="0"/>
          <w:sz w:val="24"/>
          <w:szCs w:val="24"/>
          <w:vertAlign w:val="subscript"/>
          <w:lang w:val="en-US" w:eastAsia="en-US"/>
        </w:rPr>
        <w:t>1</w:t>
      </w:r>
      <w:r w:rsidR="006D3283" w:rsidRPr="00664A72">
        <w:rPr>
          <w:rStyle w:val="FontStyle136"/>
          <w:rFonts w:ascii="Arial" w:hAnsi="Arial" w:cs="Arial"/>
          <w:sz w:val="24"/>
          <w:szCs w:val="24"/>
          <w:lang w:val="en-US" w:eastAsia="en-US"/>
        </w:rPr>
        <w:t xml:space="preserve"> = 0,85</w:t>
      </w:r>
    </w:p>
    <w:p w:rsidR="006D3283" w:rsidRPr="00664A72" w:rsidRDefault="006D3283" w:rsidP="00F164D5">
      <w:pPr>
        <w:pStyle w:val="Style97"/>
        <w:widowControl/>
        <w:ind w:firstLine="567"/>
        <w:jc w:val="both"/>
        <w:rPr>
          <w:rStyle w:val="FontStyle148"/>
          <w:rFonts w:ascii="Arial" w:hAnsi="Arial" w:cs="Arial"/>
          <w:sz w:val="24"/>
          <w:szCs w:val="24"/>
          <w:lang w:val="en-US" w:eastAsia="en-US"/>
        </w:rPr>
      </w:pPr>
      <w:r w:rsidRPr="00664A72">
        <w:rPr>
          <w:rStyle w:val="FontStyle148"/>
          <w:rFonts w:ascii="Arial" w:hAnsi="Arial" w:cs="Arial"/>
          <w:sz w:val="24"/>
          <w:szCs w:val="24"/>
          <w:lang w:val="en-US" w:eastAsia="en-US"/>
        </w:rPr>
        <w:t>k</w:t>
      </w:r>
      <w:r w:rsidRPr="00664A72">
        <w:rPr>
          <w:rStyle w:val="FontStyle148"/>
          <w:rFonts w:ascii="Arial" w:hAnsi="Arial" w:cs="Arial"/>
          <w:i w:val="0"/>
          <w:sz w:val="24"/>
          <w:szCs w:val="24"/>
          <w:vertAlign w:val="subscript"/>
          <w:lang w:val="en-US" w:eastAsia="en-US"/>
        </w:rPr>
        <w:t>2</w:t>
      </w:r>
      <w:r w:rsidRPr="00664A72">
        <w:rPr>
          <w:rStyle w:val="FontStyle148"/>
          <w:rFonts w:ascii="Arial" w:hAnsi="Arial" w:cs="Arial"/>
          <w:i w:val="0"/>
          <w:sz w:val="24"/>
          <w:szCs w:val="24"/>
          <w:lang w:val="en-US" w:eastAsia="en-US"/>
        </w:rPr>
        <w:t xml:space="preserve"> </w:t>
      </w:r>
      <w:r w:rsidRPr="00664A72">
        <w:rPr>
          <w:rStyle w:val="FontStyle148"/>
          <w:rFonts w:ascii="Arial" w:hAnsi="Arial" w:cs="Arial"/>
          <w:sz w:val="24"/>
          <w:szCs w:val="24"/>
          <w:lang w:val="en-US" w:eastAsia="en-US"/>
        </w:rPr>
        <w:t>= 0,80</w:t>
      </w:r>
    </w:p>
    <w:p w:rsidR="0036582B" w:rsidRPr="00025D8F" w:rsidRDefault="006D3283" w:rsidP="00F164D5">
      <w:pPr>
        <w:pStyle w:val="Style5"/>
        <w:widowControl/>
        <w:ind w:firstLine="567"/>
        <w:jc w:val="both"/>
        <w:rPr>
          <w:rStyle w:val="FontStyle148"/>
          <w:rFonts w:ascii="Arial" w:hAnsi="Arial" w:cs="Arial"/>
          <w:sz w:val="24"/>
          <w:szCs w:val="24"/>
          <w:lang w:eastAsia="en-US"/>
        </w:rPr>
      </w:pPr>
      <w:r w:rsidRPr="00664A72">
        <w:rPr>
          <w:rStyle w:val="FontStyle148"/>
          <w:rFonts w:ascii="Arial" w:hAnsi="Arial" w:cs="Arial"/>
          <w:sz w:val="24"/>
          <w:szCs w:val="24"/>
          <w:lang w:val="en-US" w:eastAsia="en-US"/>
        </w:rPr>
        <w:t>k</w:t>
      </w:r>
      <w:r w:rsidRPr="00025D8F">
        <w:rPr>
          <w:rStyle w:val="FontStyle148"/>
          <w:rFonts w:ascii="Arial" w:hAnsi="Arial" w:cs="Arial"/>
          <w:i w:val="0"/>
          <w:sz w:val="24"/>
          <w:szCs w:val="24"/>
          <w:vertAlign w:val="subscript"/>
          <w:lang w:eastAsia="en-US"/>
        </w:rPr>
        <w:t>3</w:t>
      </w:r>
      <w:r w:rsidRPr="00025D8F">
        <w:rPr>
          <w:rStyle w:val="FontStyle148"/>
          <w:rFonts w:ascii="Arial" w:hAnsi="Arial" w:cs="Arial"/>
          <w:sz w:val="24"/>
          <w:szCs w:val="24"/>
          <w:lang w:eastAsia="en-US"/>
        </w:rPr>
        <w:t xml:space="preserve"> = 3 </w:t>
      </w:r>
    </w:p>
    <w:p w:rsidR="006D3283" w:rsidRPr="00664A72" w:rsidRDefault="006D3283" w:rsidP="00F164D5">
      <w:pPr>
        <w:pStyle w:val="Style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w:t>
      </w:r>
      <w:r w:rsidR="003C0F81" w:rsidRPr="00664A72">
        <w:rPr>
          <w:rStyle w:val="FontStyle162"/>
          <w:rFonts w:ascii="Arial" w:hAnsi="Arial" w:cs="Arial"/>
          <w:sz w:val="24"/>
          <w:szCs w:val="24"/>
          <w:lang w:eastAsia="en-US"/>
        </w:rPr>
        <w:t>Расчет</w:t>
      </w:r>
    </w:p>
    <w:p w:rsidR="006D3283"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Минимальный расход воздуха может быть рассчитан исходя из средней расчетной скорости воздушного потока, ширины и длины поперечного сечения воздушного потока распылительной камеры.</w:t>
      </w:r>
    </w:p>
    <w:p w:rsidR="006D3283" w:rsidRPr="00122459" w:rsidRDefault="007D0050" w:rsidP="00122459">
      <w:pPr>
        <w:pStyle w:val="Style101"/>
        <w:widowControl/>
        <w:ind w:firstLine="567"/>
        <w:jc w:val="right"/>
        <w:rPr>
          <w:rStyle w:val="FontStyle162"/>
          <w:rFonts w:ascii="Arial" w:hAnsi="Arial" w:cs="Arial"/>
          <w:i/>
          <w:iCs/>
          <w:sz w:val="24"/>
          <w:szCs w:val="24"/>
          <w:lang w:eastAsia="en-US"/>
        </w:rPr>
      </w:pPr>
      <w:r w:rsidRPr="00664A72">
        <w:rPr>
          <w:rFonts w:ascii="Arial" w:hAnsi="Arial" w:cs="Arial"/>
          <w:i/>
          <w:iCs/>
          <w:noProof/>
          <w:color w:val="000000"/>
        </w:rPr>
        <w:drawing>
          <wp:inline distT="0" distB="0" distL="0" distR="0" wp14:anchorId="55ED5672" wp14:editId="0D1A2AA2">
            <wp:extent cx="1019175" cy="295275"/>
            <wp:effectExtent l="19050" t="0" r="9525" b="0"/>
            <wp:docPr id="6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srcRect/>
                    <a:stretch>
                      <a:fillRect/>
                    </a:stretch>
                  </pic:blipFill>
                  <pic:spPr bwMode="auto">
                    <a:xfrm>
                      <a:off x="0" y="0"/>
                      <a:ext cx="1019175" cy="295275"/>
                    </a:xfrm>
                    <a:prstGeom prst="rect">
                      <a:avLst/>
                    </a:prstGeom>
                    <a:noFill/>
                    <a:ln w="9525">
                      <a:noFill/>
                      <a:miter lim="800000"/>
                      <a:headEnd/>
                      <a:tailEnd/>
                    </a:ln>
                  </pic:spPr>
                </pic:pic>
              </a:graphicData>
            </a:graphic>
          </wp:inline>
        </w:drawing>
      </w:r>
      <w:r w:rsidR="00122459">
        <w:rPr>
          <w:rStyle w:val="FontStyle162"/>
          <w:rFonts w:ascii="Arial" w:hAnsi="Arial" w:cs="Arial"/>
          <w:i/>
          <w:iCs/>
          <w:sz w:val="24"/>
          <w:szCs w:val="24"/>
          <w:lang w:eastAsia="en-US"/>
        </w:rPr>
        <w:t xml:space="preserve"> </w:t>
      </w:r>
      <w:r w:rsidR="00122459">
        <w:rPr>
          <w:rStyle w:val="FontStyle162"/>
          <w:rFonts w:ascii="Arial" w:hAnsi="Arial" w:cs="Arial"/>
          <w:i/>
          <w:iCs/>
          <w:sz w:val="24"/>
          <w:szCs w:val="24"/>
          <w:lang w:eastAsia="en-US"/>
        </w:rPr>
        <w:tab/>
      </w:r>
      <w:r w:rsidRPr="00664A72">
        <w:rPr>
          <w:rStyle w:val="FontStyle162"/>
          <w:rFonts w:ascii="Arial" w:hAnsi="Arial" w:cs="Arial"/>
          <w:i/>
          <w:iCs/>
          <w:sz w:val="24"/>
          <w:szCs w:val="24"/>
          <w:lang w:eastAsia="en-US"/>
        </w:rPr>
        <w:tab/>
      </w:r>
      <w:r w:rsidRPr="00664A72">
        <w:rPr>
          <w:rStyle w:val="FontStyle162"/>
          <w:rFonts w:ascii="Arial" w:hAnsi="Arial" w:cs="Arial"/>
          <w:i/>
          <w:iCs/>
          <w:sz w:val="24"/>
          <w:szCs w:val="24"/>
          <w:lang w:eastAsia="en-US"/>
        </w:rPr>
        <w:tab/>
      </w:r>
      <w:r w:rsidRPr="00664A72">
        <w:rPr>
          <w:rStyle w:val="FontStyle162"/>
          <w:rFonts w:ascii="Arial" w:hAnsi="Arial" w:cs="Arial"/>
          <w:i/>
          <w:iCs/>
          <w:sz w:val="24"/>
          <w:szCs w:val="24"/>
          <w:lang w:eastAsia="en-US"/>
        </w:rPr>
        <w:tab/>
      </w:r>
      <w:r w:rsidRPr="00664A72">
        <w:rPr>
          <w:rStyle w:val="FontStyle162"/>
          <w:rFonts w:ascii="Arial" w:hAnsi="Arial" w:cs="Arial"/>
          <w:i/>
          <w:iCs/>
          <w:sz w:val="24"/>
          <w:szCs w:val="24"/>
          <w:lang w:eastAsia="en-US"/>
        </w:rPr>
        <w:tab/>
      </w:r>
      <w:r w:rsidR="006D3283" w:rsidRPr="00664A72">
        <w:rPr>
          <w:rStyle w:val="FontStyle162"/>
          <w:rFonts w:ascii="Arial" w:hAnsi="Arial" w:cs="Arial"/>
          <w:sz w:val="24"/>
          <w:szCs w:val="24"/>
          <w:lang w:eastAsia="en-US"/>
        </w:rPr>
        <w:t>(</w:t>
      </w:r>
      <w:r w:rsidR="006D3283" w:rsidRPr="00664A72">
        <w:rPr>
          <w:rStyle w:val="FontStyle162"/>
          <w:rFonts w:ascii="Arial" w:hAnsi="Arial" w:cs="Arial"/>
          <w:sz w:val="24"/>
          <w:szCs w:val="24"/>
          <w:lang w:val="en-US" w:eastAsia="en-US"/>
        </w:rPr>
        <w:t>C</w:t>
      </w:r>
      <w:r w:rsidR="006D3283" w:rsidRPr="00664A72">
        <w:rPr>
          <w:rStyle w:val="FontStyle162"/>
          <w:rFonts w:ascii="Arial" w:hAnsi="Arial" w:cs="Arial"/>
          <w:sz w:val="24"/>
          <w:szCs w:val="24"/>
          <w:lang w:eastAsia="en-US"/>
        </w:rPr>
        <w:t>.3)</w:t>
      </w:r>
    </w:p>
    <w:p w:rsidR="003C0F81"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(С.3)</w:t>
      </w:r>
    </w:p>
    <w:p w:rsidR="007D0050"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3FE24CD0" wp14:editId="67A997BC">
            <wp:extent cx="3457575" cy="466725"/>
            <wp:effectExtent l="19050" t="0" r="9525" b="0"/>
            <wp:docPr id="6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srcRect/>
                    <a:stretch>
                      <a:fillRect/>
                    </a:stretch>
                  </pic:blipFill>
                  <pic:spPr bwMode="auto">
                    <a:xfrm>
                      <a:off x="0" y="0"/>
                      <a:ext cx="3457575" cy="466725"/>
                    </a:xfrm>
                    <a:prstGeom prst="rect">
                      <a:avLst/>
                    </a:prstGeom>
                    <a:noFill/>
                    <a:ln w="9525">
                      <a:noFill/>
                      <a:miter lim="800000"/>
                      <a:headEnd/>
                      <a:tailEnd/>
                    </a:ln>
                  </pic:spPr>
                </pic:pic>
              </a:graphicData>
            </a:graphic>
          </wp:inline>
        </w:drawing>
      </w:r>
    </w:p>
    <w:p w:rsidR="003C0F81"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(С.2)</w:t>
      </w:r>
    </w:p>
    <w:p w:rsidR="003C0F81"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702EEEC5" wp14:editId="538AF5D9">
            <wp:extent cx="3267075" cy="514350"/>
            <wp:effectExtent l="19050" t="0" r="9525" b="0"/>
            <wp:docPr id="6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a:srcRect/>
                    <a:stretch>
                      <a:fillRect/>
                    </a:stretch>
                  </pic:blipFill>
                  <pic:spPr bwMode="auto">
                    <a:xfrm>
                      <a:off x="0" y="0"/>
                      <a:ext cx="3267075" cy="514350"/>
                    </a:xfrm>
                    <a:prstGeom prst="rect">
                      <a:avLst/>
                    </a:prstGeom>
                    <a:noFill/>
                    <a:ln w="9525">
                      <a:noFill/>
                      <a:miter lim="800000"/>
                      <a:headEnd/>
                      <a:tailEnd/>
                    </a:ln>
                  </pic:spPr>
                </pic:pic>
              </a:graphicData>
            </a:graphic>
          </wp:inline>
        </w:drawing>
      </w:r>
    </w:p>
    <w:p w:rsidR="006D3283"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(С.1)</w:t>
      </w:r>
    </w:p>
    <w:p w:rsidR="006D3283" w:rsidRPr="00664A72" w:rsidRDefault="007D0050" w:rsidP="00F164D5">
      <w:pPr>
        <w:pStyle w:val="Style58"/>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15067075" wp14:editId="3314FE30">
            <wp:extent cx="2466975" cy="590550"/>
            <wp:effectExtent l="19050" t="0" r="9525" b="0"/>
            <wp:docPr id="6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a:srcRect/>
                    <a:stretch>
                      <a:fillRect/>
                    </a:stretch>
                  </pic:blipFill>
                  <pic:spPr bwMode="auto">
                    <a:xfrm>
                      <a:off x="0" y="0"/>
                      <a:ext cx="2466975" cy="590550"/>
                    </a:xfrm>
                    <a:prstGeom prst="rect">
                      <a:avLst/>
                    </a:prstGeom>
                    <a:noFill/>
                    <a:ln w="9525">
                      <a:noFill/>
                      <a:miter lim="800000"/>
                      <a:headEnd/>
                      <a:tailEnd/>
                    </a:ln>
                  </pic:spPr>
                </pic:pic>
              </a:graphicData>
            </a:graphic>
          </wp:inline>
        </w:drawing>
      </w:r>
    </w:p>
    <w:p w:rsidR="006D3283" w:rsidRPr="00664A72" w:rsidRDefault="006D3283"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w:t>
      </w:r>
      <w:r w:rsidR="003C0F81" w:rsidRPr="00664A72">
        <w:rPr>
          <w:rStyle w:val="FontStyle162"/>
          <w:rFonts w:ascii="Arial" w:hAnsi="Arial" w:cs="Arial"/>
          <w:sz w:val="24"/>
          <w:szCs w:val="24"/>
          <w:lang w:eastAsia="en-US"/>
        </w:rPr>
        <w:t>Результат</w:t>
      </w:r>
    </w:p>
    <w:p w:rsidR="006D3283"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Расчетная концентрация ниже всех пороговых предельных значений, определенных в таблице 3.</w:t>
      </w:r>
    </w:p>
    <w:p w:rsidR="00122459" w:rsidRDefault="00122459" w:rsidP="00F164D5">
      <w:pPr>
        <w:pStyle w:val="Style41"/>
        <w:widowControl/>
        <w:ind w:firstLine="567"/>
        <w:jc w:val="both"/>
        <w:rPr>
          <w:rStyle w:val="FontStyle151"/>
          <w:rFonts w:ascii="Arial" w:hAnsi="Arial" w:cs="Arial"/>
          <w:sz w:val="24"/>
          <w:szCs w:val="24"/>
          <w:lang w:val="en-US" w:eastAsia="en-US"/>
        </w:rPr>
      </w:pPr>
      <w:bookmarkStart w:id="53" w:name="bookmark67"/>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bookmarkEnd w:id="53"/>
      <w:r w:rsidRPr="00664A72">
        <w:rPr>
          <w:rStyle w:val="FontStyle151"/>
          <w:rFonts w:ascii="Arial" w:hAnsi="Arial" w:cs="Arial"/>
          <w:sz w:val="24"/>
          <w:szCs w:val="24"/>
          <w:lang w:eastAsia="en-US"/>
        </w:rPr>
        <w:t xml:space="preserve">.2.3 </w:t>
      </w:r>
      <w:r w:rsidR="003C0F81" w:rsidRPr="00664A72">
        <w:rPr>
          <w:rStyle w:val="FontStyle151"/>
          <w:rFonts w:ascii="Arial" w:hAnsi="Arial" w:cs="Arial"/>
          <w:sz w:val="24"/>
          <w:szCs w:val="24"/>
          <w:lang w:eastAsia="en-US"/>
        </w:rPr>
        <w:t>Пример расчета требуемого минимального расхода свежего воздуха (автоматическая распылительная камера)</w:t>
      </w:r>
    </w:p>
    <w:p w:rsidR="00122459" w:rsidRDefault="00122459" w:rsidP="00F164D5">
      <w:pPr>
        <w:pStyle w:val="Style30"/>
        <w:widowControl/>
        <w:ind w:firstLine="567"/>
        <w:jc w:val="both"/>
        <w:rPr>
          <w:rStyle w:val="FontStyle162"/>
          <w:rFonts w:ascii="Arial" w:hAnsi="Arial" w:cs="Arial"/>
          <w:sz w:val="24"/>
          <w:szCs w:val="24"/>
          <w:lang w:eastAsia="en-US"/>
        </w:rPr>
      </w:pPr>
    </w:p>
    <w:p w:rsidR="006D3283"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w:t>
      </w:r>
      <w:r w:rsidR="006D3283" w:rsidRPr="00664A72">
        <w:rPr>
          <w:rStyle w:val="FontStyle162"/>
          <w:rFonts w:ascii="Arial" w:hAnsi="Arial" w:cs="Arial"/>
          <w:sz w:val="24"/>
          <w:szCs w:val="24"/>
          <w:lang w:eastAsia="en-US"/>
        </w:rPr>
        <w:t xml:space="preserve"> (</w:t>
      </w:r>
      <w:r w:rsidR="006D3283" w:rsidRPr="00664A72">
        <w:rPr>
          <w:rStyle w:val="FontStyle162"/>
          <w:rFonts w:ascii="Arial" w:hAnsi="Arial" w:cs="Arial"/>
          <w:sz w:val="24"/>
          <w:szCs w:val="24"/>
          <w:lang w:val="en-US" w:eastAsia="en-US"/>
        </w:rPr>
        <w:t>C</w:t>
      </w:r>
      <w:r w:rsidR="006D3283" w:rsidRPr="00664A72">
        <w:rPr>
          <w:rStyle w:val="FontStyle162"/>
          <w:rFonts w:ascii="Arial" w:hAnsi="Arial" w:cs="Arial"/>
          <w:sz w:val="24"/>
          <w:szCs w:val="24"/>
          <w:lang w:eastAsia="en-US"/>
        </w:rPr>
        <w:t>.1)</w:t>
      </w:r>
    </w:p>
    <w:p w:rsidR="006D3283" w:rsidRPr="00664A72" w:rsidRDefault="007D0050" w:rsidP="00122459">
      <w:pPr>
        <w:pStyle w:val="Style71"/>
        <w:widowControl/>
        <w:ind w:firstLine="567"/>
        <w:jc w:val="right"/>
        <w:rPr>
          <w:rStyle w:val="FontStyle162"/>
          <w:rFonts w:ascii="Arial" w:hAnsi="Arial" w:cs="Arial"/>
          <w:sz w:val="24"/>
          <w:szCs w:val="24"/>
          <w:lang w:eastAsia="en-US"/>
        </w:rPr>
      </w:pPr>
      <w:r w:rsidRPr="00664A72">
        <w:rPr>
          <w:rFonts w:ascii="Arial" w:hAnsi="Arial" w:cs="Arial"/>
          <w:i/>
          <w:iCs/>
          <w:noProof/>
          <w:color w:val="000000"/>
        </w:rPr>
        <w:drawing>
          <wp:inline distT="0" distB="0" distL="0" distR="0" wp14:anchorId="47684E6E" wp14:editId="0795A762">
            <wp:extent cx="2047875" cy="400050"/>
            <wp:effectExtent l="19050" t="0" r="9525" b="0"/>
            <wp:docPr id="6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srcRect/>
                    <a:stretch>
                      <a:fillRect/>
                    </a:stretch>
                  </pic:blipFill>
                  <pic:spPr bwMode="auto">
                    <a:xfrm>
                      <a:off x="0" y="0"/>
                      <a:ext cx="2047875" cy="400050"/>
                    </a:xfrm>
                    <a:prstGeom prst="rect">
                      <a:avLst/>
                    </a:prstGeom>
                    <a:noFill/>
                    <a:ln w="9525">
                      <a:noFill/>
                      <a:miter lim="800000"/>
                      <a:headEnd/>
                      <a:tailEnd/>
                    </a:ln>
                  </pic:spPr>
                </pic:pic>
              </a:graphicData>
            </a:graphic>
          </wp:inline>
        </w:drawing>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6D3283" w:rsidRPr="00664A72">
        <w:rPr>
          <w:rStyle w:val="FontStyle162"/>
          <w:rFonts w:ascii="Arial" w:hAnsi="Arial" w:cs="Arial"/>
          <w:sz w:val="24"/>
          <w:szCs w:val="24"/>
          <w:lang w:eastAsia="en-US"/>
        </w:rPr>
        <w:t>(</w:t>
      </w:r>
      <w:r w:rsidR="006D3283" w:rsidRPr="00664A72">
        <w:rPr>
          <w:rStyle w:val="FontStyle162"/>
          <w:rFonts w:ascii="Arial" w:hAnsi="Arial" w:cs="Arial"/>
          <w:sz w:val="24"/>
          <w:szCs w:val="24"/>
          <w:lang w:val="en-US" w:eastAsia="en-US"/>
        </w:rPr>
        <w:t>C</w:t>
      </w:r>
      <w:r w:rsidR="006D3283" w:rsidRPr="00664A72">
        <w:rPr>
          <w:rStyle w:val="FontStyle162"/>
          <w:rFonts w:ascii="Arial" w:hAnsi="Arial" w:cs="Arial"/>
          <w:sz w:val="24"/>
          <w:szCs w:val="24"/>
          <w:lang w:eastAsia="en-US"/>
        </w:rPr>
        <w:t>.4)</w:t>
      </w:r>
    </w:p>
    <w:p w:rsidR="006D3283" w:rsidRPr="00664A72" w:rsidRDefault="003C0F81" w:rsidP="00F164D5">
      <w:pPr>
        <w:pStyle w:val="Style2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w:t>
      </w:r>
      <w:r w:rsidR="006D3283" w:rsidRPr="00664A72">
        <w:rPr>
          <w:rStyle w:val="FontStyle162"/>
          <w:rFonts w:ascii="Arial" w:hAnsi="Arial" w:cs="Arial"/>
          <w:sz w:val="24"/>
          <w:szCs w:val="24"/>
          <w:lang w:eastAsia="en-US"/>
        </w:rPr>
        <w:t xml:space="preserve"> (</w:t>
      </w:r>
      <w:r w:rsidR="006D3283" w:rsidRPr="00664A72">
        <w:rPr>
          <w:rStyle w:val="FontStyle162"/>
          <w:rFonts w:ascii="Arial" w:hAnsi="Arial" w:cs="Arial"/>
          <w:sz w:val="24"/>
          <w:szCs w:val="24"/>
          <w:lang w:val="en-US" w:eastAsia="en-US"/>
        </w:rPr>
        <w:t>C</w:t>
      </w:r>
      <w:r w:rsidR="006D3283" w:rsidRPr="00664A72">
        <w:rPr>
          <w:rStyle w:val="FontStyle162"/>
          <w:rFonts w:ascii="Arial" w:hAnsi="Arial" w:cs="Arial"/>
          <w:sz w:val="24"/>
          <w:szCs w:val="24"/>
          <w:lang w:eastAsia="en-US"/>
        </w:rPr>
        <w:t xml:space="preserve">.2) </w:t>
      </w:r>
    </w:p>
    <w:p w:rsidR="007D0050" w:rsidRPr="00664A72" w:rsidRDefault="007D0050" w:rsidP="00122459">
      <w:pPr>
        <w:pStyle w:val="Style20"/>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134310C7" wp14:editId="0EE76249">
            <wp:extent cx="1895475" cy="581025"/>
            <wp:effectExtent l="19050" t="0" r="9525" b="0"/>
            <wp:docPr id="6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a:srcRect/>
                    <a:stretch>
                      <a:fillRect/>
                    </a:stretch>
                  </pic:blipFill>
                  <pic:spPr bwMode="auto">
                    <a:xfrm>
                      <a:off x="0" y="0"/>
                      <a:ext cx="1895475" cy="581025"/>
                    </a:xfrm>
                    <a:prstGeom prst="rect">
                      <a:avLst/>
                    </a:prstGeom>
                    <a:noFill/>
                    <a:ln w="9525">
                      <a:noFill/>
                      <a:miter lim="800000"/>
                      <a:headEnd/>
                      <a:tailEnd/>
                    </a:ln>
                  </pic:spPr>
                </pic:pic>
              </a:graphicData>
            </a:graphic>
          </wp:inline>
        </w:drawing>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00122459">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t>(С.5)</w:t>
      </w:r>
    </w:p>
    <w:p w:rsidR="003C0F81" w:rsidRPr="00664A72" w:rsidRDefault="006D3283" w:rsidP="00F164D5">
      <w:pPr>
        <w:pStyle w:val="Style2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3C0F81" w:rsidRPr="00664A72">
        <w:rPr>
          <w:rStyle w:val="FontStyle162"/>
          <w:rFonts w:ascii="Arial" w:hAnsi="Arial" w:cs="Arial"/>
          <w:sz w:val="24"/>
          <w:szCs w:val="24"/>
          <w:lang w:eastAsia="en-US"/>
        </w:rPr>
        <w:t>Параметры</w:t>
      </w:r>
    </w:p>
    <w:p w:rsidR="006D3283" w:rsidRPr="00664A72" w:rsidRDefault="003C0F81"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Тип камеры: Вертикально вентилируемая распылительная камера или секция нанесения</w:t>
      </w:r>
    </w:p>
    <w:p w:rsidR="0036582B" w:rsidRPr="00664A72" w:rsidRDefault="006D3283" w:rsidP="00F164D5">
      <w:pPr>
        <w:pStyle w:val="Style79"/>
        <w:widowControl/>
        <w:ind w:firstLine="567"/>
        <w:jc w:val="both"/>
        <w:rPr>
          <w:rStyle w:val="FontStyle148"/>
          <w:rFonts w:ascii="Arial" w:hAnsi="Arial" w:cs="Arial"/>
          <w:sz w:val="24"/>
          <w:szCs w:val="24"/>
          <w:lang w:eastAsia="en-US"/>
        </w:rPr>
      </w:pPr>
      <w:r w:rsidRPr="00664A72">
        <w:rPr>
          <w:rStyle w:val="FontStyle148"/>
          <w:rFonts w:ascii="Arial" w:hAnsi="Arial" w:cs="Arial"/>
          <w:sz w:val="24"/>
          <w:szCs w:val="24"/>
          <w:lang w:val="en-US" w:eastAsia="en-US"/>
        </w:rPr>
        <w:t>w</w:t>
      </w:r>
      <w:r w:rsidRPr="00664A72">
        <w:rPr>
          <w:rStyle w:val="FontStyle148"/>
          <w:rFonts w:ascii="Arial" w:hAnsi="Arial" w:cs="Arial"/>
          <w:sz w:val="24"/>
          <w:szCs w:val="24"/>
          <w:lang w:eastAsia="en-US"/>
        </w:rPr>
        <w:t xml:space="preserve"> = </w:t>
      </w:r>
      <w:r w:rsidRPr="00664A72">
        <w:rPr>
          <w:rStyle w:val="FontStyle159"/>
          <w:rFonts w:ascii="Arial" w:hAnsi="Arial" w:cs="Arial"/>
          <w:sz w:val="24"/>
          <w:szCs w:val="24"/>
          <w:lang w:eastAsia="en-US"/>
        </w:rPr>
        <w:t xml:space="preserve">4 </w:t>
      </w:r>
      <w:r w:rsidR="003C0F81" w:rsidRPr="00664A72">
        <w:rPr>
          <w:rStyle w:val="FontStyle148"/>
          <w:rFonts w:ascii="Arial" w:hAnsi="Arial" w:cs="Arial"/>
          <w:sz w:val="24"/>
          <w:szCs w:val="24"/>
          <w:lang w:eastAsia="en-US"/>
        </w:rPr>
        <w:t>м</w:t>
      </w:r>
      <w:r w:rsidRPr="00664A72">
        <w:rPr>
          <w:rStyle w:val="FontStyle148"/>
          <w:rFonts w:ascii="Arial" w:hAnsi="Arial" w:cs="Arial"/>
          <w:sz w:val="24"/>
          <w:szCs w:val="24"/>
          <w:lang w:eastAsia="en-US"/>
        </w:rPr>
        <w:t xml:space="preserve"> </w:t>
      </w:r>
    </w:p>
    <w:p w:rsidR="006D3283" w:rsidRPr="00664A72" w:rsidRDefault="006D3283" w:rsidP="00F164D5">
      <w:pPr>
        <w:pStyle w:val="Style79"/>
        <w:widowControl/>
        <w:ind w:firstLine="567"/>
        <w:jc w:val="both"/>
        <w:rPr>
          <w:rStyle w:val="FontStyle148"/>
          <w:rFonts w:ascii="Arial" w:hAnsi="Arial" w:cs="Arial"/>
          <w:sz w:val="24"/>
          <w:szCs w:val="24"/>
          <w:lang w:eastAsia="en-US"/>
        </w:rPr>
      </w:pPr>
      <w:r w:rsidRPr="00664A72">
        <w:rPr>
          <w:rStyle w:val="FontStyle159"/>
          <w:rFonts w:ascii="Arial" w:hAnsi="Arial" w:cs="Arial"/>
          <w:sz w:val="24"/>
          <w:szCs w:val="24"/>
          <w:lang w:val="en-US" w:eastAsia="en-US"/>
        </w:rPr>
        <w:t>l</w:t>
      </w:r>
      <w:r w:rsidRPr="00664A72">
        <w:rPr>
          <w:rStyle w:val="FontStyle159"/>
          <w:rFonts w:ascii="Arial" w:hAnsi="Arial" w:cs="Arial"/>
          <w:sz w:val="24"/>
          <w:szCs w:val="24"/>
          <w:lang w:eastAsia="en-US"/>
        </w:rPr>
        <w:t xml:space="preserve"> = 8</w:t>
      </w:r>
      <w:r w:rsidR="003C0F81" w:rsidRPr="00664A72">
        <w:rPr>
          <w:rStyle w:val="FontStyle159"/>
          <w:rFonts w:ascii="Arial" w:hAnsi="Arial" w:cs="Arial"/>
          <w:sz w:val="24"/>
          <w:szCs w:val="24"/>
          <w:lang w:eastAsia="en-US"/>
        </w:rPr>
        <w:t xml:space="preserve"> </w:t>
      </w:r>
      <w:r w:rsidR="003C0F81" w:rsidRPr="00664A72">
        <w:rPr>
          <w:rStyle w:val="FontStyle148"/>
          <w:rFonts w:ascii="Arial" w:hAnsi="Arial" w:cs="Arial"/>
          <w:sz w:val="24"/>
          <w:szCs w:val="24"/>
          <w:lang w:eastAsia="en-US"/>
        </w:rPr>
        <w:t>м</w:t>
      </w:r>
    </w:p>
    <w:p w:rsidR="006D3283" w:rsidRPr="00664A72" w:rsidRDefault="007D0050" w:rsidP="00F164D5">
      <w:pPr>
        <w:pStyle w:val="Style58"/>
        <w:widowControl/>
        <w:ind w:firstLine="567"/>
        <w:jc w:val="both"/>
        <w:rPr>
          <w:rStyle w:val="FontStyle156"/>
          <w:rFonts w:ascii="Arial" w:hAnsi="Arial" w:cs="Arial"/>
          <w:sz w:val="24"/>
          <w:szCs w:val="24"/>
          <w:lang w:eastAsia="en-US"/>
        </w:rPr>
      </w:pPr>
      <w:r w:rsidRPr="00664A72">
        <w:rPr>
          <w:rFonts w:ascii="Arial" w:hAnsi="Arial" w:cs="Arial"/>
          <w:i/>
          <w:iCs/>
          <w:noProof/>
          <w:color w:val="000000"/>
        </w:rPr>
        <w:drawing>
          <wp:inline distT="0" distB="0" distL="0" distR="0" wp14:anchorId="5DB242A4" wp14:editId="1AB3694B">
            <wp:extent cx="1247775" cy="285750"/>
            <wp:effectExtent l="19050" t="0" r="9525" b="0"/>
            <wp:docPr id="7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a:srcRect/>
                    <a:stretch>
                      <a:fillRect/>
                    </a:stretch>
                  </pic:blipFill>
                  <pic:spPr bwMode="auto">
                    <a:xfrm>
                      <a:off x="0" y="0"/>
                      <a:ext cx="1247775" cy="285750"/>
                    </a:xfrm>
                    <a:prstGeom prst="rect">
                      <a:avLst/>
                    </a:prstGeom>
                    <a:noFill/>
                    <a:ln w="9525">
                      <a:noFill/>
                      <a:miter lim="800000"/>
                      <a:headEnd/>
                      <a:tailEnd/>
                    </a:ln>
                  </pic:spPr>
                </pic:pic>
              </a:graphicData>
            </a:graphic>
          </wp:inline>
        </w:drawing>
      </w:r>
    </w:p>
    <w:p w:rsidR="006D3283" w:rsidRPr="00664A72" w:rsidRDefault="007D0050" w:rsidP="00F164D5">
      <w:pPr>
        <w:pStyle w:val="Style79"/>
        <w:widowControl/>
        <w:ind w:firstLine="567"/>
        <w:jc w:val="both"/>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Ṁ</w:t>
      </w:r>
      <w:r w:rsidR="003C0F81" w:rsidRPr="00664A72">
        <w:rPr>
          <w:rStyle w:val="FontStyle156"/>
          <w:rFonts w:ascii="Arial" w:hAnsi="Arial" w:cs="Arial"/>
          <w:sz w:val="24"/>
          <w:szCs w:val="24"/>
          <w:vertAlign w:val="subscript"/>
          <w:lang w:val="en-US" w:eastAsia="en-US"/>
        </w:rPr>
        <w:t xml:space="preserve">max, Liquid </w:t>
      </w:r>
      <w:r w:rsidR="006D3283" w:rsidRPr="00664A72">
        <w:rPr>
          <w:rStyle w:val="FontStyle159"/>
          <w:rFonts w:ascii="Arial" w:hAnsi="Arial" w:cs="Arial"/>
          <w:sz w:val="24"/>
          <w:szCs w:val="24"/>
          <w:lang w:val="en-US" w:eastAsia="en-US"/>
        </w:rPr>
        <w:t xml:space="preserve">= </w:t>
      </w:r>
      <w:r w:rsidR="006D3283" w:rsidRPr="00664A72">
        <w:rPr>
          <w:rStyle w:val="FontStyle162"/>
          <w:rFonts w:ascii="Arial" w:hAnsi="Arial" w:cs="Arial"/>
          <w:sz w:val="24"/>
          <w:szCs w:val="24"/>
          <w:lang w:val="en-US" w:eastAsia="en-US"/>
        </w:rPr>
        <w:t xml:space="preserve">25000 </w:t>
      </w:r>
      <w:r w:rsidR="003C0F81" w:rsidRPr="00664A72">
        <w:rPr>
          <w:rStyle w:val="FontStyle159"/>
          <w:rFonts w:ascii="Arial" w:hAnsi="Arial" w:cs="Arial"/>
          <w:sz w:val="24"/>
          <w:szCs w:val="24"/>
          <w:lang w:eastAsia="en-US"/>
        </w:rPr>
        <w:t>г</w:t>
      </w:r>
      <w:r w:rsidR="006D3283" w:rsidRPr="00664A72">
        <w:rPr>
          <w:rStyle w:val="FontStyle159"/>
          <w:rFonts w:ascii="Arial" w:hAnsi="Arial" w:cs="Arial"/>
          <w:sz w:val="24"/>
          <w:szCs w:val="24"/>
          <w:lang w:val="en-US" w:eastAsia="en-US"/>
        </w:rPr>
        <w:t>/</w:t>
      </w:r>
      <w:r w:rsidR="003C0F81" w:rsidRPr="00664A72">
        <w:rPr>
          <w:rStyle w:val="FontStyle159"/>
          <w:rFonts w:ascii="Arial" w:hAnsi="Arial" w:cs="Arial"/>
          <w:sz w:val="24"/>
          <w:szCs w:val="24"/>
          <w:lang w:eastAsia="en-US"/>
        </w:rPr>
        <w:t>ч</w:t>
      </w:r>
    </w:p>
    <w:p w:rsidR="0023082D" w:rsidRPr="00664A72" w:rsidRDefault="006D3283" w:rsidP="00F164D5">
      <w:pPr>
        <w:pStyle w:val="Style25"/>
        <w:widowControl/>
        <w:ind w:firstLine="567"/>
        <w:jc w:val="both"/>
        <w:rPr>
          <w:rStyle w:val="FontStyle159"/>
          <w:rFonts w:ascii="Arial" w:hAnsi="Arial" w:cs="Arial"/>
          <w:sz w:val="24"/>
          <w:szCs w:val="24"/>
          <w:lang w:val="en-US" w:eastAsia="en-US"/>
        </w:rPr>
      </w:pPr>
      <w:r w:rsidRPr="00664A72">
        <w:rPr>
          <w:rStyle w:val="FontStyle159"/>
          <w:rFonts w:ascii="Arial" w:hAnsi="Arial" w:cs="Arial"/>
          <w:sz w:val="24"/>
          <w:szCs w:val="24"/>
          <w:lang w:val="en-US" w:eastAsia="en-US"/>
        </w:rPr>
        <w:t>LE</w:t>
      </w:r>
      <w:r w:rsidR="003C0F81" w:rsidRPr="00664A72">
        <w:rPr>
          <w:rStyle w:val="FontStyle159"/>
          <w:rFonts w:ascii="Arial" w:hAnsi="Arial" w:cs="Arial"/>
          <w:sz w:val="24"/>
          <w:szCs w:val="24"/>
          <w:lang w:val="en-US" w:eastAsia="en-US"/>
        </w:rPr>
        <w:t>L</w:t>
      </w:r>
      <w:r w:rsidR="003C0F81" w:rsidRPr="00664A72">
        <w:rPr>
          <w:rStyle w:val="FontStyle156"/>
          <w:rFonts w:ascii="Arial" w:hAnsi="Arial" w:cs="Arial"/>
          <w:sz w:val="24"/>
          <w:szCs w:val="24"/>
          <w:vertAlign w:val="subscript"/>
          <w:lang w:val="en-US" w:eastAsia="en-US"/>
        </w:rPr>
        <w:t xml:space="preserve"> Liquid</w:t>
      </w:r>
      <w:r w:rsidRPr="00664A72">
        <w:rPr>
          <w:rStyle w:val="FontStyle159"/>
          <w:rFonts w:ascii="Arial" w:hAnsi="Arial" w:cs="Arial"/>
          <w:sz w:val="24"/>
          <w:szCs w:val="24"/>
          <w:lang w:val="en-US" w:eastAsia="en-US"/>
        </w:rPr>
        <w:t xml:space="preserve"> = 40 </w:t>
      </w:r>
      <w:r w:rsidR="003C0F81" w:rsidRPr="00664A72">
        <w:rPr>
          <w:rStyle w:val="FontStyle159"/>
          <w:rFonts w:ascii="Arial" w:hAnsi="Arial" w:cs="Arial"/>
          <w:sz w:val="24"/>
          <w:szCs w:val="24"/>
          <w:lang w:eastAsia="en-US"/>
        </w:rPr>
        <w:t>г</w:t>
      </w:r>
      <w:r w:rsidRPr="00664A72">
        <w:rPr>
          <w:rStyle w:val="FontStyle159"/>
          <w:rFonts w:ascii="Arial" w:hAnsi="Arial" w:cs="Arial"/>
          <w:sz w:val="24"/>
          <w:szCs w:val="24"/>
          <w:lang w:val="en-US" w:eastAsia="en-US"/>
        </w:rPr>
        <w:t>/</w:t>
      </w:r>
      <w:r w:rsidR="003C0F81" w:rsidRPr="00664A72">
        <w:rPr>
          <w:rStyle w:val="FontStyle159"/>
          <w:rFonts w:ascii="Arial" w:hAnsi="Arial" w:cs="Arial"/>
          <w:sz w:val="24"/>
          <w:szCs w:val="24"/>
          <w:lang w:eastAsia="en-US"/>
        </w:rPr>
        <w:t>м</w:t>
      </w:r>
      <w:r w:rsidR="003C0F81" w:rsidRPr="00664A72">
        <w:rPr>
          <w:rStyle w:val="FontStyle159"/>
          <w:rFonts w:ascii="Arial" w:hAnsi="Arial" w:cs="Arial"/>
          <w:sz w:val="24"/>
          <w:szCs w:val="24"/>
          <w:vertAlign w:val="superscript"/>
          <w:lang w:val="en-US" w:eastAsia="en-US"/>
        </w:rPr>
        <w:t>3</w:t>
      </w:r>
      <w:r w:rsidRPr="00664A72">
        <w:rPr>
          <w:rStyle w:val="FontStyle159"/>
          <w:rFonts w:ascii="Arial" w:hAnsi="Arial" w:cs="Arial"/>
          <w:sz w:val="24"/>
          <w:szCs w:val="24"/>
          <w:lang w:val="en-US" w:eastAsia="en-US"/>
        </w:rPr>
        <w:t xml:space="preserve"> </w:t>
      </w:r>
    </w:p>
    <w:p w:rsidR="0023082D" w:rsidRPr="00664A72" w:rsidRDefault="006D3283" w:rsidP="00F164D5">
      <w:pPr>
        <w:pStyle w:val="Style25"/>
        <w:widowControl/>
        <w:ind w:firstLine="567"/>
        <w:jc w:val="both"/>
        <w:rPr>
          <w:rStyle w:val="FontStyle159"/>
          <w:rFonts w:ascii="Arial" w:hAnsi="Arial" w:cs="Arial"/>
          <w:sz w:val="24"/>
          <w:szCs w:val="24"/>
          <w:lang w:eastAsia="en-US"/>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eastAsia="en-US"/>
        </w:rPr>
        <w:t>1</w:t>
      </w:r>
      <w:r w:rsidRPr="00664A72">
        <w:rPr>
          <w:rStyle w:val="FontStyle159"/>
          <w:rFonts w:ascii="Arial" w:hAnsi="Arial" w:cs="Arial"/>
          <w:sz w:val="24"/>
          <w:szCs w:val="24"/>
          <w:lang w:eastAsia="en-US"/>
        </w:rPr>
        <w:t xml:space="preserve"> = 0,85 </w:t>
      </w:r>
    </w:p>
    <w:p w:rsidR="006D3283" w:rsidRPr="00664A72" w:rsidRDefault="006D3283" w:rsidP="00F164D5">
      <w:pPr>
        <w:pStyle w:val="Style25"/>
        <w:widowControl/>
        <w:ind w:firstLine="567"/>
        <w:jc w:val="both"/>
        <w:rPr>
          <w:rStyle w:val="FontStyle159"/>
          <w:rFonts w:ascii="Arial" w:hAnsi="Arial" w:cs="Arial"/>
          <w:sz w:val="24"/>
          <w:szCs w:val="24"/>
          <w:lang w:eastAsia="en-US"/>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eastAsia="en-US"/>
        </w:rPr>
        <w:t>2</w:t>
      </w:r>
      <w:r w:rsidRPr="00664A72">
        <w:rPr>
          <w:rStyle w:val="FontStyle159"/>
          <w:rFonts w:ascii="Arial" w:hAnsi="Arial" w:cs="Arial"/>
          <w:sz w:val="24"/>
          <w:szCs w:val="24"/>
          <w:lang w:eastAsia="en-US"/>
        </w:rPr>
        <w:t xml:space="preserve"> = 0,80</w:t>
      </w:r>
    </w:p>
    <w:p w:rsidR="006D3283" w:rsidRPr="00664A72" w:rsidRDefault="006D3283" w:rsidP="00F164D5">
      <w:pPr>
        <w:pStyle w:val="Style97"/>
        <w:widowControl/>
        <w:ind w:firstLine="567"/>
        <w:jc w:val="both"/>
        <w:rPr>
          <w:rStyle w:val="FontStyle148"/>
          <w:rFonts w:ascii="Arial" w:hAnsi="Arial" w:cs="Arial"/>
          <w:sz w:val="24"/>
          <w:szCs w:val="24"/>
          <w:lang w:eastAsia="en-US"/>
        </w:rPr>
      </w:pPr>
      <w:r w:rsidRPr="00664A72">
        <w:rPr>
          <w:rStyle w:val="FontStyle148"/>
          <w:rFonts w:ascii="Arial" w:hAnsi="Arial" w:cs="Arial"/>
          <w:sz w:val="24"/>
          <w:szCs w:val="24"/>
          <w:lang w:val="en-US" w:eastAsia="en-US"/>
        </w:rPr>
        <w:t>k</w:t>
      </w:r>
      <w:r w:rsidRPr="00664A72">
        <w:rPr>
          <w:rStyle w:val="FontStyle148"/>
          <w:rFonts w:ascii="Arial" w:hAnsi="Arial" w:cs="Arial"/>
          <w:sz w:val="24"/>
          <w:szCs w:val="24"/>
          <w:vertAlign w:val="subscript"/>
          <w:lang w:eastAsia="en-US"/>
        </w:rPr>
        <w:t>3</w:t>
      </w:r>
      <w:r w:rsidRPr="00664A72">
        <w:rPr>
          <w:rStyle w:val="FontStyle148"/>
          <w:rFonts w:ascii="Arial" w:hAnsi="Arial" w:cs="Arial"/>
          <w:sz w:val="24"/>
          <w:szCs w:val="24"/>
          <w:lang w:eastAsia="en-US"/>
        </w:rPr>
        <w:t xml:space="preserve"> = 3</w:t>
      </w:r>
    </w:p>
    <w:p w:rsidR="003C0F81" w:rsidRPr="00664A72" w:rsidRDefault="006D3283"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w:t>
      </w:r>
      <w:r w:rsidR="003C0F81" w:rsidRPr="00664A72">
        <w:rPr>
          <w:rStyle w:val="FontStyle162"/>
          <w:rFonts w:ascii="Arial" w:hAnsi="Arial" w:cs="Arial"/>
          <w:sz w:val="24"/>
          <w:szCs w:val="24"/>
          <w:lang w:eastAsia="en-US"/>
        </w:rPr>
        <w:t xml:space="preserve">Расчет </w:t>
      </w:r>
    </w:p>
    <w:p w:rsidR="003C0F81" w:rsidRPr="00664A72" w:rsidRDefault="003C0F81"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(С.4)</w:t>
      </w:r>
    </w:p>
    <w:p w:rsidR="003C0F81" w:rsidRPr="00664A72" w:rsidRDefault="007D0050" w:rsidP="00F164D5">
      <w:pPr>
        <w:pStyle w:val="Style66"/>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6FDB224F" wp14:editId="44C01627">
            <wp:extent cx="2238375" cy="523875"/>
            <wp:effectExtent l="19050" t="0" r="9525" b="0"/>
            <wp:docPr id="7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
                    <a:srcRect/>
                    <a:stretch>
                      <a:fillRect/>
                    </a:stretch>
                  </pic:blipFill>
                  <pic:spPr bwMode="auto">
                    <a:xfrm>
                      <a:off x="0" y="0"/>
                      <a:ext cx="2238375" cy="523875"/>
                    </a:xfrm>
                    <a:prstGeom prst="rect">
                      <a:avLst/>
                    </a:prstGeom>
                    <a:noFill/>
                    <a:ln w="9525">
                      <a:noFill/>
                      <a:miter lim="800000"/>
                      <a:headEnd/>
                      <a:tailEnd/>
                    </a:ln>
                  </pic:spPr>
                </pic:pic>
              </a:graphicData>
            </a:graphic>
          </wp:inline>
        </w:drawing>
      </w:r>
    </w:p>
    <w:p w:rsidR="006D3283" w:rsidRPr="00664A72" w:rsidRDefault="003C0F81"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(С.5)</w:t>
      </w:r>
    </w:p>
    <w:p w:rsidR="0023082D" w:rsidRPr="00664A72" w:rsidRDefault="007D0050" w:rsidP="00F164D5">
      <w:pPr>
        <w:pStyle w:val="Style66"/>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181EADE9" wp14:editId="6C029204">
            <wp:extent cx="3190875" cy="581025"/>
            <wp:effectExtent l="19050" t="0" r="9525" b="0"/>
            <wp:docPr id="7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a:srcRect/>
                    <a:stretch>
                      <a:fillRect/>
                    </a:stretch>
                  </pic:blipFill>
                  <pic:spPr bwMode="auto">
                    <a:xfrm>
                      <a:off x="0" y="0"/>
                      <a:ext cx="3190875" cy="581025"/>
                    </a:xfrm>
                    <a:prstGeom prst="rect">
                      <a:avLst/>
                    </a:prstGeom>
                    <a:noFill/>
                    <a:ln w="9525">
                      <a:noFill/>
                      <a:miter lim="800000"/>
                      <a:headEnd/>
                      <a:tailEnd/>
                    </a:ln>
                  </pic:spPr>
                </pic:pic>
              </a:graphicData>
            </a:graphic>
          </wp:inline>
        </w:drawing>
      </w:r>
    </w:p>
    <w:p w:rsidR="003C0F81" w:rsidRPr="00664A72" w:rsidRDefault="006D3283"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w:t>
      </w:r>
      <w:r w:rsidR="003C0F81" w:rsidRPr="00664A72">
        <w:rPr>
          <w:rStyle w:val="FontStyle162"/>
          <w:rFonts w:ascii="Arial" w:hAnsi="Arial" w:cs="Arial"/>
          <w:sz w:val="24"/>
          <w:szCs w:val="24"/>
          <w:lang w:eastAsia="en-US"/>
        </w:rPr>
        <w:t>Результат</w:t>
      </w:r>
    </w:p>
    <w:p w:rsidR="006D3283" w:rsidRPr="00664A72" w:rsidRDefault="003C0F81"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поддержания порогового предельного значения концентрации легковоспламеняющихся веществ </w:t>
      </w:r>
      <w:r w:rsidRPr="00664A72">
        <w:rPr>
          <w:rFonts w:ascii="Arial" w:hAnsi="Arial" w:cs="Arial"/>
        </w:rPr>
        <w:t>≤</w:t>
      </w:r>
      <w:r w:rsidRPr="00664A72">
        <w:rPr>
          <w:rStyle w:val="FontStyle162"/>
          <w:rFonts w:ascii="Arial" w:hAnsi="Arial" w:cs="Arial"/>
          <w:sz w:val="24"/>
          <w:szCs w:val="24"/>
          <w:lang w:eastAsia="en-US"/>
        </w:rPr>
        <w:t xml:space="preserve"> 25%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требуется минимальный расход свежего воздуха 5 100 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 xml:space="preserve">/ч. </w:t>
      </w:r>
    </w:p>
    <w:p w:rsidR="0023082D" w:rsidRPr="00664A72" w:rsidRDefault="0023082D" w:rsidP="00F164D5">
      <w:pPr>
        <w:pStyle w:val="Style63"/>
        <w:widowControl/>
        <w:ind w:firstLine="567"/>
        <w:jc w:val="both"/>
        <w:rPr>
          <w:rStyle w:val="FontStyle151"/>
          <w:rFonts w:ascii="Arial" w:hAnsi="Arial" w:cs="Arial"/>
          <w:sz w:val="24"/>
          <w:szCs w:val="24"/>
          <w:lang w:eastAsia="en-US"/>
        </w:rPr>
      </w:pPr>
      <w:bookmarkStart w:id="54" w:name="bookmark68"/>
    </w:p>
    <w:bookmarkEnd w:id="54"/>
    <w:p w:rsidR="003C0F81" w:rsidRPr="00664A72" w:rsidRDefault="003C0F81"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r w:rsidRPr="00664A72">
        <w:rPr>
          <w:rStyle w:val="FontStyle151"/>
          <w:rFonts w:ascii="Arial" w:hAnsi="Arial" w:cs="Arial"/>
          <w:sz w:val="24"/>
          <w:szCs w:val="24"/>
          <w:lang w:eastAsia="en-US"/>
        </w:rPr>
        <w:t>.3 Распылительные кабины для органического порошкового покрытия</w:t>
      </w:r>
    </w:p>
    <w:p w:rsidR="00383A4F" w:rsidRDefault="00383A4F" w:rsidP="00F164D5">
      <w:pPr>
        <w:pStyle w:val="Style63"/>
        <w:widowControl/>
        <w:ind w:firstLine="567"/>
        <w:jc w:val="both"/>
        <w:rPr>
          <w:rStyle w:val="FontStyle151"/>
          <w:rFonts w:ascii="Arial" w:hAnsi="Arial" w:cs="Arial"/>
          <w:sz w:val="24"/>
          <w:szCs w:val="24"/>
          <w:lang w:val="en-US" w:eastAsia="en-US"/>
        </w:rPr>
      </w:pPr>
    </w:p>
    <w:p w:rsidR="006D3283" w:rsidRPr="00664A72" w:rsidRDefault="003C0F81"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r w:rsidRPr="00664A72">
        <w:rPr>
          <w:rStyle w:val="FontStyle151"/>
          <w:rFonts w:ascii="Arial" w:hAnsi="Arial" w:cs="Arial"/>
          <w:sz w:val="24"/>
          <w:szCs w:val="24"/>
          <w:lang w:eastAsia="en-US"/>
        </w:rPr>
        <w:t>.3.1 Общие положения</w:t>
      </w:r>
    </w:p>
    <w:p w:rsidR="00383A4F" w:rsidRDefault="00383A4F" w:rsidP="00F164D5">
      <w:pPr>
        <w:pStyle w:val="Style7"/>
        <w:widowControl/>
        <w:ind w:firstLine="567"/>
        <w:jc w:val="both"/>
        <w:rPr>
          <w:rStyle w:val="FontStyle162"/>
          <w:rFonts w:ascii="Arial" w:hAnsi="Arial" w:cs="Arial"/>
          <w:sz w:val="24"/>
          <w:szCs w:val="24"/>
          <w:lang w:eastAsia="en-US"/>
        </w:rPr>
      </w:pPr>
    </w:p>
    <w:p w:rsidR="003C0F81" w:rsidRPr="00664A72" w:rsidRDefault="003C0F81"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Концентрация легковоспламеняющегося порошка покрытия связана с нижним пределом взрываемости порошка покрытия по</w:t>
      </w:r>
    </w:p>
    <w:p w:rsidR="003C0F81" w:rsidRPr="00664A72" w:rsidRDefault="007D0050" w:rsidP="00383A4F">
      <w:pPr>
        <w:pStyle w:val="Style7"/>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39A8A382" wp14:editId="1595760A">
            <wp:extent cx="1781175" cy="600075"/>
            <wp:effectExtent l="19050" t="0" r="9525" b="0"/>
            <wp:docPr id="7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7"/>
                    <a:srcRect/>
                    <a:stretch>
                      <a:fillRect/>
                    </a:stretch>
                  </pic:blipFill>
                  <pic:spPr bwMode="auto">
                    <a:xfrm>
                      <a:off x="0" y="0"/>
                      <a:ext cx="1781175" cy="600075"/>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3C0F81" w:rsidRPr="00664A72">
        <w:rPr>
          <w:rStyle w:val="FontStyle162"/>
          <w:rFonts w:ascii="Arial" w:hAnsi="Arial" w:cs="Arial"/>
          <w:sz w:val="24"/>
          <w:szCs w:val="24"/>
          <w:lang w:eastAsia="en-US"/>
        </w:rPr>
        <w:t>(С.6)</w:t>
      </w:r>
    </w:p>
    <w:p w:rsidR="003C0F81" w:rsidRPr="00664A72" w:rsidRDefault="003C0F81"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Средняя концентрация в процентах по массе внутри распылительной камеры для материала порошкового покрытия зависит от подачи порошкового материала и потока воздуха</w:t>
      </w:r>
    </w:p>
    <w:p w:rsidR="003C0F81" w:rsidRPr="00664A72" w:rsidRDefault="007D0050" w:rsidP="00383A4F">
      <w:pPr>
        <w:pStyle w:val="Style7"/>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21DE1FDF" wp14:editId="6179775D">
            <wp:extent cx="1552575" cy="523875"/>
            <wp:effectExtent l="19050" t="0" r="9525" b="0"/>
            <wp:docPr id="7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a:srcRect/>
                    <a:stretch>
                      <a:fillRect/>
                    </a:stretch>
                  </pic:blipFill>
                  <pic:spPr bwMode="auto">
                    <a:xfrm>
                      <a:off x="0" y="0"/>
                      <a:ext cx="1552575" cy="523875"/>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3C0F81" w:rsidRPr="00664A72">
        <w:rPr>
          <w:rStyle w:val="FontStyle162"/>
          <w:rFonts w:ascii="Arial" w:hAnsi="Arial" w:cs="Arial"/>
          <w:sz w:val="24"/>
          <w:szCs w:val="24"/>
          <w:lang w:eastAsia="en-US"/>
        </w:rPr>
        <w:t>(С.7)</w:t>
      </w:r>
    </w:p>
    <w:p w:rsidR="003C0F81" w:rsidRPr="00664A72" w:rsidRDefault="003C0F81"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Минимальный расход воздуха </w:t>
      </w:r>
      <w:r w:rsidRPr="00664A72">
        <w:rPr>
          <w:rStyle w:val="FontStyle162"/>
          <w:rFonts w:ascii="Arial" w:hAnsi="Arial" w:cs="Arial"/>
          <w:sz w:val="24"/>
          <w:szCs w:val="24"/>
          <w:lang w:val="en-US" w:eastAsia="en-US"/>
        </w:rPr>
        <w:t>Q</w:t>
      </w:r>
      <w:r w:rsidRPr="00664A72">
        <w:rPr>
          <w:rStyle w:val="FontStyle162"/>
          <w:rFonts w:ascii="Arial" w:hAnsi="Arial" w:cs="Arial"/>
          <w:sz w:val="24"/>
          <w:szCs w:val="24"/>
          <w:vertAlign w:val="subscript"/>
          <w:lang w:val="en-US" w:eastAsia="en-US"/>
        </w:rPr>
        <w:t>min</w:t>
      </w:r>
      <w:r w:rsidRPr="00664A72">
        <w:rPr>
          <w:rStyle w:val="FontStyle162"/>
          <w:rFonts w:ascii="Arial" w:hAnsi="Arial" w:cs="Arial"/>
          <w:sz w:val="24"/>
          <w:szCs w:val="24"/>
          <w:lang w:eastAsia="en-US"/>
        </w:rPr>
        <w:t xml:space="preserve"> рассчитывается на основе скорости воздушного потока </w:t>
      </w:r>
      <w:r w:rsidRPr="00664A72">
        <w:rPr>
          <w:rStyle w:val="FontStyle162"/>
          <w:rFonts w:ascii="Arial" w:hAnsi="Arial" w:cs="Arial"/>
          <w:sz w:val="24"/>
          <w:szCs w:val="24"/>
          <w:lang w:val="en-US" w:eastAsia="en-US"/>
        </w:rPr>
        <w:t>v</w:t>
      </w:r>
      <w:r w:rsidRPr="00664A72">
        <w:rPr>
          <w:rStyle w:val="FontStyle162"/>
          <w:rFonts w:ascii="Arial" w:hAnsi="Arial" w:cs="Arial"/>
          <w:sz w:val="24"/>
          <w:szCs w:val="24"/>
          <w:lang w:eastAsia="en-US"/>
        </w:rPr>
        <w:t xml:space="preserve"> и площади измерительной плоскости:</w:t>
      </w:r>
    </w:p>
    <w:p w:rsidR="006D3283" w:rsidRPr="00664A72" w:rsidRDefault="007D0050" w:rsidP="00383A4F">
      <w:pPr>
        <w:pStyle w:val="Style7"/>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0BE52453" wp14:editId="70AF2917">
            <wp:extent cx="866775" cy="276225"/>
            <wp:effectExtent l="19050" t="0" r="9525" b="0"/>
            <wp:docPr id="7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a:srcRect/>
                    <a:stretch>
                      <a:fillRect/>
                    </a:stretch>
                  </pic:blipFill>
                  <pic:spPr bwMode="auto">
                    <a:xfrm>
                      <a:off x="0" y="0"/>
                      <a:ext cx="866775" cy="276225"/>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3C0F81" w:rsidRPr="00664A72">
        <w:rPr>
          <w:rStyle w:val="FontStyle162"/>
          <w:rFonts w:ascii="Arial" w:hAnsi="Arial" w:cs="Arial"/>
          <w:sz w:val="24"/>
          <w:szCs w:val="24"/>
          <w:lang w:eastAsia="en-US"/>
        </w:rPr>
        <w:t>(С.8)</w:t>
      </w:r>
    </w:p>
    <w:p w:rsidR="006D3283" w:rsidRPr="00664A72" w:rsidRDefault="006D3283" w:rsidP="00F164D5">
      <w:pPr>
        <w:pStyle w:val="Style63"/>
        <w:widowControl/>
        <w:ind w:firstLine="567"/>
        <w:jc w:val="both"/>
        <w:rPr>
          <w:rStyle w:val="FontStyle151"/>
          <w:rFonts w:ascii="Arial" w:hAnsi="Arial" w:cs="Arial"/>
          <w:sz w:val="24"/>
          <w:szCs w:val="24"/>
          <w:lang w:eastAsia="en-US"/>
        </w:rPr>
      </w:pPr>
      <w:bookmarkStart w:id="55" w:name="bookmark70"/>
      <w:r w:rsidRPr="00664A72">
        <w:rPr>
          <w:rStyle w:val="FontStyle151"/>
          <w:rFonts w:ascii="Arial" w:hAnsi="Arial" w:cs="Arial"/>
          <w:sz w:val="24"/>
          <w:szCs w:val="24"/>
          <w:lang w:val="en-US" w:eastAsia="en-US"/>
        </w:rPr>
        <w:t>C</w:t>
      </w:r>
      <w:bookmarkEnd w:id="55"/>
      <w:r w:rsidRPr="00664A72">
        <w:rPr>
          <w:rStyle w:val="FontStyle151"/>
          <w:rFonts w:ascii="Arial" w:hAnsi="Arial" w:cs="Arial"/>
          <w:sz w:val="24"/>
          <w:szCs w:val="24"/>
          <w:lang w:eastAsia="en-US"/>
        </w:rPr>
        <w:t xml:space="preserve">.3.2 </w:t>
      </w:r>
      <w:r w:rsidR="003C0F81" w:rsidRPr="00664A72">
        <w:rPr>
          <w:rStyle w:val="FontStyle151"/>
          <w:rFonts w:ascii="Arial" w:hAnsi="Arial" w:cs="Arial"/>
          <w:sz w:val="24"/>
          <w:szCs w:val="24"/>
          <w:lang w:eastAsia="en-US"/>
        </w:rPr>
        <w:t>Пример для расчета концентрации порошка покрытия</w:t>
      </w:r>
    </w:p>
    <w:p w:rsidR="00383A4F" w:rsidRDefault="00383A4F" w:rsidP="00F164D5">
      <w:pPr>
        <w:pStyle w:val="Style41"/>
        <w:widowControl/>
        <w:ind w:firstLine="567"/>
        <w:jc w:val="both"/>
        <w:rPr>
          <w:rStyle w:val="FontStyle162"/>
          <w:rFonts w:ascii="Arial" w:hAnsi="Arial" w:cs="Arial"/>
          <w:sz w:val="24"/>
          <w:szCs w:val="24"/>
          <w:lang w:eastAsia="en-US"/>
        </w:rPr>
      </w:pPr>
      <w:bookmarkStart w:id="56" w:name="bookmark71"/>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Параметры</w:t>
      </w:r>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Тип камеры: Камера для распыления порошка для автоматического нанесения</w:t>
      </w:r>
    </w:p>
    <w:p w:rsidR="003C0F81" w:rsidRPr="00664A72" w:rsidRDefault="001A787D" w:rsidP="00F164D5">
      <w:pPr>
        <w:pStyle w:val="Style41"/>
        <w:widowControl/>
        <w:ind w:firstLine="567"/>
        <w:jc w:val="both"/>
        <w:rPr>
          <w:rFonts w:ascii="Arial" w:hAnsi="Arial" w:cs="Arial"/>
          <w:i/>
          <w:lang w:val="en-US"/>
        </w:rPr>
      </w:pPr>
      <w:r w:rsidRPr="00664A72">
        <w:rPr>
          <w:rFonts w:ascii="Arial" w:hAnsi="Arial" w:cs="Arial"/>
          <w:i/>
          <w:lang w:val="en-US"/>
        </w:rPr>
        <w:t xml:space="preserve">A = 6 </w:t>
      </w:r>
      <w:r w:rsidRPr="00664A72">
        <w:rPr>
          <w:rFonts w:ascii="Arial" w:hAnsi="Arial" w:cs="Arial"/>
          <w:i/>
        </w:rPr>
        <w:t>м</w:t>
      </w:r>
      <w:r w:rsidRPr="00664A72">
        <w:rPr>
          <w:rFonts w:ascii="Arial" w:hAnsi="Arial" w:cs="Arial"/>
          <w:i/>
          <w:vertAlign w:val="superscript"/>
          <w:lang w:val="en-US"/>
        </w:rPr>
        <w:t>2</w:t>
      </w:r>
    </w:p>
    <w:p w:rsidR="001A787D" w:rsidRPr="00664A72" w:rsidRDefault="001A787D" w:rsidP="00F164D5">
      <w:pPr>
        <w:pStyle w:val="Style41"/>
        <w:widowControl/>
        <w:ind w:firstLine="567"/>
        <w:jc w:val="both"/>
        <w:rPr>
          <w:rFonts w:ascii="Arial" w:hAnsi="Arial" w:cs="Arial"/>
          <w:i/>
          <w:lang w:val="en-US"/>
        </w:rPr>
      </w:pPr>
      <w:r w:rsidRPr="00664A72">
        <w:rPr>
          <w:rFonts w:ascii="Arial" w:hAnsi="Arial" w:cs="Arial"/>
          <w:i/>
          <w:lang w:val="en-US"/>
        </w:rPr>
        <w:t>v = 0,4 m/s</w:t>
      </w:r>
    </w:p>
    <w:p w:rsidR="001A787D" w:rsidRPr="00664A72" w:rsidRDefault="001A787D" w:rsidP="00F164D5">
      <w:pPr>
        <w:pStyle w:val="Style41"/>
        <w:widowControl/>
        <w:ind w:firstLine="567"/>
        <w:jc w:val="both"/>
        <w:rPr>
          <w:rFonts w:ascii="Arial" w:hAnsi="Arial" w:cs="Arial"/>
          <w:i/>
          <w:lang w:val="en-US"/>
        </w:rPr>
      </w:pPr>
      <w:r w:rsidRPr="00664A72">
        <w:rPr>
          <w:rFonts w:ascii="Arial" w:hAnsi="Arial" w:cs="Arial"/>
          <w:i/>
          <w:lang w:val="en-US"/>
        </w:rPr>
        <w:t>M</w:t>
      </w:r>
      <w:r w:rsidRPr="00664A72">
        <w:rPr>
          <w:rFonts w:ascii="Arial" w:hAnsi="Arial" w:cs="Arial"/>
          <w:i/>
          <w:vertAlign w:val="subscript"/>
          <w:lang w:val="en-US"/>
        </w:rPr>
        <w:t xml:space="preserve">max Powder </w:t>
      </w:r>
      <w:r w:rsidRPr="00664A72">
        <w:rPr>
          <w:rFonts w:ascii="Arial" w:hAnsi="Arial" w:cs="Arial"/>
          <w:i/>
          <w:lang w:val="en-US"/>
        </w:rPr>
        <w:t xml:space="preserve">= 90000 </w:t>
      </w:r>
      <w:r w:rsidRPr="00664A72">
        <w:rPr>
          <w:rFonts w:ascii="Arial" w:hAnsi="Arial" w:cs="Arial"/>
          <w:i/>
        </w:rPr>
        <w:t>г</w:t>
      </w:r>
      <w:r w:rsidRPr="00664A72">
        <w:rPr>
          <w:rFonts w:ascii="Arial" w:hAnsi="Arial" w:cs="Arial"/>
          <w:i/>
          <w:lang w:val="en-US"/>
        </w:rPr>
        <w:t>/</w:t>
      </w:r>
      <w:r w:rsidRPr="00664A72">
        <w:rPr>
          <w:rFonts w:ascii="Arial" w:hAnsi="Arial" w:cs="Arial"/>
          <w:i/>
        </w:rPr>
        <w:t>ч</w:t>
      </w:r>
    </w:p>
    <w:p w:rsidR="001A787D" w:rsidRPr="00664A72" w:rsidRDefault="001A787D" w:rsidP="00F164D5">
      <w:pPr>
        <w:pStyle w:val="Style41"/>
        <w:widowControl/>
        <w:ind w:firstLine="567"/>
        <w:jc w:val="both"/>
        <w:rPr>
          <w:rStyle w:val="FontStyle162"/>
          <w:rFonts w:ascii="Arial" w:hAnsi="Arial" w:cs="Arial"/>
          <w:i/>
          <w:sz w:val="24"/>
          <w:szCs w:val="24"/>
          <w:lang w:eastAsia="en-US"/>
        </w:rPr>
      </w:pPr>
      <w:r w:rsidRPr="00664A72">
        <w:rPr>
          <w:rFonts w:ascii="Arial" w:hAnsi="Arial" w:cs="Arial"/>
          <w:i/>
          <w:lang w:val="en-US"/>
        </w:rPr>
        <w:t>LEL</w:t>
      </w:r>
      <w:r w:rsidRPr="00664A72">
        <w:rPr>
          <w:rFonts w:ascii="Arial" w:hAnsi="Arial" w:cs="Arial"/>
          <w:i/>
          <w:vertAlign w:val="subscript"/>
          <w:lang w:val="en-US"/>
        </w:rPr>
        <w:t>Powder</w:t>
      </w:r>
      <w:r w:rsidRPr="00664A72">
        <w:rPr>
          <w:rFonts w:ascii="Arial" w:hAnsi="Arial" w:cs="Arial"/>
          <w:i/>
          <w:vertAlign w:val="subscript"/>
        </w:rPr>
        <w:t xml:space="preserve"> </w:t>
      </w:r>
      <w:r w:rsidRPr="00664A72">
        <w:rPr>
          <w:rFonts w:ascii="Arial" w:hAnsi="Arial" w:cs="Arial"/>
          <w:i/>
        </w:rPr>
        <w:t>= 20</w:t>
      </w:r>
      <w:r w:rsidRPr="00664A72">
        <w:rPr>
          <w:rFonts w:ascii="Arial" w:hAnsi="Arial" w:cs="Arial"/>
        </w:rPr>
        <w:t xml:space="preserve"> </w:t>
      </w:r>
      <w:r w:rsidRPr="00664A72">
        <w:rPr>
          <w:rFonts w:ascii="Arial" w:hAnsi="Arial" w:cs="Arial"/>
          <w:i/>
        </w:rPr>
        <w:t>г/ч</w:t>
      </w:r>
      <w:r w:rsidRPr="00664A72">
        <w:rPr>
          <w:rFonts w:ascii="Arial" w:hAnsi="Arial" w:cs="Arial"/>
          <w:i/>
          <w:vertAlign w:val="superscript"/>
        </w:rPr>
        <w:t>3</w:t>
      </w:r>
    </w:p>
    <w:p w:rsidR="003C0F81" w:rsidRPr="00664A72" w:rsidRDefault="007D0050"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b</w:t>
      </w:r>
      <w:r w:rsidR="003C0F81" w:rsidRPr="00664A72">
        <w:rPr>
          <w:rStyle w:val="FontStyle162"/>
          <w:rFonts w:ascii="Arial" w:hAnsi="Arial" w:cs="Arial"/>
          <w:sz w:val="24"/>
          <w:szCs w:val="24"/>
          <w:lang w:eastAsia="en-US"/>
        </w:rPr>
        <w:t>) Расчет</w:t>
      </w:r>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(С.8)</w:t>
      </w:r>
    </w:p>
    <w:p w:rsidR="003C0F81" w:rsidRPr="00664A72" w:rsidRDefault="007D0050" w:rsidP="00F164D5">
      <w:pPr>
        <w:pStyle w:val="Style41"/>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0AC84641" wp14:editId="403BD87F">
            <wp:extent cx="2924175" cy="533400"/>
            <wp:effectExtent l="19050" t="0" r="9525" b="0"/>
            <wp:docPr id="7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srcRect/>
                    <a:stretch>
                      <a:fillRect/>
                    </a:stretch>
                  </pic:blipFill>
                  <pic:spPr bwMode="auto">
                    <a:xfrm>
                      <a:off x="0" y="0"/>
                      <a:ext cx="2924175" cy="533400"/>
                    </a:xfrm>
                    <a:prstGeom prst="rect">
                      <a:avLst/>
                    </a:prstGeom>
                    <a:noFill/>
                    <a:ln w="9525">
                      <a:noFill/>
                      <a:miter lim="800000"/>
                      <a:headEnd/>
                      <a:tailEnd/>
                    </a:ln>
                  </pic:spPr>
                </pic:pic>
              </a:graphicData>
            </a:graphic>
          </wp:inline>
        </w:drawing>
      </w:r>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(С.7)</w:t>
      </w:r>
    </w:p>
    <w:p w:rsidR="003C0F81" w:rsidRPr="00664A72" w:rsidRDefault="007D0050" w:rsidP="00F164D5">
      <w:pPr>
        <w:pStyle w:val="Style41"/>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52ED5268" wp14:editId="757F4A8D">
            <wp:extent cx="2390775" cy="523875"/>
            <wp:effectExtent l="19050" t="0" r="9525" b="0"/>
            <wp:docPr id="7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1"/>
                    <a:srcRect/>
                    <a:stretch>
                      <a:fillRect/>
                    </a:stretch>
                  </pic:blipFill>
                  <pic:spPr bwMode="auto">
                    <a:xfrm>
                      <a:off x="0" y="0"/>
                      <a:ext cx="2390775" cy="523875"/>
                    </a:xfrm>
                    <a:prstGeom prst="rect">
                      <a:avLst/>
                    </a:prstGeom>
                    <a:noFill/>
                    <a:ln w="9525">
                      <a:noFill/>
                      <a:miter lim="800000"/>
                      <a:headEnd/>
                      <a:tailEnd/>
                    </a:ln>
                  </pic:spPr>
                </pic:pic>
              </a:graphicData>
            </a:graphic>
          </wp:inline>
        </w:drawing>
      </w:r>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соответствии с формулой (С.6)</w:t>
      </w:r>
    </w:p>
    <w:p w:rsidR="003C0F81" w:rsidRPr="00664A72" w:rsidRDefault="007D0050" w:rsidP="00F164D5">
      <w:pPr>
        <w:pStyle w:val="Style41"/>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2F5BFD35" wp14:editId="770DA900">
            <wp:extent cx="2466975" cy="590550"/>
            <wp:effectExtent l="19050" t="0" r="9525" b="0"/>
            <wp:docPr id="7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a:srcRect/>
                    <a:stretch>
                      <a:fillRect/>
                    </a:stretch>
                  </pic:blipFill>
                  <pic:spPr bwMode="auto">
                    <a:xfrm>
                      <a:off x="0" y="0"/>
                      <a:ext cx="2466975" cy="590550"/>
                    </a:xfrm>
                    <a:prstGeom prst="rect">
                      <a:avLst/>
                    </a:prstGeom>
                    <a:noFill/>
                    <a:ln w="9525">
                      <a:noFill/>
                      <a:miter lim="800000"/>
                      <a:headEnd/>
                      <a:tailEnd/>
                    </a:ln>
                  </pic:spPr>
                </pic:pic>
              </a:graphicData>
            </a:graphic>
          </wp:inline>
        </w:drawing>
      </w:r>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Результат</w:t>
      </w:r>
    </w:p>
    <w:p w:rsidR="003C0F81" w:rsidRPr="00664A72" w:rsidRDefault="003C0F81"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Рассчитанная концентрация превышает пороговое предельное значение, определенное в 4.9.3.1. Таким образом, либо ввод порошкового покрытия </w:t>
      </w:r>
      <w:r w:rsidRPr="00664A72">
        <w:rPr>
          <w:rStyle w:val="FontStyle162"/>
          <w:rFonts w:ascii="Arial" w:hAnsi="Arial" w:cs="Arial"/>
          <w:i/>
          <w:sz w:val="24"/>
          <w:szCs w:val="24"/>
          <w:lang w:val="en-US" w:eastAsia="en-US"/>
        </w:rPr>
        <w:t>M</w:t>
      </w:r>
      <w:r w:rsidRPr="00664A72">
        <w:rPr>
          <w:rStyle w:val="FontStyle162"/>
          <w:rFonts w:ascii="Arial" w:hAnsi="Arial" w:cs="Arial"/>
          <w:i/>
          <w:sz w:val="24"/>
          <w:szCs w:val="24"/>
          <w:vertAlign w:val="subscript"/>
          <w:lang w:val="en-US" w:eastAsia="en-US"/>
        </w:rPr>
        <w:t>max</w:t>
      </w:r>
      <w:r w:rsidRPr="00664A72">
        <w:rPr>
          <w:rStyle w:val="FontStyle162"/>
          <w:rFonts w:ascii="Arial" w:hAnsi="Arial" w:cs="Arial"/>
          <w:sz w:val="24"/>
          <w:szCs w:val="24"/>
          <w:lang w:eastAsia="en-US"/>
        </w:rPr>
        <w:t xml:space="preserve"> должен быть уменьшен, либо объемный расход воздуха </w:t>
      </w:r>
      <w:r w:rsidRPr="00664A72">
        <w:rPr>
          <w:rStyle w:val="FontStyle162"/>
          <w:rFonts w:ascii="Arial" w:hAnsi="Arial" w:cs="Arial"/>
          <w:i/>
          <w:sz w:val="24"/>
          <w:szCs w:val="24"/>
          <w:lang w:val="en-US" w:eastAsia="en-US"/>
        </w:rPr>
        <w:t>Q</w:t>
      </w:r>
      <w:r w:rsidRPr="00664A72">
        <w:rPr>
          <w:rStyle w:val="FontStyle162"/>
          <w:rFonts w:ascii="Arial" w:hAnsi="Arial" w:cs="Arial"/>
          <w:sz w:val="24"/>
          <w:szCs w:val="24"/>
          <w:vertAlign w:val="subscript"/>
          <w:lang w:val="en-US" w:eastAsia="en-US"/>
        </w:rPr>
        <w:t>min</w:t>
      </w:r>
      <w:r w:rsidRPr="00664A72">
        <w:rPr>
          <w:rStyle w:val="FontStyle162"/>
          <w:rFonts w:ascii="Arial" w:hAnsi="Arial" w:cs="Arial"/>
          <w:sz w:val="24"/>
          <w:szCs w:val="24"/>
          <w:lang w:eastAsia="en-US"/>
        </w:rPr>
        <w:t xml:space="preserve"> должен быть увеличен для поддержания заданного порогового предельного значения.</w:t>
      </w:r>
    </w:p>
    <w:p w:rsidR="00383A4F" w:rsidRDefault="00383A4F" w:rsidP="00F164D5">
      <w:pPr>
        <w:pStyle w:val="Style41"/>
        <w:widowControl/>
        <w:ind w:firstLine="567"/>
        <w:jc w:val="both"/>
        <w:rPr>
          <w:rStyle w:val="FontStyle151"/>
          <w:rFonts w:ascii="Arial" w:hAnsi="Arial" w:cs="Arial"/>
          <w:sz w:val="24"/>
          <w:szCs w:val="24"/>
          <w:lang w:val="en-US" w:eastAsia="en-US"/>
        </w:rPr>
      </w:pPr>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bookmarkEnd w:id="56"/>
      <w:r w:rsidRPr="00664A72">
        <w:rPr>
          <w:rStyle w:val="FontStyle151"/>
          <w:rFonts w:ascii="Arial" w:hAnsi="Arial" w:cs="Arial"/>
          <w:sz w:val="24"/>
          <w:szCs w:val="24"/>
          <w:lang w:eastAsia="en-US"/>
        </w:rPr>
        <w:t xml:space="preserve">.3.3 </w:t>
      </w:r>
      <w:r w:rsidR="001A787D" w:rsidRPr="00664A72">
        <w:rPr>
          <w:rStyle w:val="FontStyle151"/>
          <w:rFonts w:ascii="Arial" w:hAnsi="Arial" w:cs="Arial"/>
          <w:sz w:val="24"/>
          <w:szCs w:val="24"/>
          <w:lang w:eastAsia="en-US"/>
        </w:rPr>
        <w:t>Пример расчета максимального расхода порошка для нанесения покрытия</w:t>
      </w:r>
    </w:p>
    <w:p w:rsidR="00383A4F" w:rsidRDefault="00383A4F" w:rsidP="00F164D5">
      <w:pPr>
        <w:pStyle w:val="Style30"/>
        <w:widowControl/>
        <w:ind w:firstLine="567"/>
        <w:jc w:val="both"/>
        <w:rPr>
          <w:rStyle w:val="FontStyle162"/>
          <w:rFonts w:ascii="Arial" w:hAnsi="Arial" w:cs="Arial"/>
          <w:sz w:val="24"/>
          <w:szCs w:val="24"/>
          <w:lang w:eastAsia="en-US"/>
        </w:rPr>
      </w:pP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Параметры</w:t>
      </w: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Тип камеры: Камера для распыления порошка для автоматического нанесения</w:t>
      </w:r>
    </w:p>
    <w:p w:rsidR="001A787D" w:rsidRPr="00664A72" w:rsidRDefault="001A787D" w:rsidP="00F164D5">
      <w:pPr>
        <w:pStyle w:val="Style41"/>
        <w:widowControl/>
        <w:ind w:firstLine="567"/>
        <w:jc w:val="both"/>
        <w:rPr>
          <w:rFonts w:ascii="Arial" w:hAnsi="Arial" w:cs="Arial"/>
          <w:i/>
          <w:lang w:val="en-US"/>
        </w:rPr>
      </w:pPr>
      <w:r w:rsidRPr="00664A72">
        <w:rPr>
          <w:rFonts w:ascii="Arial" w:hAnsi="Arial" w:cs="Arial"/>
          <w:i/>
          <w:lang w:val="en-US"/>
        </w:rPr>
        <w:t xml:space="preserve">A = 6 </w:t>
      </w:r>
      <w:r w:rsidRPr="00664A72">
        <w:rPr>
          <w:rFonts w:ascii="Arial" w:hAnsi="Arial" w:cs="Arial"/>
          <w:i/>
        </w:rPr>
        <w:t>м</w:t>
      </w:r>
      <w:r w:rsidRPr="00664A72">
        <w:rPr>
          <w:rFonts w:ascii="Arial" w:hAnsi="Arial" w:cs="Arial"/>
          <w:i/>
          <w:vertAlign w:val="superscript"/>
          <w:lang w:val="en-US"/>
        </w:rPr>
        <w:t>2</w:t>
      </w:r>
    </w:p>
    <w:p w:rsidR="001A787D" w:rsidRPr="00664A72" w:rsidRDefault="001A787D" w:rsidP="00F164D5">
      <w:pPr>
        <w:pStyle w:val="Style41"/>
        <w:widowControl/>
        <w:ind w:firstLine="567"/>
        <w:jc w:val="both"/>
        <w:rPr>
          <w:rFonts w:ascii="Arial" w:hAnsi="Arial" w:cs="Arial"/>
          <w:i/>
          <w:lang w:val="en-US"/>
        </w:rPr>
      </w:pPr>
      <w:r w:rsidRPr="00664A72">
        <w:rPr>
          <w:rFonts w:ascii="Arial" w:hAnsi="Arial" w:cs="Arial"/>
          <w:i/>
          <w:lang w:val="en-US"/>
        </w:rPr>
        <w:t>v = 0,4 m/s</w:t>
      </w:r>
    </w:p>
    <w:p w:rsidR="001A787D" w:rsidRPr="00664A72" w:rsidRDefault="001A787D" w:rsidP="00F164D5">
      <w:pPr>
        <w:pStyle w:val="Style41"/>
        <w:widowControl/>
        <w:ind w:firstLine="567"/>
        <w:jc w:val="both"/>
        <w:rPr>
          <w:rFonts w:ascii="Arial" w:hAnsi="Arial" w:cs="Arial"/>
          <w:i/>
          <w:vertAlign w:val="superscript"/>
          <w:lang w:val="en-US"/>
        </w:rPr>
      </w:pPr>
      <w:r w:rsidRPr="00664A72">
        <w:rPr>
          <w:rFonts w:ascii="Arial" w:hAnsi="Arial" w:cs="Arial"/>
          <w:i/>
          <w:lang w:val="en-US"/>
        </w:rPr>
        <w:t>LEL</w:t>
      </w:r>
      <w:r w:rsidRPr="00664A72">
        <w:rPr>
          <w:rFonts w:ascii="Arial" w:hAnsi="Arial" w:cs="Arial"/>
          <w:i/>
          <w:vertAlign w:val="subscript"/>
          <w:lang w:val="en-US"/>
        </w:rPr>
        <w:t xml:space="preserve">Powder </w:t>
      </w:r>
      <w:r w:rsidRPr="00664A72">
        <w:rPr>
          <w:rFonts w:ascii="Arial" w:hAnsi="Arial" w:cs="Arial"/>
          <w:i/>
          <w:lang w:val="en-US"/>
        </w:rPr>
        <w:t>= 20</w:t>
      </w:r>
      <w:r w:rsidRPr="00664A72">
        <w:rPr>
          <w:rFonts w:ascii="Arial" w:hAnsi="Arial" w:cs="Arial"/>
          <w:lang w:val="en-US"/>
        </w:rPr>
        <w:t xml:space="preserve"> </w:t>
      </w:r>
      <w:r w:rsidRPr="00664A72">
        <w:rPr>
          <w:rFonts w:ascii="Arial" w:hAnsi="Arial" w:cs="Arial"/>
          <w:i/>
        </w:rPr>
        <w:t>г</w:t>
      </w:r>
      <w:r w:rsidRPr="00664A72">
        <w:rPr>
          <w:rFonts w:ascii="Arial" w:hAnsi="Arial" w:cs="Arial"/>
          <w:i/>
          <w:lang w:val="en-US"/>
        </w:rPr>
        <w:t>/</w:t>
      </w:r>
      <w:r w:rsidRPr="00664A72">
        <w:rPr>
          <w:rFonts w:ascii="Arial" w:hAnsi="Arial" w:cs="Arial"/>
          <w:i/>
        </w:rPr>
        <w:t>ч</w:t>
      </w:r>
      <w:r w:rsidRPr="00664A72">
        <w:rPr>
          <w:rFonts w:ascii="Arial" w:hAnsi="Arial" w:cs="Arial"/>
          <w:i/>
          <w:vertAlign w:val="superscript"/>
          <w:lang w:val="en-US"/>
        </w:rPr>
        <w:t>3</w:t>
      </w:r>
    </w:p>
    <w:p w:rsidR="001A787D" w:rsidRPr="00664A72" w:rsidRDefault="007D0050" w:rsidP="00F164D5">
      <w:pPr>
        <w:pStyle w:val="Style41"/>
        <w:widowControl/>
        <w:ind w:firstLine="567"/>
        <w:jc w:val="both"/>
        <w:rPr>
          <w:rStyle w:val="FontStyle162"/>
          <w:rFonts w:ascii="Arial" w:hAnsi="Arial" w:cs="Arial"/>
          <w:i/>
          <w:sz w:val="24"/>
          <w:szCs w:val="24"/>
          <w:lang w:val="en-US" w:eastAsia="en-US"/>
        </w:rPr>
      </w:pPr>
      <w:r w:rsidRPr="00664A72">
        <w:rPr>
          <w:rFonts w:ascii="Arial" w:hAnsi="Arial" w:cs="Arial"/>
          <w:i/>
          <w:noProof/>
        </w:rPr>
        <w:drawing>
          <wp:inline distT="0" distB="0" distL="0" distR="0" wp14:anchorId="62196187" wp14:editId="02BF740E">
            <wp:extent cx="1362075" cy="304800"/>
            <wp:effectExtent l="19050" t="0" r="9525" b="0"/>
            <wp:docPr id="8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a:srcRect/>
                    <a:stretch>
                      <a:fillRect/>
                    </a:stretch>
                  </pic:blipFill>
                  <pic:spPr bwMode="auto">
                    <a:xfrm>
                      <a:off x="0" y="0"/>
                      <a:ext cx="1362075" cy="304800"/>
                    </a:xfrm>
                    <a:prstGeom prst="rect">
                      <a:avLst/>
                    </a:prstGeom>
                    <a:noFill/>
                    <a:ln w="9525">
                      <a:noFill/>
                      <a:miter lim="800000"/>
                      <a:headEnd/>
                      <a:tailEnd/>
                    </a:ln>
                  </pic:spPr>
                </pic:pic>
              </a:graphicData>
            </a:graphic>
          </wp:inline>
        </w:drawing>
      </w:r>
    </w:p>
    <w:p w:rsidR="001A787D" w:rsidRPr="00664A72" w:rsidRDefault="001A787D" w:rsidP="00F164D5">
      <w:pPr>
        <w:pStyle w:val="Style41"/>
        <w:widowControl/>
        <w:ind w:firstLine="567"/>
        <w:jc w:val="both"/>
        <w:rPr>
          <w:rStyle w:val="FontStyle162"/>
          <w:rFonts w:ascii="Arial" w:hAnsi="Arial" w:cs="Arial"/>
          <w:i/>
          <w:color w:val="auto"/>
          <w:sz w:val="24"/>
          <w:szCs w:val="24"/>
          <w:lang w:val="en-US"/>
        </w:rPr>
      </w:pPr>
      <w:r w:rsidRPr="00664A72">
        <w:rPr>
          <w:rFonts w:ascii="Arial" w:hAnsi="Arial" w:cs="Arial"/>
          <w:i/>
          <w:lang w:val="en-US"/>
        </w:rPr>
        <w:t>M</w:t>
      </w:r>
      <w:r w:rsidRPr="00664A72">
        <w:rPr>
          <w:rFonts w:ascii="Arial" w:hAnsi="Arial" w:cs="Arial"/>
          <w:i/>
          <w:vertAlign w:val="subscript"/>
          <w:lang w:val="en-US"/>
        </w:rPr>
        <w:t xml:space="preserve">max Powder </w:t>
      </w:r>
      <w:r w:rsidRPr="00664A72">
        <w:rPr>
          <w:rFonts w:ascii="Arial" w:hAnsi="Arial" w:cs="Arial"/>
          <w:i/>
          <w:lang w:val="en-US"/>
        </w:rPr>
        <w:t xml:space="preserve">= 90000 </w:t>
      </w:r>
      <w:r w:rsidRPr="00664A72">
        <w:rPr>
          <w:rFonts w:ascii="Arial" w:hAnsi="Arial" w:cs="Arial"/>
          <w:i/>
        </w:rPr>
        <w:t>г</w:t>
      </w:r>
      <w:r w:rsidRPr="00664A72">
        <w:rPr>
          <w:rFonts w:ascii="Arial" w:hAnsi="Arial" w:cs="Arial"/>
          <w:i/>
          <w:lang w:val="en-US"/>
        </w:rPr>
        <w:t>/</w:t>
      </w:r>
      <w:r w:rsidRPr="00664A72">
        <w:rPr>
          <w:rFonts w:ascii="Arial" w:hAnsi="Arial" w:cs="Arial"/>
          <w:i/>
        </w:rPr>
        <w:t>ч</w:t>
      </w:r>
    </w:p>
    <w:p w:rsidR="001A787D" w:rsidRPr="00664A72" w:rsidRDefault="007D0050" w:rsidP="00F164D5">
      <w:pPr>
        <w:pStyle w:val="Style30"/>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b</w:t>
      </w:r>
      <w:r w:rsidR="001A787D" w:rsidRPr="00664A72">
        <w:rPr>
          <w:rStyle w:val="FontStyle162"/>
          <w:rFonts w:ascii="Arial" w:hAnsi="Arial" w:cs="Arial"/>
          <w:sz w:val="24"/>
          <w:szCs w:val="24"/>
          <w:lang w:val="en-US" w:eastAsia="en-US"/>
        </w:rPr>
        <w:t xml:space="preserve">) </w:t>
      </w:r>
      <w:r w:rsidR="001A787D" w:rsidRPr="00664A72">
        <w:rPr>
          <w:rStyle w:val="FontStyle162"/>
          <w:rFonts w:ascii="Arial" w:hAnsi="Arial" w:cs="Arial"/>
          <w:sz w:val="24"/>
          <w:szCs w:val="24"/>
          <w:lang w:eastAsia="en-US"/>
        </w:rPr>
        <w:t>Расчет</w:t>
      </w: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(С.6)</w:t>
      </w:r>
    </w:p>
    <w:p w:rsidR="001A787D"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05D3E1CE" wp14:editId="2C8A4F77">
            <wp:extent cx="3724275" cy="466725"/>
            <wp:effectExtent l="19050" t="0" r="9525" b="0"/>
            <wp:docPr id="8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4"/>
                    <a:srcRect/>
                    <a:stretch>
                      <a:fillRect/>
                    </a:stretch>
                  </pic:blipFill>
                  <pic:spPr bwMode="auto">
                    <a:xfrm>
                      <a:off x="0" y="0"/>
                      <a:ext cx="3724275" cy="466725"/>
                    </a:xfrm>
                    <a:prstGeom prst="rect">
                      <a:avLst/>
                    </a:prstGeom>
                    <a:noFill/>
                    <a:ln w="9525">
                      <a:noFill/>
                      <a:miter lim="800000"/>
                      <a:headEnd/>
                      <a:tailEnd/>
                    </a:ln>
                  </pic:spPr>
                </pic:pic>
              </a:graphicData>
            </a:graphic>
          </wp:inline>
        </w:drawing>
      </w: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(С.7)</w:t>
      </w: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если максимальное количество вводимого порошка для покрытия фиксировано, можно рассчитать требуемый минимальный объемный расход воздуха и результирующую среднюю скорость воздушного потока:</w:t>
      </w:r>
    </w:p>
    <w:p w:rsidR="001A787D"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51175878" wp14:editId="07A9D2CB">
            <wp:extent cx="3114675" cy="628650"/>
            <wp:effectExtent l="19050" t="0" r="9525" b="0"/>
            <wp:docPr id="8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5"/>
                    <a:srcRect/>
                    <a:stretch>
                      <a:fillRect/>
                    </a:stretch>
                  </pic:blipFill>
                  <pic:spPr bwMode="auto">
                    <a:xfrm>
                      <a:off x="0" y="0"/>
                      <a:ext cx="3114675" cy="628650"/>
                    </a:xfrm>
                    <a:prstGeom prst="rect">
                      <a:avLst/>
                    </a:prstGeom>
                    <a:noFill/>
                    <a:ln w="9525">
                      <a:noFill/>
                      <a:miter lim="800000"/>
                      <a:headEnd/>
                      <a:tailEnd/>
                    </a:ln>
                  </pic:spPr>
                </pic:pic>
              </a:graphicData>
            </a:graphic>
          </wp:inline>
        </w:drawing>
      </w:r>
    </w:p>
    <w:p w:rsidR="001A787D" w:rsidRPr="00664A72" w:rsidRDefault="007D0050" w:rsidP="00F164D5">
      <w:pPr>
        <w:pStyle w:val="Style30"/>
        <w:widowControl/>
        <w:ind w:firstLine="567"/>
        <w:jc w:val="both"/>
        <w:rPr>
          <w:rStyle w:val="FontStyle162"/>
          <w:rFonts w:ascii="Arial" w:hAnsi="Arial" w:cs="Arial"/>
          <w:sz w:val="24"/>
          <w:szCs w:val="24"/>
          <w:lang w:val="en-US" w:eastAsia="en-US"/>
        </w:rPr>
      </w:pPr>
      <w:r w:rsidRPr="00664A72">
        <w:rPr>
          <w:rFonts w:ascii="Arial" w:hAnsi="Arial" w:cs="Arial"/>
          <w:noProof/>
          <w:color w:val="000000"/>
        </w:rPr>
        <w:drawing>
          <wp:inline distT="0" distB="0" distL="0" distR="0" wp14:anchorId="190873CA" wp14:editId="744ECF24">
            <wp:extent cx="3648075" cy="628650"/>
            <wp:effectExtent l="19050" t="0" r="9525" b="0"/>
            <wp:docPr id="8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a:srcRect/>
                    <a:stretch>
                      <a:fillRect/>
                    </a:stretch>
                  </pic:blipFill>
                  <pic:spPr bwMode="auto">
                    <a:xfrm>
                      <a:off x="0" y="0"/>
                      <a:ext cx="3648075" cy="628650"/>
                    </a:xfrm>
                    <a:prstGeom prst="rect">
                      <a:avLst/>
                    </a:prstGeom>
                    <a:noFill/>
                    <a:ln w="9525">
                      <a:noFill/>
                      <a:miter lim="800000"/>
                      <a:headEnd/>
                      <a:tailEnd/>
                    </a:ln>
                  </pic:spPr>
                </pic:pic>
              </a:graphicData>
            </a:graphic>
          </wp:inline>
        </w:drawing>
      </w: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если средняя скорость воздушного потока фиксирована, можно рассчитать результирующий минимальный объемный расход воздуха и допустимый максимальный расход порошка для нанесения покрытия:</w:t>
      </w:r>
    </w:p>
    <w:p w:rsidR="001A787D"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0E6D9237" wp14:editId="1C8EFE75">
            <wp:extent cx="3838575" cy="1219200"/>
            <wp:effectExtent l="19050" t="0" r="9525" b="0"/>
            <wp:docPr id="8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7"/>
                    <a:srcRect/>
                    <a:stretch>
                      <a:fillRect/>
                    </a:stretch>
                  </pic:blipFill>
                  <pic:spPr bwMode="auto">
                    <a:xfrm>
                      <a:off x="0" y="0"/>
                      <a:ext cx="3838575" cy="1219200"/>
                    </a:xfrm>
                    <a:prstGeom prst="rect">
                      <a:avLst/>
                    </a:prstGeom>
                    <a:noFill/>
                    <a:ln w="9525">
                      <a:noFill/>
                      <a:miter lim="800000"/>
                      <a:headEnd/>
                      <a:tailEnd/>
                    </a:ln>
                  </pic:spPr>
                </pic:pic>
              </a:graphicData>
            </a:graphic>
          </wp:inline>
        </w:drawing>
      </w:r>
    </w:p>
    <w:p w:rsidR="001A787D"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Результат</w:t>
      </w:r>
    </w:p>
    <w:p w:rsidR="006D3283" w:rsidRPr="00664A72" w:rsidRDefault="001A787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поддержания порогового предельного значения, определенного в 4.9.3.1, необходимо либо увеличить объемный расход воздуха </w:t>
      </w:r>
      <w:r w:rsidRPr="00664A72">
        <w:rPr>
          <w:rStyle w:val="FontStyle162"/>
          <w:rFonts w:ascii="Arial" w:hAnsi="Arial" w:cs="Arial"/>
          <w:sz w:val="24"/>
          <w:szCs w:val="24"/>
          <w:lang w:val="en-US" w:eastAsia="en-US"/>
        </w:rPr>
        <w:t>Q</w:t>
      </w:r>
      <w:r w:rsidRPr="00664A72">
        <w:rPr>
          <w:rStyle w:val="FontStyle162"/>
          <w:rFonts w:ascii="Arial" w:hAnsi="Arial" w:cs="Arial"/>
          <w:sz w:val="24"/>
          <w:szCs w:val="24"/>
          <w:vertAlign w:val="subscript"/>
          <w:lang w:val="en-US" w:eastAsia="en-US"/>
        </w:rPr>
        <w:t>min</w:t>
      </w:r>
      <w:r w:rsidRPr="00664A72">
        <w:rPr>
          <w:rStyle w:val="FontStyle162"/>
          <w:rFonts w:ascii="Arial" w:hAnsi="Arial" w:cs="Arial"/>
          <w:sz w:val="24"/>
          <w:szCs w:val="24"/>
          <w:lang w:eastAsia="en-US"/>
        </w:rPr>
        <w:t xml:space="preserve">, либо уменьшить ввод порошка для покрытия </w:t>
      </w:r>
      <w:r w:rsidRPr="00664A72">
        <w:rPr>
          <w:rStyle w:val="FontStyle162"/>
          <w:rFonts w:ascii="Arial" w:hAnsi="Arial" w:cs="Arial"/>
          <w:i/>
          <w:sz w:val="24"/>
          <w:szCs w:val="24"/>
          <w:lang w:val="en-US" w:eastAsia="en-US"/>
        </w:rPr>
        <w:t>M</w:t>
      </w:r>
      <w:r w:rsidRPr="00664A72">
        <w:rPr>
          <w:rStyle w:val="FontStyle162"/>
          <w:rFonts w:ascii="Arial" w:hAnsi="Arial" w:cs="Arial"/>
          <w:sz w:val="24"/>
          <w:szCs w:val="24"/>
          <w:vertAlign w:val="subscript"/>
          <w:lang w:val="en-US" w:eastAsia="en-US"/>
        </w:rPr>
        <w:t>max</w:t>
      </w:r>
      <w:r w:rsidRPr="00664A72">
        <w:rPr>
          <w:rStyle w:val="FontStyle162"/>
          <w:rFonts w:ascii="Arial" w:hAnsi="Arial" w:cs="Arial"/>
          <w:sz w:val="24"/>
          <w:szCs w:val="24"/>
          <w:vertAlign w:val="subscript"/>
          <w:lang w:eastAsia="en-US"/>
        </w:rPr>
        <w:t>,</w:t>
      </w:r>
      <w:r w:rsidRPr="00664A72">
        <w:rPr>
          <w:rFonts w:ascii="Arial" w:hAnsi="Arial" w:cs="Arial"/>
          <w:i/>
          <w:vertAlign w:val="subscript"/>
          <w:lang w:val="en-US"/>
        </w:rPr>
        <w:t>Powder</w:t>
      </w:r>
    </w:p>
    <w:p w:rsidR="0023082D" w:rsidRPr="00664A72" w:rsidRDefault="0023082D" w:rsidP="00F164D5">
      <w:pPr>
        <w:pStyle w:val="Style63"/>
        <w:widowControl/>
        <w:ind w:firstLine="567"/>
        <w:jc w:val="both"/>
        <w:rPr>
          <w:rStyle w:val="FontStyle151"/>
          <w:rFonts w:ascii="Arial" w:hAnsi="Arial" w:cs="Arial"/>
          <w:sz w:val="24"/>
          <w:szCs w:val="24"/>
          <w:lang w:eastAsia="en-US"/>
        </w:rPr>
      </w:pPr>
      <w:bookmarkStart w:id="57" w:name="bookmark72"/>
    </w:p>
    <w:bookmarkEnd w:id="57"/>
    <w:p w:rsidR="00E75E44" w:rsidRPr="00664A72" w:rsidRDefault="00E75E44"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r w:rsidRPr="00664A72">
        <w:rPr>
          <w:rStyle w:val="FontStyle151"/>
          <w:rFonts w:ascii="Arial" w:hAnsi="Arial" w:cs="Arial"/>
          <w:sz w:val="24"/>
          <w:szCs w:val="24"/>
          <w:lang w:eastAsia="en-US"/>
        </w:rPr>
        <w:t xml:space="preserve">.4 Фильтра для кабин порошковой окраски </w:t>
      </w:r>
    </w:p>
    <w:p w:rsidR="00383A4F" w:rsidRDefault="00383A4F" w:rsidP="00F164D5">
      <w:pPr>
        <w:pStyle w:val="Style63"/>
        <w:widowControl/>
        <w:ind w:firstLine="567"/>
        <w:jc w:val="both"/>
        <w:rPr>
          <w:rStyle w:val="FontStyle151"/>
          <w:rFonts w:ascii="Arial" w:hAnsi="Arial" w:cs="Arial"/>
          <w:sz w:val="24"/>
          <w:szCs w:val="24"/>
          <w:lang w:val="en-US" w:eastAsia="en-US"/>
        </w:rPr>
      </w:pPr>
    </w:p>
    <w:p w:rsidR="006D3283" w:rsidRPr="00664A72" w:rsidRDefault="00E75E44" w:rsidP="00F164D5">
      <w:pPr>
        <w:pStyle w:val="Style63"/>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C</w:t>
      </w:r>
      <w:r w:rsidRPr="00664A72">
        <w:rPr>
          <w:rStyle w:val="FontStyle151"/>
          <w:rFonts w:ascii="Arial" w:hAnsi="Arial" w:cs="Arial"/>
          <w:sz w:val="24"/>
          <w:szCs w:val="24"/>
          <w:lang w:eastAsia="en-US"/>
        </w:rPr>
        <w:t>.4.1 Общие положения</w:t>
      </w:r>
    </w:p>
    <w:p w:rsidR="00383A4F" w:rsidRDefault="00383A4F" w:rsidP="00F164D5">
      <w:pPr>
        <w:pStyle w:val="Style58"/>
        <w:widowControl/>
        <w:ind w:firstLine="567"/>
        <w:jc w:val="both"/>
        <w:rPr>
          <w:rStyle w:val="FontStyle162"/>
          <w:rFonts w:ascii="Arial" w:hAnsi="Arial" w:cs="Arial"/>
          <w:sz w:val="24"/>
          <w:szCs w:val="24"/>
          <w:lang w:eastAsia="en-US"/>
        </w:rPr>
      </w:pPr>
    </w:p>
    <w:p w:rsidR="00E75E44" w:rsidRPr="00664A72" w:rsidRDefault="00E75E44" w:rsidP="00F164D5">
      <w:pPr>
        <w:pStyle w:val="Style5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Масса порошка органического покрытия, подаваемого в часть системы регенерации сырого воздуха, рассчитывается по</w:t>
      </w:r>
      <w:r w:rsidR="007D0050"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eastAsia="en-US"/>
        </w:rPr>
        <w:t xml:space="preserve">формуле </w:t>
      </w:r>
    </w:p>
    <w:p w:rsidR="00E75E44" w:rsidRPr="00664A72" w:rsidRDefault="007D0050" w:rsidP="00383A4F">
      <w:pPr>
        <w:pStyle w:val="Style58"/>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34C48401" wp14:editId="7208E85C">
            <wp:extent cx="2581275" cy="333375"/>
            <wp:effectExtent l="19050" t="0" r="9525" b="0"/>
            <wp:docPr id="8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8"/>
                    <a:srcRect/>
                    <a:stretch>
                      <a:fillRect/>
                    </a:stretch>
                  </pic:blipFill>
                  <pic:spPr bwMode="auto">
                    <a:xfrm>
                      <a:off x="0" y="0"/>
                      <a:ext cx="2581275" cy="333375"/>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 xml:space="preserve"> </w:t>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E75E44" w:rsidRPr="00664A72">
        <w:rPr>
          <w:rStyle w:val="FontStyle162"/>
          <w:rFonts w:ascii="Arial" w:hAnsi="Arial" w:cs="Arial"/>
          <w:sz w:val="24"/>
          <w:szCs w:val="24"/>
          <w:lang w:eastAsia="en-US"/>
        </w:rPr>
        <w:t>(С.9)</w:t>
      </w:r>
    </w:p>
    <w:p w:rsidR="00E75E44" w:rsidRPr="00664A72" w:rsidRDefault="007D0050" w:rsidP="00383A4F">
      <w:pPr>
        <w:pStyle w:val="Style58"/>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5AC714FF" wp14:editId="227D52FB">
            <wp:extent cx="1057275" cy="552450"/>
            <wp:effectExtent l="19050" t="0" r="9525" b="0"/>
            <wp:docPr id="88"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9"/>
                    <a:srcRect/>
                    <a:stretch>
                      <a:fillRect/>
                    </a:stretch>
                  </pic:blipFill>
                  <pic:spPr bwMode="auto">
                    <a:xfrm>
                      <a:off x="0" y="0"/>
                      <a:ext cx="1057275" cy="552450"/>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 xml:space="preserve"> </w:t>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E75E44" w:rsidRPr="00664A72">
        <w:rPr>
          <w:rStyle w:val="FontStyle162"/>
          <w:rFonts w:ascii="Arial" w:hAnsi="Arial" w:cs="Arial"/>
          <w:sz w:val="24"/>
          <w:szCs w:val="24"/>
          <w:lang w:eastAsia="en-US"/>
        </w:rPr>
        <w:t>(С.10)</w:t>
      </w:r>
    </w:p>
    <w:p w:rsidR="00E75E44" w:rsidRPr="00664A72" w:rsidRDefault="00E75E44" w:rsidP="00F164D5">
      <w:pPr>
        <w:pStyle w:val="Style58"/>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Порошок органического покрытия, проходящий через фильтрующий материал в чистую воздушную часть системы рекуперации, рассчитывается по (принцип расчета также может быть использован для резервного фильтра):</w:t>
      </w:r>
    </w:p>
    <w:p w:rsidR="00E75E44" w:rsidRPr="00664A72" w:rsidRDefault="007D0050" w:rsidP="00383A4F">
      <w:pPr>
        <w:pStyle w:val="Style58"/>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3CE52094" wp14:editId="3D1FACDA">
            <wp:extent cx="1781175" cy="542925"/>
            <wp:effectExtent l="19050" t="0" r="9525" b="0"/>
            <wp:docPr id="8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0"/>
                    <a:srcRect/>
                    <a:stretch>
                      <a:fillRect/>
                    </a:stretch>
                  </pic:blipFill>
                  <pic:spPr bwMode="auto">
                    <a:xfrm>
                      <a:off x="0" y="0"/>
                      <a:ext cx="1781175" cy="542925"/>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 xml:space="preserve"> </w:t>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E75E44" w:rsidRPr="00664A72">
        <w:rPr>
          <w:rStyle w:val="FontStyle162"/>
          <w:rFonts w:ascii="Arial" w:hAnsi="Arial" w:cs="Arial"/>
          <w:sz w:val="24"/>
          <w:szCs w:val="24"/>
          <w:lang w:eastAsia="en-US"/>
        </w:rPr>
        <w:t>(С.11)</w:t>
      </w:r>
    </w:p>
    <w:p w:rsidR="006D3283" w:rsidRPr="00664A72" w:rsidRDefault="007D0050" w:rsidP="00383A4F">
      <w:pPr>
        <w:pStyle w:val="Style58"/>
        <w:widowControl/>
        <w:ind w:firstLine="567"/>
        <w:jc w:val="right"/>
        <w:rPr>
          <w:rStyle w:val="FontStyle156"/>
          <w:rFonts w:ascii="Arial" w:hAnsi="Arial" w:cs="Arial"/>
          <w:sz w:val="24"/>
          <w:szCs w:val="24"/>
          <w:vertAlign w:val="superscript"/>
          <w:lang w:eastAsia="en-US"/>
        </w:rPr>
      </w:pPr>
      <w:r w:rsidRPr="00664A72">
        <w:rPr>
          <w:rFonts w:ascii="Arial" w:hAnsi="Arial" w:cs="Arial"/>
          <w:noProof/>
          <w:color w:val="000000"/>
        </w:rPr>
        <w:drawing>
          <wp:inline distT="0" distB="0" distL="0" distR="0" wp14:anchorId="0336EDEF" wp14:editId="6D5288EB">
            <wp:extent cx="1514475" cy="400050"/>
            <wp:effectExtent l="19050" t="0" r="9525" b="0"/>
            <wp:docPr id="90"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a:srcRect/>
                    <a:stretch>
                      <a:fillRect/>
                    </a:stretch>
                  </pic:blipFill>
                  <pic:spPr bwMode="auto">
                    <a:xfrm>
                      <a:off x="0" y="0"/>
                      <a:ext cx="1514475" cy="400050"/>
                    </a:xfrm>
                    <a:prstGeom prst="rect">
                      <a:avLst/>
                    </a:prstGeom>
                    <a:noFill/>
                    <a:ln w="9525">
                      <a:noFill/>
                      <a:miter lim="800000"/>
                      <a:headEnd/>
                      <a:tailEnd/>
                    </a:ln>
                  </pic:spPr>
                </pic:pic>
              </a:graphicData>
            </a:graphic>
          </wp:inline>
        </w:drawing>
      </w:r>
      <w:r w:rsidR="00383A4F">
        <w:rPr>
          <w:rStyle w:val="FontStyle162"/>
          <w:rFonts w:ascii="Arial" w:hAnsi="Arial" w:cs="Arial"/>
          <w:sz w:val="24"/>
          <w:szCs w:val="24"/>
          <w:lang w:eastAsia="en-US"/>
        </w:rPr>
        <w:t xml:space="preserve"> </w:t>
      </w:r>
      <w:r w:rsidR="00383A4F">
        <w:rPr>
          <w:rStyle w:val="FontStyle162"/>
          <w:rFonts w:ascii="Arial" w:hAnsi="Arial" w:cs="Arial"/>
          <w:sz w:val="24"/>
          <w:szCs w:val="24"/>
          <w:lang w:eastAsia="en-US"/>
        </w:rPr>
        <w:tab/>
      </w:r>
      <w:r w:rsidR="00383A4F">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E75E44" w:rsidRPr="00664A72">
        <w:rPr>
          <w:rStyle w:val="FontStyle162"/>
          <w:rFonts w:ascii="Arial" w:hAnsi="Arial" w:cs="Arial"/>
          <w:sz w:val="24"/>
          <w:szCs w:val="24"/>
          <w:lang w:eastAsia="en-US"/>
        </w:rPr>
        <w:t>(С.12)</w:t>
      </w:r>
    </w:p>
    <w:p w:rsidR="00E75E44" w:rsidRPr="00664A72" w:rsidRDefault="006D3283" w:rsidP="00F164D5">
      <w:pPr>
        <w:pStyle w:val="Style41"/>
        <w:widowControl/>
        <w:ind w:firstLine="567"/>
        <w:jc w:val="both"/>
        <w:rPr>
          <w:rStyle w:val="FontStyle151"/>
          <w:rFonts w:ascii="Arial" w:hAnsi="Arial" w:cs="Arial"/>
          <w:sz w:val="24"/>
          <w:szCs w:val="24"/>
          <w:lang w:eastAsia="en-US"/>
        </w:rPr>
      </w:pPr>
      <w:bookmarkStart w:id="58" w:name="bookmark74"/>
      <w:r w:rsidRPr="00664A72">
        <w:rPr>
          <w:rStyle w:val="FontStyle151"/>
          <w:rFonts w:ascii="Arial" w:hAnsi="Arial" w:cs="Arial"/>
          <w:sz w:val="24"/>
          <w:szCs w:val="24"/>
          <w:lang w:val="en-US" w:eastAsia="en-US"/>
        </w:rPr>
        <w:t>C</w:t>
      </w:r>
      <w:bookmarkEnd w:id="58"/>
      <w:r w:rsidRPr="00664A72">
        <w:rPr>
          <w:rStyle w:val="FontStyle151"/>
          <w:rFonts w:ascii="Arial" w:hAnsi="Arial" w:cs="Arial"/>
          <w:sz w:val="24"/>
          <w:szCs w:val="24"/>
          <w:lang w:eastAsia="en-US"/>
        </w:rPr>
        <w:t xml:space="preserve">.4.2 </w:t>
      </w:r>
      <w:r w:rsidR="00E75E44" w:rsidRPr="00664A72">
        <w:rPr>
          <w:rStyle w:val="FontStyle151"/>
          <w:rFonts w:ascii="Arial" w:hAnsi="Arial" w:cs="Arial"/>
          <w:sz w:val="24"/>
          <w:szCs w:val="24"/>
          <w:lang w:eastAsia="en-US"/>
        </w:rPr>
        <w:t>Пример для расчета концентрации порошка покрытия в части чистого воздуха фильтра</w:t>
      </w:r>
    </w:p>
    <w:p w:rsidR="00E75E44" w:rsidRPr="00664A72" w:rsidRDefault="00E75E44" w:rsidP="00F164D5">
      <w:pPr>
        <w:pStyle w:val="Style41"/>
        <w:widowControl/>
        <w:ind w:firstLine="567"/>
        <w:jc w:val="both"/>
        <w:rPr>
          <w:rStyle w:val="FontStyle151"/>
          <w:rFonts w:ascii="Arial" w:hAnsi="Arial" w:cs="Arial"/>
          <w:b w:val="0"/>
          <w:sz w:val="24"/>
          <w:szCs w:val="24"/>
          <w:lang w:eastAsia="en-US"/>
        </w:rPr>
      </w:pPr>
      <w:r w:rsidRPr="00664A72">
        <w:rPr>
          <w:rStyle w:val="FontStyle151"/>
          <w:rFonts w:ascii="Arial" w:hAnsi="Arial" w:cs="Arial"/>
          <w:b w:val="0"/>
          <w:sz w:val="24"/>
          <w:szCs w:val="24"/>
          <w:lang w:eastAsia="en-US"/>
        </w:rPr>
        <w:t>а) Параметры</w:t>
      </w:r>
    </w:p>
    <w:p w:rsidR="00E75E44" w:rsidRPr="00664A72" w:rsidRDefault="007D0050" w:rsidP="00F164D5">
      <w:pPr>
        <w:pStyle w:val="Style41"/>
        <w:widowControl/>
        <w:ind w:firstLine="567"/>
        <w:jc w:val="both"/>
        <w:rPr>
          <w:rStyle w:val="FontStyle151"/>
          <w:rFonts w:ascii="Arial" w:hAnsi="Arial" w:cs="Arial"/>
          <w:b w:val="0"/>
          <w:sz w:val="24"/>
          <w:szCs w:val="24"/>
          <w:lang w:eastAsia="en-US"/>
        </w:rPr>
      </w:pPr>
      <w:r w:rsidRPr="00664A72">
        <w:rPr>
          <w:rFonts w:ascii="Arial" w:hAnsi="Arial" w:cs="Arial"/>
          <w:bCs/>
          <w:noProof/>
          <w:color w:val="000000"/>
        </w:rPr>
        <w:drawing>
          <wp:inline distT="0" distB="0" distL="0" distR="0" wp14:anchorId="125B87D4" wp14:editId="5C767C26">
            <wp:extent cx="1323975" cy="1190625"/>
            <wp:effectExtent l="19050" t="0" r="9525" b="0"/>
            <wp:docPr id="9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a:srcRect/>
                    <a:stretch>
                      <a:fillRect/>
                    </a:stretch>
                  </pic:blipFill>
                  <pic:spPr bwMode="auto">
                    <a:xfrm>
                      <a:off x="0" y="0"/>
                      <a:ext cx="1323975" cy="1190625"/>
                    </a:xfrm>
                    <a:prstGeom prst="rect">
                      <a:avLst/>
                    </a:prstGeom>
                    <a:noFill/>
                    <a:ln w="9525">
                      <a:noFill/>
                      <a:miter lim="800000"/>
                      <a:headEnd/>
                      <a:tailEnd/>
                    </a:ln>
                  </pic:spPr>
                </pic:pic>
              </a:graphicData>
            </a:graphic>
          </wp:inline>
        </w:drawing>
      </w:r>
    </w:p>
    <w:p w:rsidR="007D0050" w:rsidRPr="00664A72" w:rsidRDefault="007D0050" w:rsidP="00F164D5">
      <w:pPr>
        <w:pStyle w:val="Style41"/>
        <w:widowControl/>
        <w:ind w:firstLine="567"/>
        <w:jc w:val="both"/>
        <w:rPr>
          <w:rStyle w:val="FontStyle151"/>
          <w:rFonts w:ascii="Arial" w:hAnsi="Arial" w:cs="Arial"/>
          <w:b w:val="0"/>
          <w:sz w:val="24"/>
          <w:szCs w:val="24"/>
          <w:lang w:val="en-US" w:eastAsia="en-US"/>
        </w:rPr>
      </w:pPr>
      <w:r w:rsidRPr="00664A72">
        <w:rPr>
          <w:rFonts w:ascii="Arial" w:hAnsi="Arial" w:cs="Arial"/>
          <w:bCs/>
          <w:noProof/>
          <w:color w:val="000000"/>
        </w:rPr>
        <w:drawing>
          <wp:inline distT="0" distB="0" distL="0" distR="0" wp14:anchorId="4885971E" wp14:editId="48034785">
            <wp:extent cx="1895475" cy="1419225"/>
            <wp:effectExtent l="19050" t="0" r="9525" b="0"/>
            <wp:docPr id="9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a:srcRect/>
                    <a:stretch>
                      <a:fillRect/>
                    </a:stretch>
                  </pic:blipFill>
                  <pic:spPr bwMode="auto">
                    <a:xfrm>
                      <a:off x="0" y="0"/>
                      <a:ext cx="1895475" cy="1419225"/>
                    </a:xfrm>
                    <a:prstGeom prst="rect">
                      <a:avLst/>
                    </a:prstGeom>
                    <a:noFill/>
                    <a:ln w="9525">
                      <a:noFill/>
                      <a:miter lim="800000"/>
                      <a:headEnd/>
                      <a:tailEnd/>
                    </a:ln>
                  </pic:spPr>
                </pic:pic>
              </a:graphicData>
            </a:graphic>
          </wp:inline>
        </w:drawing>
      </w:r>
    </w:p>
    <w:p w:rsidR="00E75E44" w:rsidRPr="00664A72" w:rsidRDefault="007D0050" w:rsidP="00F164D5">
      <w:pPr>
        <w:pStyle w:val="Style41"/>
        <w:widowControl/>
        <w:ind w:firstLine="567"/>
        <w:jc w:val="both"/>
        <w:rPr>
          <w:rStyle w:val="FontStyle151"/>
          <w:rFonts w:ascii="Arial" w:hAnsi="Arial" w:cs="Arial"/>
          <w:b w:val="0"/>
          <w:sz w:val="24"/>
          <w:szCs w:val="24"/>
          <w:lang w:eastAsia="en-US"/>
        </w:rPr>
      </w:pPr>
      <w:r w:rsidRPr="00664A72">
        <w:rPr>
          <w:rStyle w:val="FontStyle151"/>
          <w:rFonts w:ascii="Arial" w:hAnsi="Arial" w:cs="Arial"/>
          <w:b w:val="0"/>
          <w:sz w:val="24"/>
          <w:szCs w:val="24"/>
          <w:lang w:val="en-US" w:eastAsia="en-US"/>
        </w:rPr>
        <w:t>b</w:t>
      </w:r>
      <w:r w:rsidR="00E75E44" w:rsidRPr="00664A72">
        <w:rPr>
          <w:rStyle w:val="FontStyle151"/>
          <w:rFonts w:ascii="Arial" w:hAnsi="Arial" w:cs="Arial"/>
          <w:b w:val="0"/>
          <w:sz w:val="24"/>
          <w:szCs w:val="24"/>
          <w:lang w:eastAsia="en-US"/>
        </w:rPr>
        <w:t>) Расчет</w:t>
      </w:r>
    </w:p>
    <w:p w:rsidR="006D3283" w:rsidRPr="00664A72" w:rsidRDefault="00E75E44" w:rsidP="00F164D5">
      <w:pPr>
        <w:pStyle w:val="Style41"/>
        <w:widowControl/>
        <w:ind w:firstLine="567"/>
        <w:jc w:val="both"/>
        <w:rPr>
          <w:rStyle w:val="FontStyle162"/>
          <w:rFonts w:ascii="Arial" w:hAnsi="Arial" w:cs="Arial"/>
          <w:b/>
          <w:sz w:val="24"/>
          <w:szCs w:val="24"/>
          <w:lang w:eastAsia="en-US"/>
        </w:rPr>
      </w:pPr>
      <w:r w:rsidRPr="00664A72">
        <w:rPr>
          <w:rStyle w:val="FontStyle151"/>
          <w:rFonts w:ascii="Arial" w:hAnsi="Arial" w:cs="Arial"/>
          <w:b w:val="0"/>
          <w:sz w:val="24"/>
          <w:szCs w:val="24"/>
          <w:lang w:eastAsia="en-US"/>
        </w:rPr>
        <w:t>На основе формулы (С.9)</w:t>
      </w:r>
    </w:p>
    <w:p w:rsidR="006D3283" w:rsidRPr="00664A72" w:rsidRDefault="007D0050" w:rsidP="00F164D5">
      <w:pPr>
        <w:pStyle w:val="Style7"/>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40DB8931" wp14:editId="412AE867">
            <wp:extent cx="3724275" cy="523875"/>
            <wp:effectExtent l="19050" t="0" r="9525" b="0"/>
            <wp:docPr id="93"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a:srcRect/>
                    <a:stretch>
                      <a:fillRect/>
                    </a:stretch>
                  </pic:blipFill>
                  <pic:spPr bwMode="auto">
                    <a:xfrm>
                      <a:off x="0" y="0"/>
                      <a:ext cx="3724275" cy="523875"/>
                    </a:xfrm>
                    <a:prstGeom prst="rect">
                      <a:avLst/>
                    </a:prstGeom>
                    <a:noFill/>
                    <a:ln w="9525">
                      <a:noFill/>
                      <a:miter lim="800000"/>
                      <a:headEnd/>
                      <a:tailEnd/>
                    </a:ln>
                  </pic:spPr>
                </pic:pic>
              </a:graphicData>
            </a:graphic>
          </wp:inline>
        </w:drawing>
      </w:r>
    </w:p>
    <w:p w:rsidR="00E75E44" w:rsidRPr="00664A72" w:rsidRDefault="00E75E4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(С.11)</w:t>
      </w:r>
    </w:p>
    <w:p w:rsidR="00E75E44"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26229BD3" wp14:editId="18C0B06B">
            <wp:extent cx="3457575" cy="542925"/>
            <wp:effectExtent l="19050" t="0" r="9525" b="0"/>
            <wp:docPr id="94"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5"/>
                    <a:srcRect/>
                    <a:stretch>
                      <a:fillRect/>
                    </a:stretch>
                  </pic:blipFill>
                  <pic:spPr bwMode="auto">
                    <a:xfrm>
                      <a:off x="0" y="0"/>
                      <a:ext cx="3457575" cy="542925"/>
                    </a:xfrm>
                    <a:prstGeom prst="rect">
                      <a:avLst/>
                    </a:prstGeom>
                    <a:noFill/>
                    <a:ln w="9525">
                      <a:noFill/>
                      <a:miter lim="800000"/>
                      <a:headEnd/>
                      <a:tailEnd/>
                    </a:ln>
                  </pic:spPr>
                </pic:pic>
              </a:graphicData>
            </a:graphic>
          </wp:inline>
        </w:drawing>
      </w:r>
    </w:p>
    <w:p w:rsidR="006D3283" w:rsidRPr="00664A72" w:rsidRDefault="00E75E4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На основе формулы (С.12</w:t>
      </w:r>
      <w:r w:rsidR="006D3283" w:rsidRPr="00664A72">
        <w:rPr>
          <w:rStyle w:val="FontStyle162"/>
          <w:rFonts w:ascii="Arial" w:hAnsi="Arial" w:cs="Arial"/>
          <w:sz w:val="24"/>
          <w:szCs w:val="24"/>
          <w:lang w:eastAsia="en-US"/>
        </w:rPr>
        <w:t>)</w:t>
      </w:r>
    </w:p>
    <w:p w:rsidR="00E75E44" w:rsidRPr="00664A72" w:rsidRDefault="007D0050" w:rsidP="00F164D5">
      <w:pPr>
        <w:pStyle w:val="Style30"/>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333CA647" wp14:editId="38C3CE7B">
            <wp:extent cx="2505075" cy="495300"/>
            <wp:effectExtent l="19050" t="0" r="9525" b="0"/>
            <wp:docPr id="9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6"/>
                    <a:srcRect/>
                    <a:stretch>
                      <a:fillRect/>
                    </a:stretch>
                  </pic:blipFill>
                  <pic:spPr bwMode="auto">
                    <a:xfrm>
                      <a:off x="0" y="0"/>
                      <a:ext cx="2505075" cy="495300"/>
                    </a:xfrm>
                    <a:prstGeom prst="rect">
                      <a:avLst/>
                    </a:prstGeom>
                    <a:noFill/>
                    <a:ln w="9525">
                      <a:noFill/>
                      <a:miter lim="800000"/>
                      <a:headEnd/>
                      <a:tailEnd/>
                    </a:ln>
                  </pic:spPr>
                </pic:pic>
              </a:graphicData>
            </a:graphic>
          </wp:inline>
        </w:drawing>
      </w:r>
    </w:p>
    <w:p w:rsidR="00E75E44" w:rsidRPr="00664A72" w:rsidRDefault="00E75E4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Результат</w:t>
      </w:r>
    </w:p>
    <w:p w:rsidR="00E75E44" w:rsidRPr="00664A72" w:rsidRDefault="00E75E4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1 %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составляет 200 мг/м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w:t>
      </w:r>
    </w:p>
    <w:p w:rsidR="00E75E44" w:rsidRPr="00664A72" w:rsidRDefault="00E75E4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Таким образом, 1 % </w:t>
      </w:r>
      <w:r w:rsidRPr="00664A72">
        <w:rPr>
          <w:rStyle w:val="FontStyle162"/>
          <w:rFonts w:ascii="Arial" w:hAnsi="Arial" w:cs="Arial"/>
          <w:sz w:val="24"/>
          <w:szCs w:val="24"/>
          <w:lang w:val="en-US" w:eastAsia="en-US"/>
        </w:rPr>
        <w:t>LEL</w:t>
      </w:r>
      <w:r w:rsidRPr="00664A72">
        <w:rPr>
          <w:rStyle w:val="FontStyle162"/>
          <w:rFonts w:ascii="Arial" w:hAnsi="Arial" w:cs="Arial"/>
          <w:sz w:val="24"/>
          <w:szCs w:val="24"/>
          <w:lang w:eastAsia="en-US"/>
        </w:rPr>
        <w:t xml:space="preserve"> больше, чем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vertAlign w:val="subscript"/>
          <w:lang w:val="en-US" w:eastAsia="en-US"/>
        </w:rPr>
        <w:t>clean</w:t>
      </w:r>
      <w:r w:rsidRPr="00664A72">
        <w:rPr>
          <w:rStyle w:val="FontStyle162"/>
          <w:rFonts w:ascii="Arial" w:hAnsi="Arial" w:cs="Arial"/>
          <w:sz w:val="24"/>
          <w:szCs w:val="24"/>
          <w:lang w:eastAsia="en-US"/>
        </w:rPr>
        <w:t xml:space="preserve"> = 0,1125 мг/м</w:t>
      </w:r>
      <w:r w:rsidRPr="00664A72">
        <w:rPr>
          <w:rStyle w:val="FontStyle162"/>
          <w:rFonts w:ascii="Arial" w:hAnsi="Arial" w:cs="Arial"/>
          <w:sz w:val="24"/>
          <w:szCs w:val="24"/>
          <w:vertAlign w:val="superscript"/>
          <w:lang w:eastAsia="en-US"/>
        </w:rPr>
        <w:t>3</w:t>
      </w:r>
      <w:r w:rsidRPr="00664A72">
        <w:rPr>
          <w:rStyle w:val="FontStyle162"/>
          <w:rFonts w:ascii="Arial" w:hAnsi="Arial" w:cs="Arial"/>
          <w:sz w:val="24"/>
          <w:szCs w:val="24"/>
          <w:lang w:eastAsia="en-US"/>
        </w:rPr>
        <w:t>.</w:t>
      </w:r>
    </w:p>
    <w:p w:rsidR="006D3283" w:rsidRPr="00664A72" w:rsidRDefault="00E75E44"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Таким образом, требование к категории взрывозащиты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4.9.3.2) является обязательным для части чистого воздуха конечного фильтра.</w:t>
      </w:r>
    </w:p>
    <w:p w:rsidR="006D3283" w:rsidRDefault="006D3283" w:rsidP="00F164D5">
      <w:pPr>
        <w:pStyle w:val="Style14"/>
        <w:widowControl/>
        <w:ind w:firstLine="567"/>
        <w:jc w:val="both"/>
        <w:rPr>
          <w:rStyle w:val="FontStyle164"/>
          <w:rFonts w:ascii="Arial" w:hAnsi="Arial" w:cs="Arial"/>
          <w:sz w:val="24"/>
          <w:szCs w:val="24"/>
          <w:lang w:eastAsia="en-US"/>
        </w:rPr>
      </w:pPr>
    </w:p>
    <w:p w:rsidR="00383A4F" w:rsidRDefault="00383A4F" w:rsidP="00F164D5">
      <w:pPr>
        <w:pStyle w:val="Style14"/>
        <w:widowControl/>
        <w:ind w:firstLine="567"/>
        <w:jc w:val="both"/>
        <w:rPr>
          <w:rStyle w:val="FontStyle164"/>
          <w:rFonts w:ascii="Arial" w:hAnsi="Arial" w:cs="Arial"/>
          <w:sz w:val="24"/>
          <w:szCs w:val="24"/>
          <w:lang w:eastAsia="en-US"/>
        </w:rPr>
      </w:pPr>
    </w:p>
    <w:p w:rsidR="00383A4F" w:rsidRDefault="00383A4F">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383A4F" w:rsidRDefault="00E75E44" w:rsidP="00383A4F">
      <w:pPr>
        <w:pStyle w:val="Style29"/>
        <w:widowControl/>
        <w:ind w:firstLine="567"/>
        <w:jc w:val="center"/>
        <w:outlineLvl w:val="0"/>
        <w:rPr>
          <w:rStyle w:val="FontStyle161"/>
          <w:rFonts w:ascii="Arial" w:hAnsi="Arial" w:cs="Arial"/>
          <w:szCs w:val="24"/>
          <w:lang w:eastAsia="en-US"/>
        </w:rPr>
      </w:pPr>
      <w:bookmarkStart w:id="59" w:name="_Toc104161175"/>
      <w:r w:rsidRPr="00383A4F">
        <w:rPr>
          <w:rStyle w:val="FontStyle161"/>
          <w:rFonts w:ascii="Arial" w:hAnsi="Arial" w:cs="Arial"/>
          <w:szCs w:val="24"/>
          <w:lang w:eastAsia="en-US"/>
        </w:rPr>
        <w:t>Приложение</w:t>
      </w:r>
      <w:r w:rsidR="006D3283" w:rsidRPr="00383A4F">
        <w:rPr>
          <w:rStyle w:val="FontStyle161"/>
          <w:rFonts w:ascii="Arial" w:hAnsi="Arial" w:cs="Arial"/>
          <w:szCs w:val="24"/>
          <w:lang w:eastAsia="en-US"/>
        </w:rPr>
        <w:t xml:space="preserve"> </w:t>
      </w:r>
      <w:r w:rsidR="006D3283" w:rsidRPr="00383A4F">
        <w:rPr>
          <w:rStyle w:val="FontStyle161"/>
          <w:rFonts w:ascii="Arial" w:hAnsi="Arial" w:cs="Arial"/>
          <w:szCs w:val="24"/>
          <w:lang w:val="en-US" w:eastAsia="en-US"/>
        </w:rPr>
        <w:t>D</w:t>
      </w:r>
      <w:bookmarkEnd w:id="59"/>
    </w:p>
    <w:p w:rsidR="006D3283" w:rsidRPr="00383A4F" w:rsidRDefault="006D3283" w:rsidP="00383A4F">
      <w:pPr>
        <w:pStyle w:val="Style82"/>
        <w:widowControl/>
        <w:ind w:firstLine="567"/>
        <w:jc w:val="center"/>
        <w:outlineLvl w:val="0"/>
        <w:rPr>
          <w:rStyle w:val="FontStyle160"/>
          <w:rFonts w:ascii="Arial" w:hAnsi="Arial" w:cs="Arial"/>
          <w:sz w:val="24"/>
          <w:szCs w:val="24"/>
          <w:lang w:eastAsia="en-US"/>
        </w:rPr>
      </w:pPr>
      <w:bookmarkStart w:id="60" w:name="_Toc104161176"/>
      <w:r w:rsidRPr="00383A4F">
        <w:rPr>
          <w:rStyle w:val="FontStyle160"/>
          <w:rFonts w:ascii="Arial" w:hAnsi="Arial" w:cs="Arial"/>
          <w:sz w:val="24"/>
          <w:szCs w:val="24"/>
          <w:lang w:eastAsia="en-US"/>
        </w:rPr>
        <w:t>(</w:t>
      </w:r>
      <w:r w:rsidR="00E75E44" w:rsidRPr="00383A4F">
        <w:rPr>
          <w:rStyle w:val="FontStyle160"/>
          <w:rFonts w:ascii="Arial" w:hAnsi="Arial" w:cs="Arial"/>
          <w:sz w:val="24"/>
          <w:szCs w:val="24"/>
          <w:lang w:eastAsia="en-US"/>
        </w:rPr>
        <w:t>обязательное</w:t>
      </w:r>
      <w:r w:rsidRPr="00383A4F">
        <w:rPr>
          <w:rStyle w:val="FontStyle160"/>
          <w:rFonts w:ascii="Arial" w:hAnsi="Arial" w:cs="Arial"/>
          <w:sz w:val="24"/>
          <w:szCs w:val="24"/>
          <w:lang w:eastAsia="en-US"/>
        </w:rPr>
        <w:t>)</w:t>
      </w:r>
      <w:bookmarkEnd w:id="60"/>
    </w:p>
    <w:p w:rsidR="007D0050" w:rsidRPr="00383A4F" w:rsidRDefault="007D0050" w:rsidP="00383A4F">
      <w:pPr>
        <w:pStyle w:val="Style29"/>
        <w:widowControl/>
        <w:ind w:firstLine="567"/>
        <w:jc w:val="center"/>
        <w:outlineLvl w:val="0"/>
        <w:rPr>
          <w:rStyle w:val="FontStyle161"/>
          <w:rFonts w:ascii="Arial" w:hAnsi="Arial" w:cs="Arial"/>
          <w:szCs w:val="24"/>
          <w:lang w:eastAsia="en-US"/>
        </w:rPr>
      </w:pPr>
    </w:p>
    <w:p w:rsidR="006D3283" w:rsidRPr="00383A4F" w:rsidRDefault="00E75E44" w:rsidP="00383A4F">
      <w:pPr>
        <w:pStyle w:val="Style29"/>
        <w:widowControl/>
        <w:ind w:firstLine="567"/>
        <w:jc w:val="center"/>
        <w:outlineLvl w:val="0"/>
        <w:rPr>
          <w:rStyle w:val="FontStyle161"/>
          <w:rFonts w:ascii="Arial" w:hAnsi="Arial" w:cs="Arial"/>
          <w:szCs w:val="24"/>
          <w:lang w:eastAsia="en-US"/>
        </w:rPr>
      </w:pPr>
      <w:bookmarkStart w:id="61" w:name="_Toc104161177"/>
      <w:r w:rsidRPr="00383A4F">
        <w:rPr>
          <w:rStyle w:val="FontStyle161"/>
          <w:rFonts w:ascii="Arial" w:hAnsi="Arial" w:cs="Arial"/>
          <w:szCs w:val="24"/>
          <w:lang w:eastAsia="en-US"/>
        </w:rPr>
        <w:t>Измерение скорости воздушного потока</w:t>
      </w:r>
      <w:bookmarkEnd w:id="61"/>
    </w:p>
    <w:p w:rsidR="0023082D" w:rsidRPr="00664A72" w:rsidRDefault="0023082D" w:rsidP="00F164D5">
      <w:pPr>
        <w:pStyle w:val="Style41"/>
        <w:widowControl/>
        <w:ind w:firstLine="567"/>
        <w:jc w:val="both"/>
        <w:rPr>
          <w:rStyle w:val="FontStyle151"/>
          <w:rFonts w:ascii="Arial" w:hAnsi="Arial" w:cs="Arial"/>
          <w:sz w:val="24"/>
          <w:szCs w:val="24"/>
          <w:lang w:eastAsia="en-US"/>
        </w:rPr>
      </w:pPr>
      <w:bookmarkStart w:id="62" w:name="bookmark75"/>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bookmarkStart w:id="63" w:name="bookmark76"/>
      <w:bookmarkEnd w:id="62"/>
      <w:r w:rsidRPr="00664A72">
        <w:rPr>
          <w:rStyle w:val="FontStyle151"/>
          <w:rFonts w:ascii="Arial" w:hAnsi="Arial" w:cs="Arial"/>
          <w:sz w:val="24"/>
          <w:szCs w:val="24"/>
          <w:lang w:eastAsia="en-US"/>
        </w:rPr>
        <w:t>.</w:t>
      </w:r>
      <w:bookmarkEnd w:id="63"/>
      <w:r w:rsidRPr="00664A72">
        <w:rPr>
          <w:rStyle w:val="FontStyle151"/>
          <w:rFonts w:ascii="Arial" w:hAnsi="Arial" w:cs="Arial"/>
          <w:sz w:val="24"/>
          <w:szCs w:val="24"/>
          <w:lang w:eastAsia="en-US"/>
        </w:rPr>
        <w:t xml:space="preserve">1 </w:t>
      </w:r>
      <w:r w:rsidR="00E75E44" w:rsidRPr="00664A72">
        <w:rPr>
          <w:rStyle w:val="FontStyle151"/>
          <w:rFonts w:ascii="Arial" w:hAnsi="Arial" w:cs="Arial"/>
          <w:sz w:val="24"/>
          <w:szCs w:val="24"/>
          <w:lang w:eastAsia="en-US"/>
        </w:rPr>
        <w:t>Измерительное оборудование</w:t>
      </w:r>
    </w:p>
    <w:p w:rsidR="00383A4F" w:rsidRDefault="00383A4F" w:rsidP="00F164D5">
      <w:pPr>
        <w:pStyle w:val="Style85"/>
        <w:widowControl/>
        <w:ind w:firstLine="567"/>
        <w:jc w:val="both"/>
        <w:rPr>
          <w:rStyle w:val="FontStyle162"/>
          <w:rFonts w:ascii="Arial" w:hAnsi="Arial" w:cs="Arial"/>
          <w:sz w:val="24"/>
          <w:szCs w:val="24"/>
          <w:lang w:eastAsia="en-US"/>
        </w:rPr>
      </w:pP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Измерительное устройство (например, анемометр) должно:</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иметь диапазон измерений не менее 0,2-0,8 м/с;</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имеют точность </w:t>
      </w:r>
      <w:r w:rsidRPr="00664A72">
        <w:rPr>
          <w:rFonts w:ascii="Arial" w:hAnsi="Arial" w:cs="Arial"/>
        </w:rPr>
        <w:t>≤</w:t>
      </w:r>
      <w:r w:rsidRPr="00664A72">
        <w:rPr>
          <w:rStyle w:val="FontStyle162"/>
          <w:rFonts w:ascii="Arial" w:hAnsi="Arial" w:cs="Arial"/>
          <w:sz w:val="24"/>
          <w:szCs w:val="24"/>
          <w:lang w:eastAsia="en-US"/>
        </w:rPr>
        <w:t xml:space="preserve"> 0,05 м/с в диапазоне от 0,2 до 0,8 м/с;</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иметь постоянную времени (интервал измерения) </w:t>
      </w:r>
      <w:r w:rsidRPr="00664A72">
        <w:rPr>
          <w:rFonts w:ascii="Arial" w:hAnsi="Arial" w:cs="Arial"/>
        </w:rPr>
        <w:t>≤</w:t>
      </w:r>
      <w:r w:rsidRPr="00664A72">
        <w:rPr>
          <w:rStyle w:val="FontStyle162"/>
          <w:rFonts w:ascii="Arial" w:hAnsi="Arial" w:cs="Arial"/>
          <w:sz w:val="24"/>
          <w:szCs w:val="24"/>
          <w:lang w:eastAsia="en-US"/>
        </w:rPr>
        <w:t xml:space="preserve"> 1 с; </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иметь автоматическую систему усреднения, по крайней мере, с одним средним значением, вычисляемым каждую минуту, или с системой регистрации данных для автономного вычисления средних значений;</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иметь систему температурной компенсации, если на нее могут повлиять колебания температуры (например, термоанемометр);</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имеют погрешность менее 10% в диапазоне от 10°</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до 40°</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со скоростью 0,3 м/с;</w:t>
      </w:r>
    </w:p>
    <w:p w:rsidR="00E75E44"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быть направленным с погрешностью направления менее 10% в диапазоне ±30°.</w:t>
      </w:r>
    </w:p>
    <w:p w:rsidR="0023082D" w:rsidRPr="00664A72" w:rsidRDefault="00E75E44"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Калибровка измерительного устройства в диапазоне измерений не должна быть старше одного года.</w:t>
      </w:r>
      <w:r w:rsidR="006D3283" w:rsidRPr="00664A72">
        <w:rPr>
          <w:rStyle w:val="FontStyle162"/>
          <w:rFonts w:ascii="Arial" w:hAnsi="Arial" w:cs="Arial"/>
          <w:sz w:val="24"/>
          <w:szCs w:val="24"/>
          <w:lang w:eastAsia="en-US"/>
        </w:rPr>
        <w:t xml:space="preserve"> </w:t>
      </w:r>
    </w:p>
    <w:p w:rsidR="0023082D" w:rsidRPr="00664A72" w:rsidRDefault="0023082D" w:rsidP="00F164D5">
      <w:pPr>
        <w:pStyle w:val="Style85"/>
        <w:widowControl/>
        <w:ind w:firstLine="567"/>
        <w:jc w:val="both"/>
        <w:rPr>
          <w:rStyle w:val="FontStyle162"/>
          <w:rFonts w:ascii="Arial" w:hAnsi="Arial" w:cs="Arial"/>
          <w:sz w:val="24"/>
          <w:szCs w:val="24"/>
          <w:lang w:eastAsia="en-US"/>
        </w:rPr>
      </w:pPr>
    </w:p>
    <w:p w:rsidR="00E75E44" w:rsidRPr="00664A72" w:rsidRDefault="00E75E44" w:rsidP="00F164D5">
      <w:pPr>
        <w:pStyle w:val="Style85"/>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 xml:space="preserve">.2 Процедура измерения </w:t>
      </w:r>
    </w:p>
    <w:p w:rsidR="00383A4F" w:rsidRDefault="00383A4F" w:rsidP="00F164D5">
      <w:pPr>
        <w:pStyle w:val="Style85"/>
        <w:widowControl/>
        <w:ind w:firstLine="567"/>
        <w:jc w:val="both"/>
        <w:rPr>
          <w:rStyle w:val="FontStyle151"/>
          <w:rFonts w:ascii="Arial" w:hAnsi="Arial" w:cs="Arial"/>
          <w:sz w:val="24"/>
          <w:szCs w:val="24"/>
          <w:lang w:val="en-US" w:eastAsia="en-US"/>
        </w:rPr>
      </w:pPr>
    </w:p>
    <w:p w:rsidR="0023082D" w:rsidRPr="00664A72" w:rsidRDefault="00E75E44" w:rsidP="00F164D5">
      <w:pPr>
        <w:pStyle w:val="Style85"/>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.2.1 Условия измерения</w:t>
      </w:r>
      <w:r w:rsidR="006D3283" w:rsidRPr="00664A72">
        <w:rPr>
          <w:rStyle w:val="FontStyle151"/>
          <w:rFonts w:ascii="Arial" w:hAnsi="Arial" w:cs="Arial"/>
          <w:sz w:val="24"/>
          <w:szCs w:val="24"/>
          <w:lang w:eastAsia="en-US"/>
        </w:rPr>
        <w:t xml:space="preserve"> </w:t>
      </w:r>
    </w:p>
    <w:p w:rsidR="00383A4F" w:rsidRDefault="00383A4F" w:rsidP="00F164D5">
      <w:pPr>
        <w:pStyle w:val="Style86"/>
        <w:widowControl/>
        <w:ind w:firstLine="567"/>
        <w:jc w:val="both"/>
        <w:rPr>
          <w:rStyle w:val="FontStyle162"/>
          <w:rFonts w:ascii="Arial" w:hAnsi="Arial" w:cs="Arial"/>
          <w:sz w:val="24"/>
          <w:szCs w:val="24"/>
          <w:lang w:eastAsia="en-US"/>
        </w:rPr>
      </w:pP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Измерение должно быть выполнено</w:t>
      </w: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 пустой распылительной камере или, если применимо, в загруженной распылительной камере с обозначенной заготовкой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4.7.3.3);</w:t>
      </w: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при определенных условиях вентиляции для работы с распылителем. Если распылительная камера оборудована системой отопления, система отопления должна быть в рабочем состоянии;</w:t>
      </w: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при закрытых всех отверстиях цеха (например, воротах зала, окнах, дверях), которые могут влиять на вентиляцию кабины.</w:t>
      </w:r>
    </w:p>
    <w:p w:rsidR="0023082D"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Условия измерения должны быть задокументированы в протоколе испытания.</w:t>
      </w:r>
      <w:r w:rsidR="006D3283" w:rsidRPr="00664A72">
        <w:rPr>
          <w:rStyle w:val="FontStyle162"/>
          <w:rFonts w:ascii="Arial" w:hAnsi="Arial" w:cs="Arial"/>
          <w:sz w:val="24"/>
          <w:szCs w:val="24"/>
          <w:lang w:eastAsia="en-US"/>
        </w:rPr>
        <w:t xml:space="preserve"> </w:t>
      </w:r>
    </w:p>
    <w:p w:rsidR="00383A4F" w:rsidRDefault="00383A4F" w:rsidP="00F164D5">
      <w:pPr>
        <w:pStyle w:val="Style86"/>
        <w:widowControl/>
        <w:ind w:firstLine="567"/>
        <w:jc w:val="both"/>
        <w:rPr>
          <w:rStyle w:val="FontStyle151"/>
          <w:rFonts w:ascii="Arial" w:hAnsi="Arial" w:cs="Arial"/>
          <w:sz w:val="24"/>
          <w:szCs w:val="24"/>
          <w:lang w:val="en-US" w:eastAsia="en-US"/>
        </w:rPr>
      </w:pPr>
    </w:p>
    <w:p w:rsidR="006D3283" w:rsidRPr="00664A72" w:rsidRDefault="006D3283" w:rsidP="00F164D5">
      <w:pPr>
        <w:pStyle w:val="Style86"/>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 xml:space="preserve">.2.2 </w:t>
      </w:r>
      <w:r w:rsidR="00E75E44" w:rsidRPr="00664A72">
        <w:rPr>
          <w:rStyle w:val="FontStyle151"/>
          <w:rFonts w:ascii="Arial" w:hAnsi="Arial" w:cs="Arial"/>
          <w:sz w:val="24"/>
          <w:szCs w:val="24"/>
          <w:lang w:eastAsia="en-US"/>
        </w:rPr>
        <w:t>Компоненты скорости воздушного потока</w:t>
      </w:r>
    </w:p>
    <w:p w:rsidR="00383A4F" w:rsidRDefault="00383A4F" w:rsidP="00F164D5">
      <w:pPr>
        <w:pStyle w:val="Style70"/>
        <w:widowControl/>
        <w:ind w:firstLine="567"/>
        <w:jc w:val="both"/>
        <w:rPr>
          <w:rStyle w:val="FontStyle162"/>
          <w:rFonts w:ascii="Arial" w:hAnsi="Arial" w:cs="Arial"/>
          <w:sz w:val="24"/>
          <w:szCs w:val="24"/>
          <w:lang w:eastAsia="en-US"/>
        </w:rPr>
      </w:pPr>
    </w:p>
    <w:p w:rsidR="00E75E44" w:rsidRPr="00664A72" w:rsidRDefault="00E75E44" w:rsidP="00F164D5">
      <w:pPr>
        <w:pStyle w:val="Style7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кабинах с вертикальной вентиляцией должна измеряться составляющая вертикальной скорости.</w:t>
      </w:r>
    </w:p>
    <w:p w:rsidR="00E75E44" w:rsidRPr="00664A72" w:rsidRDefault="00E75E44" w:rsidP="00F164D5">
      <w:pPr>
        <w:pStyle w:val="Style7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горизонтально вентилируемых распылительных кабинах должна измеряться составляющая скорости воздушного потока, перпендикулярная плоскости измерения.</w:t>
      </w:r>
    </w:p>
    <w:p w:rsidR="00E75E44" w:rsidRPr="00664A72" w:rsidRDefault="00E75E44" w:rsidP="00F164D5">
      <w:pPr>
        <w:pStyle w:val="Style7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отверстий измеряется составляющая скорости воздушного потока, перпендикулярная плоскости отверстия.</w:t>
      </w:r>
    </w:p>
    <w:p w:rsidR="00E75E44" w:rsidRPr="00664A72" w:rsidRDefault="00E75E44" w:rsidP="00F164D5">
      <w:pPr>
        <w:pStyle w:val="Style7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отверстий, не предназначенных для ручного распыления из внешней рабочей зоны, направление воздушного потока должно проверяться по всей плоскости отверстия.</w:t>
      </w:r>
    </w:p>
    <w:p w:rsidR="0023082D" w:rsidRPr="00383A4F" w:rsidRDefault="00383A4F" w:rsidP="00F164D5">
      <w:pPr>
        <w:pStyle w:val="Style70"/>
        <w:widowControl/>
        <w:ind w:firstLine="567"/>
        <w:jc w:val="both"/>
        <w:rPr>
          <w:rStyle w:val="FontStyle162"/>
          <w:rFonts w:ascii="Arial" w:hAnsi="Arial" w:cs="Arial"/>
          <w:sz w:val="20"/>
          <w:szCs w:val="20"/>
          <w:lang w:eastAsia="en-US"/>
        </w:rPr>
      </w:pPr>
      <w:r w:rsidRPr="00383A4F">
        <w:rPr>
          <w:rStyle w:val="FontStyle162"/>
          <w:rFonts w:ascii="Arial" w:hAnsi="Arial" w:cs="Arial"/>
          <w:spacing w:val="20"/>
          <w:sz w:val="20"/>
          <w:szCs w:val="20"/>
          <w:lang w:eastAsia="en-US"/>
        </w:rPr>
        <w:t>Примечание</w:t>
      </w:r>
      <w:r w:rsidRPr="00383A4F">
        <w:rPr>
          <w:rStyle w:val="FontStyle162"/>
          <w:rFonts w:ascii="Arial" w:hAnsi="Arial" w:cs="Arial"/>
          <w:sz w:val="20"/>
          <w:szCs w:val="20"/>
          <w:lang w:eastAsia="en-US"/>
        </w:rPr>
        <w:t xml:space="preserve"> - И</w:t>
      </w:r>
      <w:r w:rsidR="00E75E44" w:rsidRPr="00383A4F">
        <w:rPr>
          <w:rStyle w:val="FontStyle162"/>
          <w:rFonts w:ascii="Arial" w:hAnsi="Arial" w:cs="Arial"/>
          <w:sz w:val="20"/>
          <w:szCs w:val="20"/>
          <w:lang w:eastAsia="en-US"/>
        </w:rPr>
        <w:t>спытание на задымление обычно используется для предварительной оценки направления потока. Для сегментированных распылительных кабин каждый сегмент должен измеряться индивидуально.</w:t>
      </w:r>
      <w:r w:rsidR="006D3283" w:rsidRPr="00383A4F">
        <w:rPr>
          <w:rStyle w:val="FontStyle162"/>
          <w:rFonts w:ascii="Arial" w:hAnsi="Arial" w:cs="Arial"/>
          <w:sz w:val="20"/>
          <w:szCs w:val="20"/>
          <w:lang w:eastAsia="en-US"/>
        </w:rPr>
        <w:t xml:space="preserve"> </w:t>
      </w:r>
    </w:p>
    <w:p w:rsidR="007D0050" w:rsidRPr="00664A72" w:rsidRDefault="007D0050" w:rsidP="00F164D5">
      <w:pPr>
        <w:pStyle w:val="Style41"/>
        <w:widowControl/>
        <w:ind w:firstLine="567"/>
        <w:jc w:val="both"/>
        <w:rPr>
          <w:rStyle w:val="FontStyle151"/>
          <w:rFonts w:ascii="Arial" w:hAnsi="Arial" w:cs="Arial"/>
          <w:sz w:val="24"/>
          <w:szCs w:val="24"/>
          <w:lang w:eastAsia="en-US"/>
        </w:rPr>
      </w:pPr>
    </w:p>
    <w:p w:rsidR="00E75E44" w:rsidRPr="00664A72" w:rsidRDefault="00E75E44"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.3 Точки измерения</w:t>
      </w:r>
    </w:p>
    <w:p w:rsidR="00383A4F" w:rsidRDefault="00383A4F" w:rsidP="00F164D5">
      <w:pPr>
        <w:pStyle w:val="Style41"/>
        <w:widowControl/>
        <w:ind w:firstLine="567"/>
        <w:jc w:val="both"/>
        <w:rPr>
          <w:rStyle w:val="FontStyle151"/>
          <w:rFonts w:ascii="Arial" w:hAnsi="Arial" w:cs="Arial"/>
          <w:sz w:val="24"/>
          <w:szCs w:val="24"/>
          <w:lang w:val="en-US" w:eastAsia="en-US"/>
        </w:rPr>
      </w:pPr>
    </w:p>
    <w:p w:rsidR="006D3283" w:rsidRPr="00664A72" w:rsidRDefault="00E75E44"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.3.1 Вертикально вентилируемая распылительная камера (жидкость и порошок, внутренняя рабочая зона)</w:t>
      </w:r>
    </w:p>
    <w:p w:rsidR="00383A4F" w:rsidRDefault="00383A4F" w:rsidP="00F164D5">
      <w:pPr>
        <w:pStyle w:val="Style86"/>
        <w:widowControl/>
        <w:ind w:firstLine="567"/>
        <w:jc w:val="both"/>
        <w:rPr>
          <w:rStyle w:val="FontStyle162"/>
          <w:rFonts w:ascii="Arial" w:hAnsi="Arial" w:cs="Arial"/>
          <w:sz w:val="24"/>
          <w:szCs w:val="24"/>
          <w:lang w:eastAsia="en-US"/>
        </w:rPr>
      </w:pP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Точки измерения должны быть расположены</w:t>
      </w: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 рабочей зоне на горизонтальной измерительной плоскости на высоте 1 м над полом распылительной камеры;</w:t>
      </w:r>
    </w:p>
    <w:p w:rsidR="00E75E44"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в центре равных прямоугольных секций со сторонами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от 1,0 м до 1,5 м.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рисунок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.1.</w:t>
      </w:r>
    </w:p>
    <w:p w:rsidR="006D3283" w:rsidRPr="00664A72" w:rsidRDefault="00E75E44"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Препятствия (например, конвейеры) должны приниматься во внимание при определении местоположения точек измерения. Расположение точек измерения должно быть задокументировано в протоколе испытания. Должно быть определено не менее четырех точек измерения (сетка 2х2).</w:t>
      </w:r>
    </w:p>
    <w:p w:rsidR="006D3283" w:rsidRPr="00664A72" w:rsidRDefault="006D3283" w:rsidP="00F164D5">
      <w:pPr>
        <w:widowControl/>
        <w:ind w:firstLine="567"/>
        <w:jc w:val="both"/>
        <w:rPr>
          <w:rFonts w:ascii="Arial" w:hAnsi="Arial" w:cs="Arial"/>
        </w:rPr>
      </w:pPr>
    </w:p>
    <w:p w:rsidR="007D0050" w:rsidRPr="00664A72" w:rsidRDefault="00664A72" w:rsidP="00F164D5">
      <w:pPr>
        <w:widowControl/>
        <w:ind w:firstLine="567"/>
        <w:jc w:val="center"/>
        <w:rPr>
          <w:rFonts w:ascii="Arial" w:hAnsi="Arial" w:cs="Arial"/>
          <w:lang w:val="en-US"/>
        </w:rPr>
      </w:pPr>
      <w:r w:rsidRPr="00664A72">
        <w:rPr>
          <w:rFonts w:ascii="Arial" w:hAnsi="Arial" w:cs="Arial"/>
          <w:noProof/>
        </w:rPr>
        <w:drawing>
          <wp:inline distT="0" distB="0" distL="0" distR="0" wp14:anchorId="244AAAAB" wp14:editId="5F822BED">
            <wp:extent cx="3223260" cy="2113223"/>
            <wp:effectExtent l="0" t="0" r="0" b="1905"/>
            <wp:docPr id="9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7"/>
                    <a:srcRect/>
                    <a:stretch>
                      <a:fillRect/>
                    </a:stretch>
                  </pic:blipFill>
                  <pic:spPr bwMode="auto">
                    <a:xfrm>
                      <a:off x="0" y="0"/>
                      <a:ext cx="3234576" cy="2120642"/>
                    </a:xfrm>
                    <a:prstGeom prst="rect">
                      <a:avLst/>
                    </a:prstGeom>
                    <a:noFill/>
                    <a:ln w="9525">
                      <a:noFill/>
                      <a:miter lim="800000"/>
                      <a:headEnd/>
                      <a:tailEnd/>
                    </a:ln>
                  </pic:spPr>
                </pic:pic>
              </a:graphicData>
            </a:graphic>
          </wp:inline>
        </w:drawing>
      </w:r>
    </w:p>
    <w:p w:rsidR="006D3283" w:rsidRPr="00383A4F" w:rsidRDefault="00E75E44" w:rsidP="00F164D5">
      <w:pPr>
        <w:pStyle w:val="Style45"/>
        <w:widowControl/>
        <w:ind w:firstLine="567"/>
        <w:jc w:val="both"/>
        <w:rPr>
          <w:rStyle w:val="FontStyle126"/>
          <w:rFonts w:ascii="Arial" w:hAnsi="Arial" w:cs="Arial"/>
          <w:sz w:val="20"/>
          <w:szCs w:val="20"/>
          <w:lang w:eastAsia="en-US"/>
        </w:rPr>
      </w:pPr>
      <w:r w:rsidRPr="00383A4F">
        <w:rPr>
          <w:rStyle w:val="FontStyle126"/>
          <w:rFonts w:ascii="Arial" w:hAnsi="Arial" w:cs="Arial"/>
          <w:sz w:val="20"/>
          <w:szCs w:val="20"/>
          <w:lang w:eastAsia="en-US"/>
        </w:rPr>
        <w:t>Условные обозначения</w:t>
      </w:r>
    </w:p>
    <w:p w:rsidR="00E75E44" w:rsidRPr="00383A4F" w:rsidRDefault="00E75E44"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1 стена распылительной камеры</w:t>
      </w:r>
    </w:p>
    <w:p w:rsidR="00E75E44" w:rsidRPr="00383A4F" w:rsidRDefault="00E75E44"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2 точка измерения</w:t>
      </w:r>
    </w:p>
    <w:p w:rsidR="00E75E44" w:rsidRPr="00383A4F" w:rsidRDefault="00E75E44"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val="en-US" w:eastAsia="en-US"/>
        </w:rPr>
        <w:t>a</w:t>
      </w:r>
      <w:r w:rsidRPr="00383A4F">
        <w:rPr>
          <w:rStyle w:val="FontStyle153"/>
          <w:rFonts w:ascii="Arial" w:hAnsi="Arial" w:cs="Arial"/>
          <w:sz w:val="20"/>
          <w:szCs w:val="20"/>
          <w:lang w:eastAsia="en-US"/>
        </w:rPr>
        <w:t xml:space="preserve"> длина стороны измерительной сетки</w:t>
      </w:r>
    </w:p>
    <w:p w:rsidR="006D3283" w:rsidRPr="00383A4F" w:rsidRDefault="00E75E44"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val="en-US" w:eastAsia="en-US"/>
        </w:rPr>
        <w:t>b</w:t>
      </w:r>
      <w:r w:rsidRPr="00383A4F">
        <w:rPr>
          <w:rStyle w:val="FontStyle153"/>
          <w:rFonts w:ascii="Arial" w:hAnsi="Arial" w:cs="Arial"/>
          <w:sz w:val="20"/>
          <w:szCs w:val="20"/>
          <w:lang w:eastAsia="en-US"/>
        </w:rPr>
        <w:t xml:space="preserve"> длина стороны измерительной сетки</w:t>
      </w:r>
    </w:p>
    <w:p w:rsidR="0023082D" w:rsidRPr="00664A72" w:rsidRDefault="0023082D" w:rsidP="00F164D5">
      <w:pPr>
        <w:pStyle w:val="Style14"/>
        <w:widowControl/>
        <w:ind w:firstLine="567"/>
        <w:jc w:val="both"/>
        <w:rPr>
          <w:rStyle w:val="FontStyle164"/>
          <w:rFonts w:ascii="Arial" w:hAnsi="Arial" w:cs="Arial"/>
          <w:sz w:val="24"/>
          <w:szCs w:val="24"/>
          <w:lang w:eastAsia="en-US"/>
        </w:rPr>
      </w:pPr>
    </w:p>
    <w:p w:rsidR="006D3283" w:rsidRPr="00383A4F" w:rsidRDefault="00E75E44" w:rsidP="00383A4F">
      <w:pPr>
        <w:pStyle w:val="Style14"/>
        <w:widowControl/>
        <w:jc w:val="center"/>
        <w:rPr>
          <w:rStyle w:val="FontStyle164"/>
          <w:rFonts w:ascii="Arial" w:hAnsi="Arial" w:cs="Arial"/>
          <w:b w:val="0"/>
          <w:sz w:val="24"/>
          <w:szCs w:val="24"/>
          <w:lang w:eastAsia="en-US"/>
        </w:rPr>
      </w:pPr>
      <w:r w:rsidRPr="00383A4F">
        <w:rPr>
          <w:rStyle w:val="FontStyle164"/>
          <w:rFonts w:ascii="Arial" w:hAnsi="Arial" w:cs="Arial"/>
          <w:b w:val="0"/>
          <w:sz w:val="24"/>
          <w:szCs w:val="24"/>
          <w:lang w:eastAsia="en-US"/>
        </w:rPr>
        <w:t xml:space="preserve">Рисунок </w:t>
      </w:r>
      <w:r w:rsidRPr="00383A4F">
        <w:rPr>
          <w:rStyle w:val="FontStyle164"/>
          <w:rFonts w:ascii="Arial" w:hAnsi="Arial" w:cs="Arial"/>
          <w:b w:val="0"/>
          <w:sz w:val="24"/>
          <w:szCs w:val="24"/>
          <w:lang w:val="en-US" w:eastAsia="en-US"/>
        </w:rPr>
        <w:t>D</w:t>
      </w:r>
      <w:r w:rsidRPr="00383A4F">
        <w:rPr>
          <w:rStyle w:val="FontStyle164"/>
          <w:rFonts w:ascii="Arial" w:hAnsi="Arial" w:cs="Arial"/>
          <w:b w:val="0"/>
          <w:sz w:val="24"/>
          <w:szCs w:val="24"/>
          <w:lang w:eastAsia="en-US"/>
        </w:rPr>
        <w:t>.1 — Точки измерения для вертикально вентилируемой распылительной камеры</w:t>
      </w:r>
    </w:p>
    <w:p w:rsidR="0023082D" w:rsidRPr="00664A72" w:rsidRDefault="0023082D" w:rsidP="00F164D5">
      <w:pPr>
        <w:pStyle w:val="Style41"/>
        <w:widowControl/>
        <w:ind w:firstLine="567"/>
        <w:jc w:val="both"/>
        <w:rPr>
          <w:rStyle w:val="FontStyle151"/>
          <w:rFonts w:ascii="Arial" w:hAnsi="Arial" w:cs="Arial"/>
          <w:sz w:val="24"/>
          <w:szCs w:val="24"/>
          <w:lang w:eastAsia="en-US"/>
        </w:rPr>
      </w:pPr>
      <w:bookmarkStart w:id="64" w:name="bookmark82"/>
    </w:p>
    <w:bookmarkEnd w:id="64"/>
    <w:p w:rsidR="006D3283" w:rsidRPr="00664A72" w:rsidRDefault="00E75E44"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.3.2 Вертикально вентилируемая распылительная камера с обозначенной обрабатываемой деталью (жидкость и порошок, внутренняя рабочая зона)</w:t>
      </w:r>
    </w:p>
    <w:p w:rsidR="00383A4F" w:rsidRDefault="00383A4F" w:rsidP="00F164D5">
      <w:pPr>
        <w:pStyle w:val="Style67"/>
        <w:widowControl/>
        <w:ind w:firstLine="567"/>
        <w:jc w:val="both"/>
        <w:rPr>
          <w:rStyle w:val="FontStyle162"/>
          <w:rFonts w:ascii="Arial" w:hAnsi="Arial" w:cs="Arial"/>
          <w:sz w:val="24"/>
          <w:szCs w:val="24"/>
          <w:lang w:eastAsia="en-US"/>
        </w:rPr>
      </w:pPr>
    </w:p>
    <w:p w:rsidR="00E75E44" w:rsidRPr="00664A72" w:rsidRDefault="00E75E44"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Точки измерения должны быть расположены</w:t>
      </w:r>
    </w:p>
    <w:p w:rsidR="00E75E44" w:rsidRPr="00664A72" w:rsidRDefault="00E75E44"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 рабочей зоне на горизонтальной измерительной плоскости на высоте 1 м над полом распылительной камеры;</w:t>
      </w:r>
    </w:p>
    <w:p w:rsidR="00E75E44" w:rsidRPr="00664A72" w:rsidRDefault="00E75E44"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на измерительной линии на расстоянии 0,5 м от указанной заготовки;</w:t>
      </w:r>
    </w:p>
    <w:p w:rsidR="006D3283" w:rsidRPr="00664A72" w:rsidRDefault="00E75E44"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равномерно распределены по измерительной линии на расстоянии от 1 м до 1,5 м.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Рисунок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.2.</w:t>
      </w:r>
    </w:p>
    <w:p w:rsidR="006D3283" w:rsidRPr="00664A72" w:rsidRDefault="006D3283" w:rsidP="00F164D5">
      <w:pPr>
        <w:widowControl/>
        <w:ind w:firstLine="567"/>
        <w:jc w:val="center"/>
        <w:rPr>
          <w:rFonts w:ascii="Arial" w:hAnsi="Arial" w:cs="Arial"/>
        </w:rPr>
      </w:pPr>
    </w:p>
    <w:p w:rsidR="007D0050" w:rsidRPr="00664A72" w:rsidRDefault="007D0050" w:rsidP="00F164D5">
      <w:pPr>
        <w:widowControl/>
        <w:ind w:firstLine="567"/>
        <w:jc w:val="center"/>
        <w:rPr>
          <w:rFonts w:ascii="Arial" w:hAnsi="Arial" w:cs="Arial"/>
          <w:lang w:val="en-US"/>
        </w:rPr>
      </w:pPr>
      <w:r w:rsidRPr="00664A72">
        <w:rPr>
          <w:rFonts w:ascii="Arial" w:hAnsi="Arial" w:cs="Arial"/>
          <w:noProof/>
        </w:rPr>
        <w:drawing>
          <wp:inline distT="0" distB="0" distL="0" distR="0" wp14:anchorId="54F0AD78" wp14:editId="303BB421">
            <wp:extent cx="3642360" cy="2632033"/>
            <wp:effectExtent l="0" t="0" r="0" b="0"/>
            <wp:docPr id="97"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8"/>
                    <a:srcRect/>
                    <a:stretch>
                      <a:fillRect/>
                    </a:stretch>
                  </pic:blipFill>
                  <pic:spPr bwMode="auto">
                    <a:xfrm>
                      <a:off x="0" y="0"/>
                      <a:ext cx="3655463" cy="2641501"/>
                    </a:xfrm>
                    <a:prstGeom prst="rect">
                      <a:avLst/>
                    </a:prstGeom>
                    <a:noFill/>
                    <a:ln w="9525">
                      <a:noFill/>
                      <a:miter lim="800000"/>
                      <a:headEnd/>
                      <a:tailEnd/>
                    </a:ln>
                  </pic:spPr>
                </pic:pic>
              </a:graphicData>
            </a:graphic>
          </wp:inline>
        </w:drawing>
      </w:r>
    </w:p>
    <w:p w:rsidR="007D0050" w:rsidRPr="00664A72" w:rsidRDefault="007D0050" w:rsidP="00F164D5">
      <w:pPr>
        <w:widowControl/>
        <w:ind w:firstLine="567"/>
        <w:jc w:val="center"/>
        <w:rPr>
          <w:rFonts w:ascii="Arial" w:hAnsi="Arial" w:cs="Arial"/>
          <w:lang w:val="en-US"/>
        </w:rPr>
      </w:pPr>
    </w:p>
    <w:p w:rsidR="006D3283" w:rsidRPr="00383A4F" w:rsidRDefault="00CC4D2A" w:rsidP="00F164D5">
      <w:pPr>
        <w:pStyle w:val="Style45"/>
        <w:widowControl/>
        <w:ind w:firstLine="567"/>
        <w:jc w:val="both"/>
        <w:rPr>
          <w:rStyle w:val="FontStyle126"/>
          <w:rFonts w:ascii="Arial" w:hAnsi="Arial" w:cs="Arial"/>
          <w:sz w:val="20"/>
          <w:szCs w:val="20"/>
          <w:lang w:eastAsia="en-US"/>
        </w:rPr>
      </w:pPr>
      <w:r w:rsidRPr="00383A4F">
        <w:rPr>
          <w:rStyle w:val="FontStyle126"/>
          <w:rFonts w:ascii="Arial" w:hAnsi="Arial" w:cs="Arial"/>
          <w:sz w:val="20"/>
          <w:szCs w:val="20"/>
          <w:lang w:eastAsia="en-US"/>
        </w:rPr>
        <w:t>Условные обозначения</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1 стена распылительной камеры</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2 точка измерения</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3 заготовка</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val="en-US" w:eastAsia="en-US"/>
        </w:rPr>
        <w:t>a</w:t>
      </w:r>
      <w:r w:rsidRPr="00383A4F">
        <w:rPr>
          <w:rStyle w:val="FontStyle153"/>
          <w:rFonts w:ascii="Arial" w:hAnsi="Arial" w:cs="Arial"/>
          <w:sz w:val="20"/>
          <w:szCs w:val="20"/>
          <w:lang w:eastAsia="en-US"/>
        </w:rPr>
        <w:t xml:space="preserve"> длина стороны измерительной сетки</w:t>
      </w:r>
    </w:p>
    <w:p w:rsidR="006D3283"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val="en-US" w:eastAsia="en-US"/>
        </w:rPr>
        <w:t>b</w:t>
      </w:r>
      <w:r w:rsidRPr="00383A4F">
        <w:rPr>
          <w:rStyle w:val="FontStyle153"/>
          <w:rFonts w:ascii="Arial" w:hAnsi="Arial" w:cs="Arial"/>
          <w:sz w:val="20"/>
          <w:szCs w:val="20"/>
          <w:lang w:eastAsia="en-US"/>
        </w:rPr>
        <w:t xml:space="preserve"> длина стороны измерительной сетки</w:t>
      </w:r>
    </w:p>
    <w:p w:rsidR="0023082D" w:rsidRPr="00664A72" w:rsidRDefault="0023082D" w:rsidP="00F164D5">
      <w:pPr>
        <w:pStyle w:val="Style14"/>
        <w:widowControl/>
        <w:ind w:firstLine="567"/>
        <w:jc w:val="both"/>
        <w:rPr>
          <w:rStyle w:val="FontStyle164"/>
          <w:rFonts w:ascii="Arial" w:hAnsi="Arial" w:cs="Arial"/>
          <w:sz w:val="24"/>
          <w:szCs w:val="24"/>
          <w:lang w:eastAsia="en-US"/>
        </w:rPr>
      </w:pPr>
    </w:p>
    <w:p w:rsidR="006D3283" w:rsidRPr="00383A4F" w:rsidRDefault="00CC4D2A" w:rsidP="00383A4F">
      <w:pPr>
        <w:pStyle w:val="Style14"/>
        <w:widowControl/>
        <w:jc w:val="center"/>
        <w:rPr>
          <w:rStyle w:val="FontStyle164"/>
          <w:rFonts w:ascii="Arial" w:hAnsi="Arial" w:cs="Arial"/>
          <w:b w:val="0"/>
          <w:sz w:val="24"/>
          <w:szCs w:val="24"/>
          <w:lang w:eastAsia="en-US"/>
        </w:rPr>
      </w:pPr>
      <w:r w:rsidRPr="00383A4F">
        <w:rPr>
          <w:rStyle w:val="FontStyle164"/>
          <w:rFonts w:ascii="Arial" w:hAnsi="Arial" w:cs="Arial"/>
          <w:b w:val="0"/>
          <w:sz w:val="24"/>
          <w:szCs w:val="24"/>
          <w:lang w:eastAsia="en-US"/>
        </w:rPr>
        <w:t xml:space="preserve">Рисунок </w:t>
      </w:r>
      <w:r w:rsidRPr="00383A4F">
        <w:rPr>
          <w:rStyle w:val="FontStyle164"/>
          <w:rFonts w:ascii="Arial" w:hAnsi="Arial" w:cs="Arial"/>
          <w:b w:val="0"/>
          <w:sz w:val="24"/>
          <w:szCs w:val="24"/>
          <w:lang w:val="en-US" w:eastAsia="en-US"/>
        </w:rPr>
        <w:t>D</w:t>
      </w:r>
      <w:r w:rsidRPr="00383A4F">
        <w:rPr>
          <w:rStyle w:val="FontStyle164"/>
          <w:rFonts w:ascii="Arial" w:hAnsi="Arial" w:cs="Arial"/>
          <w:b w:val="0"/>
          <w:sz w:val="24"/>
          <w:szCs w:val="24"/>
          <w:lang w:eastAsia="en-US"/>
        </w:rPr>
        <w:t>.2 — Точки измерения для вертикально вентилируемой распылительной камеры с обозначенной обрабатываемой деталью</w:t>
      </w:r>
    </w:p>
    <w:p w:rsidR="0023082D" w:rsidRPr="00383A4F" w:rsidRDefault="0023082D" w:rsidP="00383A4F">
      <w:pPr>
        <w:pStyle w:val="Style41"/>
        <w:widowControl/>
        <w:jc w:val="both"/>
        <w:rPr>
          <w:rStyle w:val="FontStyle151"/>
          <w:rFonts w:ascii="Arial" w:hAnsi="Arial" w:cs="Arial"/>
          <w:b w:val="0"/>
          <w:sz w:val="24"/>
          <w:szCs w:val="24"/>
          <w:lang w:eastAsia="en-US"/>
        </w:rPr>
      </w:pPr>
      <w:bookmarkStart w:id="65" w:name="bookmark83"/>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bookmarkEnd w:id="65"/>
      <w:r w:rsidRPr="00664A72">
        <w:rPr>
          <w:rStyle w:val="FontStyle151"/>
          <w:rFonts w:ascii="Arial" w:hAnsi="Arial" w:cs="Arial"/>
          <w:sz w:val="24"/>
          <w:szCs w:val="24"/>
          <w:lang w:eastAsia="en-US"/>
        </w:rPr>
        <w:t xml:space="preserve">.3.3 </w:t>
      </w:r>
      <w:r w:rsidR="00CC4D2A" w:rsidRPr="00664A72">
        <w:rPr>
          <w:rStyle w:val="FontStyle151"/>
          <w:rFonts w:ascii="Arial" w:hAnsi="Arial" w:cs="Arial"/>
          <w:sz w:val="24"/>
          <w:szCs w:val="24"/>
          <w:lang w:eastAsia="en-US"/>
        </w:rPr>
        <w:t>Вертикально вентилируемая сегментированная распылительная камера</w:t>
      </w:r>
    </w:p>
    <w:p w:rsidR="00CC4D2A" w:rsidRPr="00664A72" w:rsidRDefault="00CC4D2A"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Применяются требования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.3.1.</w:t>
      </w:r>
    </w:p>
    <w:p w:rsidR="00CC4D2A" w:rsidRPr="00664A72" w:rsidRDefault="00CC4D2A"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Сетка измерений охватывает активный сегмент и первую строку точек измерения в соседних сегментах. </w:t>
      </w:r>
    </w:p>
    <w:p w:rsidR="006D3283" w:rsidRPr="00664A72" w:rsidRDefault="00F164D5" w:rsidP="00F164D5">
      <w:pPr>
        <w:pStyle w:val="Style30"/>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См.</w:t>
      </w:r>
      <w:r w:rsidR="00CC4D2A" w:rsidRPr="00664A72">
        <w:rPr>
          <w:rStyle w:val="FontStyle162"/>
          <w:rFonts w:ascii="Arial" w:hAnsi="Arial" w:cs="Arial"/>
          <w:sz w:val="24"/>
          <w:szCs w:val="24"/>
          <w:lang w:eastAsia="en-US"/>
        </w:rPr>
        <w:t xml:space="preserve"> рисунок </w:t>
      </w:r>
      <w:r w:rsidR="00CC4D2A" w:rsidRPr="00664A72">
        <w:rPr>
          <w:rStyle w:val="FontStyle162"/>
          <w:rFonts w:ascii="Arial" w:hAnsi="Arial" w:cs="Arial"/>
          <w:sz w:val="24"/>
          <w:szCs w:val="24"/>
          <w:lang w:val="en-US" w:eastAsia="en-US"/>
        </w:rPr>
        <w:t>D</w:t>
      </w:r>
      <w:r w:rsidR="00CC4D2A" w:rsidRPr="00664A72">
        <w:rPr>
          <w:rStyle w:val="FontStyle162"/>
          <w:rFonts w:ascii="Arial" w:hAnsi="Arial" w:cs="Arial"/>
          <w:sz w:val="24"/>
          <w:szCs w:val="24"/>
          <w:lang w:eastAsia="en-US"/>
        </w:rPr>
        <w:t>.3.</w:t>
      </w:r>
    </w:p>
    <w:p w:rsidR="0023082D" w:rsidRPr="00664A72" w:rsidRDefault="0023082D" w:rsidP="00F164D5">
      <w:pPr>
        <w:pStyle w:val="Style45"/>
        <w:widowControl/>
        <w:ind w:firstLine="567"/>
        <w:jc w:val="center"/>
        <w:rPr>
          <w:rStyle w:val="FontStyle126"/>
          <w:rFonts w:ascii="Arial" w:hAnsi="Arial" w:cs="Arial"/>
          <w:sz w:val="24"/>
          <w:szCs w:val="24"/>
          <w:lang w:val="en-US" w:eastAsia="en-US"/>
        </w:rPr>
      </w:pPr>
    </w:p>
    <w:p w:rsidR="00BE2685" w:rsidRPr="00664A72" w:rsidRDefault="00BE2685" w:rsidP="00F164D5">
      <w:pPr>
        <w:pStyle w:val="Style45"/>
        <w:widowControl/>
        <w:ind w:firstLine="567"/>
        <w:jc w:val="center"/>
        <w:rPr>
          <w:rStyle w:val="FontStyle126"/>
          <w:rFonts w:ascii="Arial" w:hAnsi="Arial" w:cs="Arial"/>
          <w:sz w:val="24"/>
          <w:szCs w:val="24"/>
          <w:lang w:val="en-US" w:eastAsia="en-US"/>
        </w:rPr>
      </w:pPr>
      <w:r w:rsidRPr="00664A72">
        <w:rPr>
          <w:rFonts w:ascii="Arial" w:hAnsi="Arial" w:cs="Arial"/>
          <w:b/>
          <w:bCs/>
          <w:noProof/>
          <w:color w:val="000000"/>
        </w:rPr>
        <w:drawing>
          <wp:inline distT="0" distB="0" distL="0" distR="0" wp14:anchorId="7D7A202A" wp14:editId="5130E4B7">
            <wp:extent cx="3329940" cy="3757689"/>
            <wp:effectExtent l="0" t="0" r="3810" b="0"/>
            <wp:docPr id="98"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9"/>
                    <a:srcRect/>
                    <a:stretch>
                      <a:fillRect/>
                    </a:stretch>
                  </pic:blipFill>
                  <pic:spPr bwMode="auto">
                    <a:xfrm>
                      <a:off x="0" y="0"/>
                      <a:ext cx="3334319" cy="3762631"/>
                    </a:xfrm>
                    <a:prstGeom prst="rect">
                      <a:avLst/>
                    </a:prstGeom>
                    <a:noFill/>
                    <a:ln w="9525">
                      <a:noFill/>
                      <a:miter lim="800000"/>
                      <a:headEnd/>
                      <a:tailEnd/>
                    </a:ln>
                  </pic:spPr>
                </pic:pic>
              </a:graphicData>
            </a:graphic>
          </wp:inline>
        </w:drawing>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26"/>
          <w:rFonts w:ascii="Arial" w:hAnsi="Arial" w:cs="Arial"/>
          <w:sz w:val="20"/>
          <w:szCs w:val="20"/>
          <w:lang w:eastAsia="en-US"/>
        </w:rPr>
        <w:t>Условные обозначения</w:t>
      </w:r>
      <w:r w:rsidRPr="00383A4F">
        <w:rPr>
          <w:rStyle w:val="FontStyle153"/>
          <w:rFonts w:ascii="Arial" w:hAnsi="Arial" w:cs="Arial"/>
          <w:sz w:val="20"/>
          <w:szCs w:val="20"/>
          <w:lang w:eastAsia="en-US"/>
        </w:rPr>
        <w:t xml:space="preserve"> </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1 рабочая зона</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2 активны</w:t>
      </w:r>
      <w:r w:rsidR="00BE2685" w:rsidRPr="00383A4F">
        <w:rPr>
          <w:rStyle w:val="FontStyle153"/>
          <w:rFonts w:ascii="Arial" w:hAnsi="Arial" w:cs="Arial"/>
          <w:sz w:val="20"/>
          <w:szCs w:val="20"/>
          <w:lang w:eastAsia="en-US"/>
        </w:rPr>
        <w:t>е</w:t>
      </w:r>
      <w:r w:rsidRPr="00383A4F">
        <w:rPr>
          <w:rStyle w:val="FontStyle153"/>
          <w:rFonts w:ascii="Arial" w:hAnsi="Arial" w:cs="Arial"/>
          <w:sz w:val="20"/>
          <w:szCs w:val="20"/>
          <w:lang w:eastAsia="en-US"/>
        </w:rPr>
        <w:t xml:space="preserve"> сегмент</w:t>
      </w:r>
      <w:r w:rsidR="00BE2685" w:rsidRPr="00383A4F">
        <w:rPr>
          <w:rStyle w:val="FontStyle153"/>
          <w:rFonts w:ascii="Arial" w:hAnsi="Arial" w:cs="Arial"/>
          <w:sz w:val="20"/>
          <w:szCs w:val="20"/>
          <w:lang w:eastAsia="en-US"/>
        </w:rPr>
        <w:t>ы</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3 точка измерения</w:t>
      </w:r>
    </w:p>
    <w:p w:rsidR="00CC4D2A"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a длина стороны измерительной сетки</w:t>
      </w:r>
    </w:p>
    <w:p w:rsidR="006D3283" w:rsidRPr="00383A4F" w:rsidRDefault="00CC4D2A" w:rsidP="00F164D5">
      <w:pPr>
        <w:pStyle w:val="Style46"/>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b длина стороны измерительной сетки</w:t>
      </w:r>
    </w:p>
    <w:p w:rsidR="00BE2685" w:rsidRPr="00664A72" w:rsidRDefault="00BE2685" w:rsidP="00F164D5">
      <w:pPr>
        <w:pStyle w:val="Style14"/>
        <w:widowControl/>
        <w:ind w:firstLine="567"/>
        <w:jc w:val="center"/>
        <w:rPr>
          <w:rStyle w:val="FontStyle164"/>
          <w:rFonts w:ascii="Arial" w:hAnsi="Arial" w:cs="Arial"/>
          <w:sz w:val="24"/>
          <w:szCs w:val="24"/>
          <w:lang w:eastAsia="en-US"/>
        </w:rPr>
      </w:pPr>
    </w:p>
    <w:p w:rsidR="006D3283" w:rsidRPr="00383A4F" w:rsidRDefault="00CC4D2A" w:rsidP="00383A4F">
      <w:pPr>
        <w:pStyle w:val="Style14"/>
        <w:widowControl/>
        <w:jc w:val="center"/>
        <w:rPr>
          <w:rStyle w:val="FontStyle164"/>
          <w:rFonts w:ascii="Arial" w:hAnsi="Arial" w:cs="Arial"/>
          <w:b w:val="0"/>
          <w:sz w:val="24"/>
          <w:szCs w:val="24"/>
          <w:lang w:eastAsia="en-US"/>
        </w:rPr>
      </w:pPr>
      <w:r w:rsidRPr="00383A4F">
        <w:rPr>
          <w:rStyle w:val="FontStyle164"/>
          <w:rFonts w:ascii="Arial" w:hAnsi="Arial" w:cs="Arial"/>
          <w:b w:val="0"/>
          <w:sz w:val="24"/>
          <w:szCs w:val="24"/>
          <w:lang w:eastAsia="en-US"/>
        </w:rPr>
        <w:t xml:space="preserve">Рисунок </w:t>
      </w:r>
      <w:r w:rsidRPr="00383A4F">
        <w:rPr>
          <w:rStyle w:val="FontStyle164"/>
          <w:rFonts w:ascii="Arial" w:hAnsi="Arial" w:cs="Arial"/>
          <w:b w:val="0"/>
          <w:sz w:val="24"/>
          <w:szCs w:val="24"/>
          <w:lang w:val="en-US" w:eastAsia="en-US"/>
        </w:rPr>
        <w:t>D</w:t>
      </w:r>
      <w:r w:rsidR="00383A4F">
        <w:rPr>
          <w:rStyle w:val="FontStyle164"/>
          <w:rFonts w:ascii="Arial" w:hAnsi="Arial" w:cs="Arial"/>
          <w:b w:val="0"/>
          <w:sz w:val="24"/>
          <w:szCs w:val="24"/>
          <w:lang w:eastAsia="en-US"/>
        </w:rPr>
        <w:t>.3 -</w:t>
      </w:r>
      <w:r w:rsidRPr="00383A4F">
        <w:rPr>
          <w:rStyle w:val="FontStyle164"/>
          <w:rFonts w:ascii="Arial" w:hAnsi="Arial" w:cs="Arial"/>
          <w:b w:val="0"/>
          <w:sz w:val="24"/>
          <w:szCs w:val="24"/>
          <w:lang w:eastAsia="en-US"/>
        </w:rPr>
        <w:t xml:space="preserve"> Точки измерения для вертикально вентилируемой сегментированной распылительной камеры</w:t>
      </w:r>
    </w:p>
    <w:p w:rsidR="00383A4F" w:rsidRPr="00664A72" w:rsidRDefault="00383A4F" w:rsidP="00F164D5">
      <w:pPr>
        <w:pStyle w:val="Style14"/>
        <w:widowControl/>
        <w:ind w:firstLine="567"/>
        <w:jc w:val="center"/>
        <w:rPr>
          <w:rStyle w:val="FontStyle164"/>
          <w:rFonts w:ascii="Arial" w:hAnsi="Arial" w:cs="Arial"/>
          <w:sz w:val="24"/>
          <w:szCs w:val="24"/>
          <w:lang w:eastAsia="en-US"/>
        </w:rPr>
      </w:pPr>
    </w:p>
    <w:p w:rsidR="006D3283" w:rsidRDefault="006D3283" w:rsidP="00F164D5">
      <w:pPr>
        <w:pStyle w:val="Style41"/>
        <w:widowControl/>
        <w:ind w:firstLine="567"/>
        <w:jc w:val="both"/>
        <w:rPr>
          <w:rStyle w:val="FontStyle151"/>
          <w:rFonts w:ascii="Arial" w:hAnsi="Arial" w:cs="Arial"/>
          <w:sz w:val="24"/>
          <w:szCs w:val="24"/>
          <w:lang w:eastAsia="en-US"/>
        </w:rPr>
      </w:pPr>
      <w:bookmarkStart w:id="66" w:name="bookmark84"/>
      <w:r w:rsidRPr="00664A72">
        <w:rPr>
          <w:rStyle w:val="FontStyle151"/>
          <w:rFonts w:ascii="Arial" w:hAnsi="Arial" w:cs="Arial"/>
          <w:sz w:val="24"/>
          <w:szCs w:val="24"/>
          <w:lang w:val="en-US" w:eastAsia="en-US"/>
        </w:rPr>
        <w:t>D</w:t>
      </w:r>
      <w:bookmarkEnd w:id="66"/>
      <w:r w:rsidRPr="00664A72">
        <w:rPr>
          <w:rStyle w:val="FontStyle151"/>
          <w:rFonts w:ascii="Arial" w:hAnsi="Arial" w:cs="Arial"/>
          <w:sz w:val="24"/>
          <w:szCs w:val="24"/>
          <w:lang w:eastAsia="en-US"/>
        </w:rPr>
        <w:t xml:space="preserve">.3.4 </w:t>
      </w:r>
      <w:r w:rsidR="00CC4D2A" w:rsidRPr="00664A72">
        <w:rPr>
          <w:rStyle w:val="FontStyle151"/>
          <w:rFonts w:ascii="Arial" w:hAnsi="Arial" w:cs="Arial"/>
          <w:sz w:val="24"/>
          <w:szCs w:val="24"/>
          <w:lang w:eastAsia="en-US"/>
        </w:rPr>
        <w:t>Горизонтально вентилируемая распылительная камера (жидкая и порошковая)</w:t>
      </w:r>
    </w:p>
    <w:p w:rsidR="00383A4F" w:rsidRPr="00664A72" w:rsidRDefault="00383A4F" w:rsidP="00F164D5">
      <w:pPr>
        <w:pStyle w:val="Style41"/>
        <w:widowControl/>
        <w:ind w:firstLine="567"/>
        <w:jc w:val="both"/>
        <w:rPr>
          <w:rStyle w:val="FontStyle151"/>
          <w:rFonts w:ascii="Arial" w:hAnsi="Arial" w:cs="Arial"/>
          <w:sz w:val="24"/>
          <w:szCs w:val="24"/>
          <w:lang w:eastAsia="en-US"/>
        </w:rPr>
      </w:pPr>
    </w:p>
    <w:p w:rsidR="00CC4D2A" w:rsidRPr="00664A72" w:rsidRDefault="00CC4D2A"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Точки измерения должны быть расположены:</w:t>
      </w:r>
    </w:p>
    <w:p w:rsidR="00CC4D2A" w:rsidRPr="00664A72" w:rsidRDefault="00CC4D2A"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 плоскости проема, когда оператор работает вне кабины;</w:t>
      </w:r>
    </w:p>
    <w:p w:rsidR="00CC4D2A" w:rsidRPr="00664A72" w:rsidRDefault="00CC4D2A"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 вертикальной плоскости внутри кабины на расстоянии 0,5 м от плоскости проема, когда оператор работает внутри кабины;</w:t>
      </w:r>
    </w:p>
    <w:p w:rsidR="00CC4D2A" w:rsidRPr="00664A72" w:rsidRDefault="00CC4D2A"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в центре равных прямоугольных секций со сторонами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от 1,0 м до 1,5 м.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004105DD" w:rsidRPr="00664A72">
        <w:rPr>
          <w:rStyle w:val="FontStyle162"/>
          <w:rFonts w:ascii="Arial" w:hAnsi="Arial" w:cs="Arial"/>
          <w:sz w:val="24"/>
          <w:szCs w:val="24"/>
          <w:lang w:eastAsia="en-US"/>
        </w:rPr>
        <w:t>рисунок</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.4 и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.5.</w:t>
      </w:r>
    </w:p>
    <w:p w:rsidR="006D3283" w:rsidRPr="00664A72" w:rsidRDefault="00CC4D2A"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Расположение точек измерения должно быть задокументировано в протоколе испытания. Должно быть определено не менее девяти точек измерения (сетка 3</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3).</w:t>
      </w:r>
    </w:p>
    <w:p w:rsidR="006D3283" w:rsidRPr="00664A72" w:rsidRDefault="006D3283" w:rsidP="00F164D5">
      <w:pPr>
        <w:widowControl/>
        <w:ind w:firstLine="567"/>
        <w:jc w:val="center"/>
        <w:rPr>
          <w:rFonts w:ascii="Arial" w:hAnsi="Arial" w:cs="Arial"/>
        </w:rPr>
      </w:pPr>
    </w:p>
    <w:p w:rsidR="00BE2685" w:rsidRPr="00664A72" w:rsidRDefault="00BE2685" w:rsidP="00F164D5">
      <w:pPr>
        <w:widowControl/>
        <w:ind w:firstLine="567"/>
        <w:jc w:val="center"/>
        <w:rPr>
          <w:rFonts w:ascii="Arial" w:hAnsi="Arial" w:cs="Arial"/>
        </w:rPr>
      </w:pPr>
      <w:r w:rsidRPr="00664A72">
        <w:rPr>
          <w:rFonts w:ascii="Arial" w:hAnsi="Arial" w:cs="Arial"/>
          <w:noProof/>
        </w:rPr>
        <w:drawing>
          <wp:inline distT="0" distB="0" distL="0" distR="0" wp14:anchorId="5BC32B40" wp14:editId="695F303B">
            <wp:extent cx="3909060" cy="2589829"/>
            <wp:effectExtent l="0" t="0" r="0" b="1270"/>
            <wp:docPr id="9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0"/>
                    <a:srcRect/>
                    <a:stretch>
                      <a:fillRect/>
                    </a:stretch>
                  </pic:blipFill>
                  <pic:spPr bwMode="auto">
                    <a:xfrm>
                      <a:off x="0" y="0"/>
                      <a:ext cx="3916413" cy="2594701"/>
                    </a:xfrm>
                    <a:prstGeom prst="rect">
                      <a:avLst/>
                    </a:prstGeom>
                    <a:noFill/>
                    <a:ln w="9525">
                      <a:noFill/>
                      <a:miter lim="800000"/>
                      <a:headEnd/>
                      <a:tailEnd/>
                    </a:ln>
                  </pic:spPr>
                </pic:pic>
              </a:graphicData>
            </a:graphic>
          </wp:inline>
        </w:drawing>
      </w:r>
    </w:p>
    <w:p w:rsidR="00BE2685" w:rsidRPr="00664A72" w:rsidRDefault="00BE2685" w:rsidP="00F164D5">
      <w:pPr>
        <w:widowControl/>
        <w:ind w:firstLine="567"/>
        <w:jc w:val="center"/>
        <w:rPr>
          <w:rFonts w:ascii="Arial" w:hAnsi="Arial" w:cs="Arial"/>
        </w:rPr>
      </w:pPr>
    </w:p>
    <w:p w:rsidR="006D3283" w:rsidRPr="00383A4F" w:rsidRDefault="00CC4D2A" w:rsidP="00F164D5">
      <w:pPr>
        <w:pStyle w:val="Style45"/>
        <w:widowControl/>
        <w:ind w:firstLine="567"/>
        <w:jc w:val="both"/>
        <w:rPr>
          <w:rStyle w:val="FontStyle126"/>
          <w:rFonts w:ascii="Arial" w:hAnsi="Arial" w:cs="Arial"/>
          <w:sz w:val="20"/>
          <w:szCs w:val="20"/>
          <w:lang w:eastAsia="en-US"/>
        </w:rPr>
      </w:pPr>
      <w:r w:rsidRPr="00383A4F">
        <w:rPr>
          <w:rStyle w:val="FontStyle126"/>
          <w:rFonts w:ascii="Arial" w:hAnsi="Arial" w:cs="Arial"/>
          <w:sz w:val="20"/>
          <w:szCs w:val="20"/>
          <w:lang w:eastAsia="en-US"/>
        </w:rPr>
        <w:t>Условные обозначения</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1 стена распылительной камеры</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2 входа в самолет на свежем воздухе</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3 измерительная плоскость</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4 точки измерения</w:t>
      </w:r>
    </w:p>
    <w:p w:rsidR="006D3283"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5 выхлопная плоскость</w:t>
      </w:r>
    </w:p>
    <w:p w:rsidR="00BE2685" w:rsidRPr="00664A72" w:rsidRDefault="00BE2685" w:rsidP="00F164D5">
      <w:pPr>
        <w:pStyle w:val="Style14"/>
        <w:widowControl/>
        <w:ind w:firstLine="567"/>
        <w:jc w:val="center"/>
        <w:rPr>
          <w:rStyle w:val="FontStyle164"/>
          <w:rFonts w:ascii="Arial" w:hAnsi="Arial" w:cs="Arial"/>
          <w:sz w:val="24"/>
          <w:szCs w:val="24"/>
          <w:lang w:eastAsia="en-US"/>
        </w:rPr>
      </w:pPr>
    </w:p>
    <w:p w:rsidR="006D3283" w:rsidRDefault="00CC4D2A" w:rsidP="00F164D5">
      <w:pPr>
        <w:pStyle w:val="Style14"/>
        <w:widowControl/>
        <w:ind w:firstLine="567"/>
        <w:jc w:val="center"/>
        <w:rPr>
          <w:rStyle w:val="FontStyle164"/>
          <w:rFonts w:ascii="Arial" w:hAnsi="Arial" w:cs="Arial"/>
          <w:b w:val="0"/>
          <w:sz w:val="24"/>
          <w:szCs w:val="24"/>
          <w:lang w:eastAsia="en-US"/>
        </w:rPr>
      </w:pPr>
      <w:r w:rsidRPr="00383A4F">
        <w:rPr>
          <w:rStyle w:val="FontStyle164"/>
          <w:rFonts w:ascii="Arial" w:hAnsi="Arial" w:cs="Arial"/>
          <w:b w:val="0"/>
          <w:sz w:val="24"/>
          <w:szCs w:val="24"/>
          <w:lang w:eastAsia="en-US"/>
        </w:rPr>
        <w:t xml:space="preserve">Рисунок </w:t>
      </w:r>
      <w:r w:rsidRPr="00383A4F">
        <w:rPr>
          <w:rStyle w:val="FontStyle164"/>
          <w:rFonts w:ascii="Arial" w:hAnsi="Arial" w:cs="Arial"/>
          <w:b w:val="0"/>
          <w:sz w:val="24"/>
          <w:szCs w:val="24"/>
          <w:lang w:val="en-US" w:eastAsia="en-US"/>
        </w:rPr>
        <w:t>D</w:t>
      </w:r>
      <w:r w:rsidR="00383A4F">
        <w:rPr>
          <w:rStyle w:val="FontStyle164"/>
          <w:rFonts w:ascii="Arial" w:hAnsi="Arial" w:cs="Arial"/>
          <w:b w:val="0"/>
          <w:sz w:val="24"/>
          <w:szCs w:val="24"/>
          <w:lang w:eastAsia="en-US"/>
        </w:rPr>
        <w:t>.4 -</w:t>
      </w:r>
      <w:r w:rsidRPr="00383A4F">
        <w:rPr>
          <w:rStyle w:val="FontStyle164"/>
          <w:rFonts w:ascii="Arial" w:hAnsi="Arial" w:cs="Arial"/>
          <w:b w:val="0"/>
          <w:sz w:val="24"/>
          <w:szCs w:val="24"/>
          <w:lang w:eastAsia="en-US"/>
        </w:rPr>
        <w:t xml:space="preserve"> Точки измерения для горизонтально вентилируемой распылительной камеры (вид по вертикали)</w:t>
      </w:r>
    </w:p>
    <w:p w:rsidR="00383A4F" w:rsidRPr="00383A4F" w:rsidRDefault="00383A4F" w:rsidP="00F164D5">
      <w:pPr>
        <w:pStyle w:val="Style14"/>
        <w:widowControl/>
        <w:ind w:firstLine="567"/>
        <w:jc w:val="center"/>
        <w:rPr>
          <w:rStyle w:val="FontStyle164"/>
          <w:rFonts w:ascii="Arial" w:hAnsi="Arial" w:cs="Arial"/>
          <w:b w:val="0"/>
          <w:sz w:val="24"/>
          <w:szCs w:val="24"/>
          <w:lang w:eastAsia="en-US"/>
        </w:rPr>
      </w:pPr>
    </w:p>
    <w:p w:rsidR="006D3283" w:rsidRPr="00664A72" w:rsidRDefault="00BE2685" w:rsidP="00F164D5">
      <w:pPr>
        <w:widowControl/>
        <w:ind w:firstLine="567"/>
        <w:jc w:val="center"/>
        <w:rPr>
          <w:rFonts w:ascii="Arial" w:hAnsi="Arial" w:cs="Arial"/>
        </w:rPr>
      </w:pPr>
      <w:r w:rsidRPr="00664A72">
        <w:rPr>
          <w:rFonts w:ascii="Arial" w:hAnsi="Arial" w:cs="Arial"/>
          <w:noProof/>
        </w:rPr>
        <w:drawing>
          <wp:inline distT="0" distB="0" distL="0" distR="0" wp14:anchorId="03CA3C8D" wp14:editId="00819D08">
            <wp:extent cx="3787140" cy="2476406"/>
            <wp:effectExtent l="0" t="0" r="3810" b="635"/>
            <wp:docPr id="10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1"/>
                    <a:srcRect/>
                    <a:stretch>
                      <a:fillRect/>
                    </a:stretch>
                  </pic:blipFill>
                  <pic:spPr bwMode="auto">
                    <a:xfrm>
                      <a:off x="0" y="0"/>
                      <a:ext cx="3795232" cy="2481697"/>
                    </a:xfrm>
                    <a:prstGeom prst="rect">
                      <a:avLst/>
                    </a:prstGeom>
                    <a:noFill/>
                    <a:ln w="9525">
                      <a:noFill/>
                      <a:miter lim="800000"/>
                      <a:headEnd/>
                      <a:tailEnd/>
                    </a:ln>
                  </pic:spPr>
                </pic:pic>
              </a:graphicData>
            </a:graphic>
          </wp:inline>
        </w:drawing>
      </w:r>
    </w:p>
    <w:p w:rsidR="00BE2685" w:rsidRPr="00664A72" w:rsidRDefault="00BE2685" w:rsidP="00F164D5">
      <w:pPr>
        <w:widowControl/>
        <w:ind w:firstLine="567"/>
        <w:jc w:val="center"/>
        <w:rPr>
          <w:rFonts w:ascii="Arial" w:hAnsi="Arial" w:cs="Arial"/>
        </w:rPr>
      </w:pPr>
    </w:p>
    <w:p w:rsidR="006D3283" w:rsidRPr="00383A4F" w:rsidRDefault="00CC4D2A" w:rsidP="00F164D5">
      <w:pPr>
        <w:pStyle w:val="Style45"/>
        <w:widowControl/>
        <w:ind w:firstLine="567"/>
        <w:jc w:val="both"/>
        <w:rPr>
          <w:rStyle w:val="FontStyle126"/>
          <w:rFonts w:ascii="Arial" w:hAnsi="Arial" w:cs="Arial"/>
          <w:sz w:val="20"/>
          <w:szCs w:val="20"/>
          <w:lang w:eastAsia="en-US"/>
        </w:rPr>
      </w:pPr>
      <w:r w:rsidRPr="00383A4F">
        <w:rPr>
          <w:rStyle w:val="FontStyle126"/>
          <w:rFonts w:ascii="Arial" w:hAnsi="Arial" w:cs="Arial"/>
          <w:sz w:val="20"/>
          <w:szCs w:val="20"/>
          <w:lang w:eastAsia="en-US"/>
        </w:rPr>
        <w:t>Условные обозначения</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1 пол распылительной камеры</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2 стена распылительной камеры</w:t>
      </w:r>
    </w:p>
    <w:p w:rsidR="00CC4D2A"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3 потолок распылительной камеры</w:t>
      </w:r>
    </w:p>
    <w:p w:rsidR="006D3283" w:rsidRPr="00383A4F" w:rsidRDefault="00CC4D2A" w:rsidP="00F164D5">
      <w:pPr>
        <w:pStyle w:val="Style22"/>
        <w:widowControl/>
        <w:ind w:firstLine="567"/>
        <w:jc w:val="both"/>
        <w:rPr>
          <w:rStyle w:val="FontStyle153"/>
          <w:rFonts w:ascii="Arial" w:hAnsi="Arial" w:cs="Arial"/>
          <w:sz w:val="20"/>
          <w:szCs w:val="20"/>
          <w:lang w:eastAsia="en-US"/>
        </w:rPr>
      </w:pPr>
      <w:r w:rsidRPr="00383A4F">
        <w:rPr>
          <w:rStyle w:val="FontStyle153"/>
          <w:rFonts w:ascii="Arial" w:hAnsi="Arial" w:cs="Arial"/>
          <w:sz w:val="20"/>
          <w:szCs w:val="20"/>
          <w:lang w:eastAsia="en-US"/>
        </w:rPr>
        <w:t xml:space="preserve">4 точки измерения </w:t>
      </w:r>
      <w:r w:rsidRPr="00383A4F">
        <w:rPr>
          <w:rStyle w:val="FontStyle153"/>
          <w:rFonts w:ascii="Arial" w:hAnsi="Arial" w:cs="Arial"/>
          <w:sz w:val="20"/>
          <w:szCs w:val="20"/>
          <w:lang w:val="en-US" w:eastAsia="en-US"/>
        </w:rPr>
        <w:t>a</w:t>
      </w:r>
      <w:r w:rsidRPr="00383A4F">
        <w:rPr>
          <w:rStyle w:val="FontStyle153"/>
          <w:rFonts w:ascii="Arial" w:hAnsi="Arial" w:cs="Arial"/>
          <w:sz w:val="20"/>
          <w:szCs w:val="20"/>
          <w:lang w:eastAsia="en-US"/>
        </w:rPr>
        <w:t xml:space="preserve"> длина стороны измерительной сетки </w:t>
      </w:r>
      <w:r w:rsidRPr="00383A4F">
        <w:rPr>
          <w:rStyle w:val="FontStyle153"/>
          <w:rFonts w:ascii="Arial" w:hAnsi="Arial" w:cs="Arial"/>
          <w:sz w:val="20"/>
          <w:szCs w:val="20"/>
          <w:lang w:val="en-US" w:eastAsia="en-US"/>
        </w:rPr>
        <w:t>b</w:t>
      </w:r>
      <w:r w:rsidRPr="00383A4F">
        <w:rPr>
          <w:rStyle w:val="FontStyle153"/>
          <w:rFonts w:ascii="Arial" w:hAnsi="Arial" w:cs="Arial"/>
          <w:sz w:val="20"/>
          <w:szCs w:val="20"/>
          <w:lang w:eastAsia="en-US"/>
        </w:rPr>
        <w:t xml:space="preserve"> длина стороны измерительной сетки</w:t>
      </w:r>
    </w:p>
    <w:p w:rsidR="00D21FBF" w:rsidRPr="00664A72" w:rsidRDefault="00D21FBF" w:rsidP="00F164D5">
      <w:pPr>
        <w:pStyle w:val="Style24"/>
        <w:widowControl/>
        <w:ind w:firstLine="567"/>
        <w:jc w:val="center"/>
        <w:rPr>
          <w:rStyle w:val="FontStyle164"/>
          <w:rFonts w:ascii="Arial" w:hAnsi="Arial" w:cs="Arial"/>
          <w:sz w:val="24"/>
          <w:szCs w:val="24"/>
          <w:lang w:eastAsia="en-US"/>
        </w:rPr>
      </w:pPr>
    </w:p>
    <w:p w:rsidR="0023082D" w:rsidRPr="00383A4F" w:rsidRDefault="00CC4D2A" w:rsidP="00383A4F">
      <w:pPr>
        <w:pStyle w:val="Style24"/>
        <w:widowControl/>
        <w:jc w:val="center"/>
        <w:rPr>
          <w:rStyle w:val="FontStyle164"/>
          <w:rFonts w:ascii="Arial" w:hAnsi="Arial" w:cs="Arial"/>
          <w:b w:val="0"/>
          <w:sz w:val="24"/>
          <w:szCs w:val="24"/>
          <w:lang w:eastAsia="en-US"/>
        </w:rPr>
      </w:pPr>
      <w:r w:rsidRPr="00383A4F">
        <w:rPr>
          <w:rStyle w:val="FontStyle164"/>
          <w:rFonts w:ascii="Arial" w:hAnsi="Arial" w:cs="Arial"/>
          <w:b w:val="0"/>
          <w:sz w:val="24"/>
          <w:szCs w:val="24"/>
          <w:lang w:eastAsia="en-US"/>
        </w:rPr>
        <w:t xml:space="preserve">Рисунок </w:t>
      </w:r>
      <w:r w:rsidRPr="00383A4F">
        <w:rPr>
          <w:rStyle w:val="FontStyle164"/>
          <w:rFonts w:ascii="Arial" w:hAnsi="Arial" w:cs="Arial"/>
          <w:b w:val="0"/>
          <w:sz w:val="24"/>
          <w:szCs w:val="24"/>
          <w:lang w:val="en-US" w:eastAsia="en-US"/>
        </w:rPr>
        <w:t>D</w:t>
      </w:r>
      <w:r w:rsidR="00383A4F">
        <w:rPr>
          <w:rStyle w:val="FontStyle164"/>
          <w:rFonts w:ascii="Arial" w:hAnsi="Arial" w:cs="Arial"/>
          <w:b w:val="0"/>
          <w:sz w:val="24"/>
          <w:szCs w:val="24"/>
          <w:lang w:eastAsia="en-US"/>
        </w:rPr>
        <w:t>.5 -</w:t>
      </w:r>
      <w:r w:rsidRPr="00383A4F">
        <w:rPr>
          <w:rStyle w:val="FontStyle164"/>
          <w:rFonts w:ascii="Arial" w:hAnsi="Arial" w:cs="Arial"/>
          <w:b w:val="0"/>
          <w:sz w:val="24"/>
          <w:szCs w:val="24"/>
          <w:lang w:eastAsia="en-US"/>
        </w:rPr>
        <w:t xml:space="preserve"> Точки измерения для горизонтально вентилируемой распылительной камеры (вид по горизонтали</w:t>
      </w:r>
      <w:r w:rsidR="006D3283" w:rsidRPr="00383A4F">
        <w:rPr>
          <w:rStyle w:val="FontStyle164"/>
          <w:rFonts w:ascii="Arial" w:hAnsi="Arial" w:cs="Arial"/>
          <w:b w:val="0"/>
          <w:sz w:val="24"/>
          <w:szCs w:val="24"/>
          <w:lang w:eastAsia="en-US"/>
        </w:rPr>
        <w:t>)</w:t>
      </w:r>
    </w:p>
    <w:p w:rsidR="0023082D" w:rsidRPr="00664A72" w:rsidRDefault="0023082D" w:rsidP="00F164D5">
      <w:pPr>
        <w:pStyle w:val="Style24"/>
        <w:widowControl/>
        <w:ind w:firstLine="567"/>
        <w:jc w:val="both"/>
        <w:rPr>
          <w:rStyle w:val="FontStyle164"/>
          <w:rFonts w:ascii="Arial" w:hAnsi="Arial" w:cs="Arial"/>
          <w:sz w:val="24"/>
          <w:szCs w:val="24"/>
          <w:lang w:eastAsia="en-US"/>
        </w:rPr>
      </w:pPr>
    </w:p>
    <w:p w:rsidR="00383A4F" w:rsidRDefault="00383A4F" w:rsidP="00F164D5">
      <w:pPr>
        <w:pStyle w:val="Style24"/>
        <w:widowControl/>
        <w:ind w:firstLine="567"/>
        <w:jc w:val="both"/>
        <w:rPr>
          <w:rStyle w:val="FontStyle151"/>
          <w:rFonts w:ascii="Arial" w:hAnsi="Arial" w:cs="Arial"/>
          <w:sz w:val="24"/>
          <w:szCs w:val="24"/>
          <w:lang w:val="en-US" w:eastAsia="en-US"/>
        </w:rPr>
      </w:pPr>
    </w:p>
    <w:p w:rsidR="006D3283" w:rsidRPr="00664A72" w:rsidRDefault="006D3283" w:rsidP="00F164D5">
      <w:pPr>
        <w:pStyle w:val="Style24"/>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r w:rsidRPr="00664A72">
        <w:rPr>
          <w:rStyle w:val="FontStyle151"/>
          <w:rFonts w:ascii="Arial" w:hAnsi="Arial" w:cs="Arial"/>
          <w:sz w:val="24"/>
          <w:szCs w:val="24"/>
          <w:lang w:eastAsia="en-US"/>
        </w:rPr>
        <w:t xml:space="preserve">.3.5 </w:t>
      </w:r>
      <w:r w:rsidR="00CC4D2A" w:rsidRPr="00664A72">
        <w:rPr>
          <w:rStyle w:val="FontStyle151"/>
          <w:rFonts w:ascii="Arial" w:hAnsi="Arial" w:cs="Arial"/>
          <w:sz w:val="24"/>
          <w:szCs w:val="24"/>
          <w:lang w:eastAsia="en-US"/>
        </w:rPr>
        <w:t>Отверстия распылительной камеры</w:t>
      </w:r>
    </w:p>
    <w:p w:rsidR="00383A4F" w:rsidRDefault="00383A4F" w:rsidP="00F164D5">
      <w:pPr>
        <w:pStyle w:val="Style30"/>
        <w:widowControl/>
        <w:ind w:firstLine="567"/>
        <w:jc w:val="both"/>
        <w:rPr>
          <w:rStyle w:val="FontStyle162"/>
          <w:rFonts w:ascii="Arial" w:hAnsi="Arial" w:cs="Arial"/>
          <w:sz w:val="24"/>
          <w:szCs w:val="24"/>
          <w:lang w:eastAsia="en-US"/>
        </w:rPr>
      </w:pPr>
    </w:p>
    <w:p w:rsidR="00CC4D2A" w:rsidRPr="00664A72" w:rsidRDefault="00CC4D2A"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Точки измерения должны располагаться в плоскости отверстия.</w:t>
      </w:r>
    </w:p>
    <w:p w:rsidR="00CC4D2A" w:rsidRPr="00664A72" w:rsidRDefault="00CC4D2A"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отверстий, предназначенных для ручного распыления из внешней рабочей зоны, применяются требования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.3.4.</w:t>
      </w:r>
    </w:p>
    <w:p w:rsidR="006D3283" w:rsidRPr="00664A72" w:rsidRDefault="00CC4D2A"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Для других отверстий (например, для загрузки заготовок, для конвейерных систем) точка измерения должна располагаться в центре измерительной плоскости.</w:t>
      </w:r>
    </w:p>
    <w:p w:rsidR="00383A4F" w:rsidRDefault="00383A4F" w:rsidP="00F164D5">
      <w:pPr>
        <w:pStyle w:val="Style41"/>
        <w:widowControl/>
        <w:ind w:firstLine="567"/>
        <w:jc w:val="both"/>
        <w:rPr>
          <w:rStyle w:val="FontStyle151"/>
          <w:rFonts w:ascii="Arial" w:hAnsi="Arial" w:cs="Arial"/>
          <w:sz w:val="24"/>
          <w:szCs w:val="24"/>
          <w:lang w:val="en-US" w:eastAsia="en-US"/>
        </w:rPr>
      </w:pPr>
      <w:bookmarkStart w:id="67" w:name="bookmark86"/>
    </w:p>
    <w:p w:rsidR="00CC4D2A"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D</w:t>
      </w:r>
      <w:bookmarkEnd w:id="67"/>
      <w:r w:rsidRPr="00664A72">
        <w:rPr>
          <w:rStyle w:val="FontStyle151"/>
          <w:rFonts w:ascii="Arial" w:hAnsi="Arial" w:cs="Arial"/>
          <w:sz w:val="24"/>
          <w:szCs w:val="24"/>
          <w:lang w:eastAsia="en-US"/>
        </w:rPr>
        <w:t xml:space="preserve">.3.6 </w:t>
      </w:r>
      <w:r w:rsidR="00CC4D2A" w:rsidRPr="00664A72">
        <w:rPr>
          <w:rStyle w:val="FontStyle151"/>
          <w:rFonts w:ascii="Arial" w:hAnsi="Arial" w:cs="Arial"/>
          <w:sz w:val="24"/>
          <w:szCs w:val="24"/>
          <w:lang w:eastAsia="en-US"/>
        </w:rPr>
        <w:t>Краткое описание параметров скорости воздушного потока</w:t>
      </w:r>
    </w:p>
    <w:p w:rsidR="006D3283" w:rsidRPr="00664A72" w:rsidRDefault="00CC4D2A" w:rsidP="00F164D5">
      <w:pPr>
        <w:pStyle w:val="Style41"/>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 таблице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.1 приведен обзор критериев измерения расхода воздуха для распылительных кабин с вертикальной вентиляционной схемой</w:t>
      </w:r>
      <w:r w:rsidR="006D3283" w:rsidRPr="00664A72">
        <w:rPr>
          <w:rStyle w:val="FontStyle162"/>
          <w:rFonts w:ascii="Arial" w:hAnsi="Arial" w:cs="Arial"/>
          <w:sz w:val="24"/>
          <w:szCs w:val="24"/>
          <w:lang w:eastAsia="en-US"/>
        </w:rPr>
        <w:t>.</w:t>
      </w:r>
    </w:p>
    <w:p w:rsidR="00383A4F" w:rsidRDefault="00383A4F" w:rsidP="00F164D5">
      <w:pPr>
        <w:pStyle w:val="Style14"/>
        <w:widowControl/>
        <w:ind w:firstLine="567"/>
        <w:jc w:val="both"/>
        <w:rPr>
          <w:rStyle w:val="FontStyle164"/>
          <w:rFonts w:ascii="Arial" w:hAnsi="Arial" w:cs="Arial"/>
          <w:sz w:val="24"/>
          <w:szCs w:val="24"/>
          <w:lang w:eastAsia="en-US"/>
        </w:rPr>
      </w:pPr>
    </w:p>
    <w:p w:rsidR="006D3283" w:rsidRPr="00383A4F" w:rsidRDefault="00CC4D2A" w:rsidP="00383A4F">
      <w:pPr>
        <w:pStyle w:val="Style14"/>
        <w:widowControl/>
        <w:jc w:val="center"/>
        <w:rPr>
          <w:rStyle w:val="FontStyle164"/>
          <w:rFonts w:ascii="Arial" w:hAnsi="Arial" w:cs="Arial"/>
          <w:b w:val="0"/>
          <w:sz w:val="24"/>
          <w:szCs w:val="24"/>
          <w:lang w:eastAsia="en-US"/>
        </w:rPr>
      </w:pPr>
      <w:r w:rsidRPr="00383A4F">
        <w:rPr>
          <w:rStyle w:val="FontStyle164"/>
          <w:rFonts w:ascii="Arial" w:hAnsi="Arial" w:cs="Arial"/>
          <w:b w:val="0"/>
          <w:spacing w:val="20"/>
          <w:sz w:val="24"/>
          <w:szCs w:val="24"/>
          <w:lang w:eastAsia="en-US"/>
        </w:rPr>
        <w:t>Таблица</w:t>
      </w:r>
      <w:r w:rsidRPr="00383A4F">
        <w:rPr>
          <w:rStyle w:val="FontStyle164"/>
          <w:rFonts w:ascii="Arial" w:hAnsi="Arial" w:cs="Arial"/>
          <w:b w:val="0"/>
          <w:sz w:val="24"/>
          <w:szCs w:val="24"/>
          <w:lang w:eastAsia="en-US"/>
        </w:rPr>
        <w:t xml:space="preserve"> </w:t>
      </w:r>
      <w:r w:rsidRPr="00383A4F">
        <w:rPr>
          <w:rStyle w:val="FontStyle164"/>
          <w:rFonts w:ascii="Arial" w:hAnsi="Arial" w:cs="Arial"/>
          <w:b w:val="0"/>
          <w:sz w:val="24"/>
          <w:szCs w:val="24"/>
          <w:lang w:val="en-US" w:eastAsia="en-US"/>
        </w:rPr>
        <w:t>D</w:t>
      </w:r>
      <w:r w:rsidR="00383A4F">
        <w:rPr>
          <w:rStyle w:val="FontStyle164"/>
          <w:rFonts w:ascii="Arial" w:hAnsi="Arial" w:cs="Arial"/>
          <w:b w:val="0"/>
          <w:sz w:val="24"/>
          <w:szCs w:val="24"/>
          <w:lang w:eastAsia="en-US"/>
        </w:rPr>
        <w:t>.1 -</w:t>
      </w:r>
      <w:r w:rsidRPr="00383A4F">
        <w:rPr>
          <w:rStyle w:val="FontStyle164"/>
          <w:rFonts w:ascii="Arial" w:hAnsi="Arial" w:cs="Arial"/>
          <w:b w:val="0"/>
          <w:sz w:val="24"/>
          <w:szCs w:val="24"/>
          <w:lang w:eastAsia="en-US"/>
        </w:rPr>
        <w:t xml:space="preserve"> Критерии измерения расхода воздуха для распылительных кабин с вертикальной вентиляционной схемой</w:t>
      </w:r>
    </w:p>
    <w:p w:rsidR="00383A4F" w:rsidRPr="00664A72" w:rsidRDefault="00383A4F" w:rsidP="00F164D5">
      <w:pPr>
        <w:pStyle w:val="Style14"/>
        <w:widowControl/>
        <w:ind w:firstLine="567"/>
        <w:jc w:val="center"/>
        <w:rPr>
          <w:rStyle w:val="FontStyle164"/>
          <w:rFonts w:ascii="Arial" w:hAnsi="Arial" w:cs="Arial"/>
          <w:sz w:val="24"/>
          <w:szCs w:val="24"/>
          <w:lang w:eastAsia="en-US"/>
        </w:rPr>
      </w:pPr>
    </w:p>
    <w:tbl>
      <w:tblPr>
        <w:tblW w:w="9941" w:type="dxa"/>
        <w:jc w:val="center"/>
        <w:tblLayout w:type="fixed"/>
        <w:tblCellMar>
          <w:left w:w="40" w:type="dxa"/>
          <w:right w:w="40" w:type="dxa"/>
        </w:tblCellMar>
        <w:tblLook w:val="0000" w:firstRow="0" w:lastRow="0" w:firstColumn="0" w:lastColumn="0" w:noHBand="0" w:noVBand="0"/>
      </w:tblPr>
      <w:tblGrid>
        <w:gridCol w:w="1852"/>
        <w:gridCol w:w="1417"/>
        <w:gridCol w:w="2126"/>
        <w:gridCol w:w="2448"/>
        <w:gridCol w:w="2098"/>
      </w:tblGrid>
      <w:tr w:rsidR="006D3283" w:rsidRPr="00664A72" w:rsidTr="00383A4F">
        <w:trPr>
          <w:trHeight w:val="677"/>
          <w:jc w:val="center"/>
        </w:trPr>
        <w:tc>
          <w:tcPr>
            <w:tcW w:w="1852" w:type="dxa"/>
            <w:tcBorders>
              <w:top w:val="single" w:sz="4" w:space="0" w:color="auto"/>
              <w:left w:val="single" w:sz="4" w:space="0" w:color="auto"/>
              <w:bottom w:val="double" w:sz="4" w:space="0" w:color="auto"/>
              <w:right w:val="single" w:sz="6" w:space="0" w:color="auto"/>
            </w:tcBorders>
          </w:tcPr>
          <w:p w:rsidR="006D3283" w:rsidRPr="00664A72" w:rsidRDefault="00CC4D2A" w:rsidP="00383A4F">
            <w:pPr>
              <w:pStyle w:val="Style36"/>
              <w:widowControl/>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Место измерения</w:t>
            </w:r>
          </w:p>
        </w:tc>
        <w:tc>
          <w:tcPr>
            <w:tcW w:w="5991" w:type="dxa"/>
            <w:gridSpan w:val="3"/>
            <w:tcBorders>
              <w:top w:val="single" w:sz="4" w:space="0" w:color="auto"/>
              <w:left w:val="single" w:sz="6" w:space="0" w:color="auto"/>
              <w:bottom w:val="double" w:sz="4" w:space="0" w:color="auto"/>
              <w:right w:val="single" w:sz="6" w:space="0" w:color="auto"/>
            </w:tcBorders>
          </w:tcPr>
          <w:p w:rsidR="006D3283" w:rsidRPr="00664A72" w:rsidRDefault="00CC4D2A" w:rsidP="00383A4F">
            <w:pPr>
              <w:pStyle w:val="Style36"/>
              <w:widowControl/>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Критерии измерения расхода воздуха</w:t>
            </w:r>
          </w:p>
        </w:tc>
        <w:tc>
          <w:tcPr>
            <w:tcW w:w="2098" w:type="dxa"/>
            <w:tcBorders>
              <w:top w:val="single" w:sz="4" w:space="0" w:color="auto"/>
              <w:left w:val="single" w:sz="6" w:space="0" w:color="auto"/>
              <w:bottom w:val="double" w:sz="4" w:space="0" w:color="auto"/>
              <w:right w:val="single" w:sz="4" w:space="0" w:color="auto"/>
            </w:tcBorders>
          </w:tcPr>
          <w:p w:rsidR="006D3283" w:rsidRPr="00664A72" w:rsidRDefault="00CC4D2A" w:rsidP="00383A4F">
            <w:pPr>
              <w:pStyle w:val="Style36"/>
              <w:widowControl/>
              <w:jc w:val="center"/>
              <w:rPr>
                <w:rStyle w:val="FontStyle164"/>
                <w:rFonts w:ascii="Arial" w:hAnsi="Arial" w:cs="Arial"/>
                <w:sz w:val="24"/>
                <w:szCs w:val="24"/>
                <w:lang w:val="en-US" w:eastAsia="en-US"/>
              </w:rPr>
            </w:pPr>
            <w:r w:rsidRPr="00664A72">
              <w:rPr>
                <w:rStyle w:val="FontStyle164"/>
                <w:rFonts w:ascii="Arial" w:hAnsi="Arial" w:cs="Arial"/>
                <w:sz w:val="24"/>
                <w:szCs w:val="24"/>
                <w:lang w:val="en-US" w:eastAsia="en-US"/>
              </w:rPr>
              <w:t>Пункт</w:t>
            </w:r>
          </w:p>
        </w:tc>
      </w:tr>
      <w:tr w:rsidR="00CC4D2A" w:rsidRPr="00664A72" w:rsidTr="00383A4F">
        <w:trPr>
          <w:trHeight w:val="398"/>
          <w:jc w:val="center"/>
        </w:trPr>
        <w:tc>
          <w:tcPr>
            <w:tcW w:w="1852" w:type="dxa"/>
            <w:vMerge w:val="restart"/>
            <w:tcBorders>
              <w:top w:val="double" w:sz="4" w:space="0" w:color="auto"/>
              <w:left w:val="single" w:sz="4" w:space="0" w:color="auto"/>
              <w:right w:val="single" w:sz="6" w:space="0" w:color="auto"/>
            </w:tcBorders>
          </w:tcPr>
          <w:p w:rsidR="00CC4D2A" w:rsidRPr="00664A72" w:rsidRDefault="00CC4D2A" w:rsidP="00383A4F">
            <w:pPr>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Внутренняя рабочая зона</w:t>
            </w:r>
          </w:p>
        </w:tc>
        <w:tc>
          <w:tcPr>
            <w:tcW w:w="1417" w:type="dxa"/>
            <w:tcBorders>
              <w:top w:val="double" w:sz="4" w:space="0" w:color="auto"/>
              <w:left w:val="single" w:sz="6" w:space="0" w:color="auto"/>
              <w:bottom w:val="nil"/>
              <w:right w:val="single" w:sz="6" w:space="0" w:color="auto"/>
            </w:tcBorders>
          </w:tcPr>
          <w:p w:rsidR="00CC4D2A" w:rsidRPr="00664A72" w:rsidRDefault="00CC4D2A" w:rsidP="00383A4F">
            <w:pPr>
              <w:pStyle w:val="Style89"/>
              <w:widowControl/>
              <w:ind w:hanging="19"/>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Скорость</w:t>
            </w:r>
          </w:p>
        </w:tc>
        <w:tc>
          <w:tcPr>
            <w:tcW w:w="2126" w:type="dxa"/>
            <w:tcBorders>
              <w:top w:val="double" w:sz="4"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Средний</w:t>
            </w:r>
          </w:p>
        </w:tc>
        <w:tc>
          <w:tcPr>
            <w:tcW w:w="2448"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rPr>
                <w:rFonts w:ascii="Arial" w:hAnsi="Arial" w:cs="Arial"/>
              </w:rPr>
            </w:pPr>
            <w:r w:rsidRPr="00664A72">
              <w:rPr>
                <w:rFonts w:ascii="Arial" w:hAnsi="Arial" w:cs="Arial"/>
              </w:rPr>
              <w:t>0,3 м/с</w:t>
            </w:r>
          </w:p>
        </w:tc>
        <w:tc>
          <w:tcPr>
            <w:tcW w:w="2098" w:type="dxa"/>
            <w:tcBorders>
              <w:top w:val="double" w:sz="4" w:space="0" w:color="auto"/>
              <w:left w:val="single" w:sz="6" w:space="0" w:color="auto"/>
              <w:bottom w:val="nil"/>
              <w:right w:val="single" w:sz="4"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4.7.3.3.1</w:t>
            </w:r>
          </w:p>
        </w:tc>
      </w:tr>
      <w:tr w:rsidR="00CC4D2A" w:rsidRPr="00664A72" w:rsidTr="00383A4F">
        <w:trPr>
          <w:trHeight w:val="643"/>
          <w:jc w:val="center"/>
        </w:trPr>
        <w:tc>
          <w:tcPr>
            <w:tcW w:w="1852" w:type="dxa"/>
            <w:vMerge/>
            <w:tcBorders>
              <w:left w:val="single" w:sz="4" w:space="0" w:color="auto"/>
              <w:right w:val="single" w:sz="6" w:space="0" w:color="auto"/>
            </w:tcBorders>
          </w:tcPr>
          <w:p w:rsidR="00CC4D2A" w:rsidRPr="00664A72" w:rsidRDefault="00CC4D2A" w:rsidP="00383A4F">
            <w:pPr>
              <w:jc w:val="both"/>
              <w:rPr>
                <w:rStyle w:val="FontStyle162"/>
                <w:rFonts w:ascii="Arial" w:hAnsi="Arial" w:cs="Arial"/>
                <w:sz w:val="24"/>
                <w:szCs w:val="24"/>
                <w:lang w:val="en-US" w:eastAsia="en-US"/>
              </w:rPr>
            </w:pPr>
          </w:p>
        </w:tc>
        <w:tc>
          <w:tcPr>
            <w:tcW w:w="1417" w:type="dxa"/>
            <w:tcBorders>
              <w:top w:val="nil"/>
              <w:left w:val="single" w:sz="6" w:space="0" w:color="auto"/>
              <w:bottom w:val="single" w:sz="6" w:space="0" w:color="auto"/>
              <w:right w:val="single" w:sz="6" w:space="0" w:color="auto"/>
            </w:tcBorders>
          </w:tcPr>
          <w:p w:rsidR="00CC4D2A" w:rsidRPr="00664A72" w:rsidRDefault="00CC4D2A" w:rsidP="00F164D5">
            <w:pPr>
              <w:pStyle w:val="Style89"/>
              <w:widowControl/>
              <w:ind w:firstLine="567"/>
              <w:jc w:val="both"/>
              <w:rPr>
                <w:rStyle w:val="FontStyle162"/>
                <w:rFonts w:ascii="Arial" w:hAnsi="Arial" w:cs="Arial"/>
                <w:sz w:val="24"/>
                <w:szCs w:val="24"/>
                <w:lang w:val="en-US" w:eastAsia="en-US"/>
              </w:rPr>
            </w:pPr>
          </w:p>
          <w:p w:rsidR="00CC4D2A" w:rsidRPr="00664A72" w:rsidRDefault="00CC4D2A" w:rsidP="00F164D5">
            <w:pPr>
              <w:pStyle w:val="Style89"/>
              <w:widowControl/>
              <w:ind w:firstLine="567"/>
              <w:jc w:val="both"/>
              <w:rPr>
                <w:rStyle w:val="FontStyle162"/>
                <w:rFonts w:ascii="Arial" w:hAnsi="Arial" w:cs="Arial"/>
                <w:sz w:val="24"/>
                <w:szCs w:val="24"/>
                <w:lang w:val="en-US" w:eastAsia="en-US"/>
              </w:rPr>
            </w:pPr>
          </w:p>
        </w:tc>
        <w:tc>
          <w:tcPr>
            <w:tcW w:w="2126"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Минимум в одной точке</w:t>
            </w:r>
          </w:p>
        </w:tc>
        <w:tc>
          <w:tcPr>
            <w:tcW w:w="2448"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rPr>
                <w:rFonts w:ascii="Arial" w:hAnsi="Arial" w:cs="Arial"/>
              </w:rPr>
            </w:pPr>
            <w:r w:rsidRPr="00664A72">
              <w:rPr>
                <w:rFonts w:ascii="Arial" w:hAnsi="Arial" w:cs="Arial"/>
              </w:rPr>
              <w:t>0,25 м/с</w:t>
            </w:r>
          </w:p>
        </w:tc>
        <w:tc>
          <w:tcPr>
            <w:tcW w:w="2098" w:type="dxa"/>
            <w:tcBorders>
              <w:top w:val="nil"/>
              <w:left w:val="single" w:sz="6" w:space="0" w:color="auto"/>
              <w:bottom w:val="single" w:sz="6" w:space="0" w:color="auto"/>
              <w:right w:val="single" w:sz="4"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4.7.3.3.2 4.7.3.3.3</w:t>
            </w:r>
          </w:p>
        </w:tc>
      </w:tr>
      <w:tr w:rsidR="00CC4D2A" w:rsidRPr="00664A72" w:rsidTr="00383A4F">
        <w:trPr>
          <w:trHeight w:val="389"/>
          <w:jc w:val="center"/>
        </w:trPr>
        <w:tc>
          <w:tcPr>
            <w:tcW w:w="1852" w:type="dxa"/>
            <w:vMerge/>
            <w:tcBorders>
              <w:left w:val="single" w:sz="4" w:space="0" w:color="auto"/>
              <w:right w:val="single" w:sz="6" w:space="0" w:color="auto"/>
            </w:tcBorders>
          </w:tcPr>
          <w:p w:rsidR="00CC4D2A" w:rsidRPr="00664A72" w:rsidRDefault="00CC4D2A" w:rsidP="00383A4F">
            <w:pPr>
              <w:jc w:val="both"/>
              <w:rPr>
                <w:rStyle w:val="FontStyle162"/>
                <w:rFonts w:ascii="Arial" w:hAnsi="Arial" w:cs="Arial"/>
                <w:sz w:val="24"/>
                <w:szCs w:val="24"/>
                <w:lang w:val="en-US" w:eastAsia="en-US"/>
              </w:rPr>
            </w:pPr>
          </w:p>
        </w:tc>
        <w:tc>
          <w:tcPr>
            <w:tcW w:w="3543" w:type="dxa"/>
            <w:gridSpan w:val="2"/>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Вектор</w:t>
            </w:r>
          </w:p>
        </w:tc>
        <w:tc>
          <w:tcPr>
            <w:tcW w:w="2448"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Нисходящий</w:t>
            </w:r>
          </w:p>
        </w:tc>
        <w:tc>
          <w:tcPr>
            <w:tcW w:w="2098" w:type="dxa"/>
            <w:tcBorders>
              <w:top w:val="single" w:sz="6" w:space="0" w:color="auto"/>
              <w:left w:val="single" w:sz="6" w:space="0" w:color="auto"/>
              <w:bottom w:val="single" w:sz="6" w:space="0" w:color="auto"/>
              <w:right w:val="single" w:sz="4"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4.7.3.2</w:t>
            </w:r>
          </w:p>
        </w:tc>
      </w:tr>
      <w:tr w:rsidR="00CC4D2A" w:rsidRPr="00664A72" w:rsidTr="00383A4F">
        <w:trPr>
          <w:trHeight w:val="413"/>
          <w:jc w:val="center"/>
        </w:trPr>
        <w:tc>
          <w:tcPr>
            <w:tcW w:w="1852" w:type="dxa"/>
            <w:vMerge/>
            <w:tcBorders>
              <w:left w:val="single" w:sz="4" w:space="0" w:color="auto"/>
              <w:right w:val="single" w:sz="6" w:space="0" w:color="auto"/>
            </w:tcBorders>
          </w:tcPr>
          <w:p w:rsidR="00CC4D2A" w:rsidRPr="00664A72" w:rsidRDefault="00CC4D2A" w:rsidP="00383A4F">
            <w:pPr>
              <w:jc w:val="both"/>
              <w:rPr>
                <w:rStyle w:val="FontStyle162"/>
                <w:rFonts w:ascii="Arial" w:hAnsi="Arial" w:cs="Arial"/>
                <w:sz w:val="24"/>
                <w:szCs w:val="24"/>
                <w:lang w:val="en-US" w:eastAsia="en-US"/>
              </w:rPr>
            </w:pPr>
          </w:p>
        </w:tc>
        <w:tc>
          <w:tcPr>
            <w:tcW w:w="1417" w:type="dxa"/>
            <w:tcBorders>
              <w:top w:val="single" w:sz="6" w:space="0" w:color="auto"/>
              <w:left w:val="single" w:sz="6" w:space="0" w:color="auto"/>
              <w:bottom w:val="nil"/>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Точки измерения</w:t>
            </w:r>
          </w:p>
        </w:tc>
        <w:tc>
          <w:tcPr>
            <w:tcW w:w="2126"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Общий случай</w:t>
            </w:r>
          </w:p>
        </w:tc>
        <w:tc>
          <w:tcPr>
            <w:tcW w:w="2448"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Сетка</w:t>
            </w:r>
          </w:p>
        </w:tc>
        <w:tc>
          <w:tcPr>
            <w:tcW w:w="2098" w:type="dxa"/>
            <w:tcBorders>
              <w:top w:val="single" w:sz="6" w:space="0" w:color="auto"/>
              <w:left w:val="single" w:sz="6" w:space="0" w:color="auto"/>
              <w:bottom w:val="single" w:sz="6" w:space="0" w:color="auto"/>
              <w:right w:val="single" w:sz="4"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D.3.1</w:t>
            </w:r>
          </w:p>
        </w:tc>
      </w:tr>
      <w:tr w:rsidR="00CC4D2A" w:rsidRPr="00664A72" w:rsidTr="00383A4F">
        <w:trPr>
          <w:trHeight w:val="648"/>
          <w:jc w:val="center"/>
        </w:trPr>
        <w:tc>
          <w:tcPr>
            <w:tcW w:w="1852" w:type="dxa"/>
            <w:vMerge/>
            <w:tcBorders>
              <w:left w:val="single" w:sz="4" w:space="0" w:color="auto"/>
              <w:right w:val="single" w:sz="6" w:space="0" w:color="auto"/>
            </w:tcBorders>
          </w:tcPr>
          <w:p w:rsidR="00CC4D2A" w:rsidRPr="00664A72" w:rsidRDefault="00CC4D2A" w:rsidP="00383A4F">
            <w:pPr>
              <w:jc w:val="both"/>
              <w:rPr>
                <w:rStyle w:val="FontStyle162"/>
                <w:rFonts w:ascii="Arial" w:hAnsi="Arial" w:cs="Arial"/>
                <w:sz w:val="24"/>
                <w:szCs w:val="24"/>
                <w:lang w:val="en-US" w:eastAsia="en-US"/>
              </w:rPr>
            </w:pPr>
          </w:p>
        </w:tc>
        <w:tc>
          <w:tcPr>
            <w:tcW w:w="1417" w:type="dxa"/>
            <w:tcBorders>
              <w:top w:val="nil"/>
              <w:left w:val="single" w:sz="6" w:space="0" w:color="auto"/>
              <w:bottom w:val="nil"/>
              <w:right w:val="single" w:sz="6" w:space="0" w:color="auto"/>
            </w:tcBorders>
          </w:tcPr>
          <w:p w:rsidR="00CC4D2A" w:rsidRPr="00664A72" w:rsidRDefault="00CC4D2A" w:rsidP="00F164D5">
            <w:pPr>
              <w:widowControl/>
              <w:ind w:firstLine="567"/>
              <w:jc w:val="both"/>
              <w:rPr>
                <w:rStyle w:val="FontStyle162"/>
                <w:rFonts w:ascii="Arial" w:hAnsi="Arial" w:cs="Arial"/>
                <w:sz w:val="24"/>
                <w:szCs w:val="24"/>
                <w:lang w:val="en-US" w:eastAsia="en-US"/>
              </w:rPr>
            </w:pPr>
          </w:p>
          <w:p w:rsidR="00CC4D2A" w:rsidRPr="00664A72" w:rsidRDefault="00CC4D2A" w:rsidP="00F164D5">
            <w:pPr>
              <w:widowControl/>
              <w:ind w:firstLine="567"/>
              <w:jc w:val="both"/>
              <w:rPr>
                <w:rStyle w:val="FontStyle162"/>
                <w:rFonts w:ascii="Arial" w:hAnsi="Arial" w:cs="Arial"/>
                <w:sz w:val="24"/>
                <w:szCs w:val="24"/>
                <w:lang w:val="en-US" w:eastAsia="en-US"/>
              </w:rPr>
            </w:pPr>
          </w:p>
        </w:tc>
        <w:tc>
          <w:tcPr>
            <w:tcW w:w="2126"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Большая рабочая часть</w:t>
            </w:r>
          </w:p>
        </w:tc>
        <w:tc>
          <w:tcPr>
            <w:tcW w:w="2448"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Траектория вокруг</w:t>
            </w:r>
            <w:r w:rsidRPr="00664A72">
              <w:rPr>
                <w:rStyle w:val="FontStyle162"/>
                <w:rFonts w:ascii="Arial" w:hAnsi="Arial" w:cs="Arial"/>
                <w:sz w:val="24"/>
                <w:szCs w:val="24"/>
                <w:lang w:eastAsia="en-US"/>
              </w:rPr>
              <w:t xml:space="preserve"> рабочего объекта</w:t>
            </w:r>
          </w:p>
        </w:tc>
        <w:tc>
          <w:tcPr>
            <w:tcW w:w="2098" w:type="dxa"/>
            <w:tcBorders>
              <w:top w:val="single" w:sz="6" w:space="0" w:color="auto"/>
              <w:left w:val="single" w:sz="6" w:space="0" w:color="auto"/>
              <w:bottom w:val="single" w:sz="6" w:space="0" w:color="auto"/>
              <w:right w:val="single" w:sz="4"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D.3.2</w:t>
            </w:r>
          </w:p>
        </w:tc>
      </w:tr>
      <w:tr w:rsidR="00CC4D2A" w:rsidRPr="00664A72" w:rsidTr="00383A4F">
        <w:trPr>
          <w:trHeight w:val="658"/>
          <w:jc w:val="center"/>
        </w:trPr>
        <w:tc>
          <w:tcPr>
            <w:tcW w:w="1852" w:type="dxa"/>
            <w:vMerge/>
            <w:tcBorders>
              <w:left w:val="single" w:sz="4" w:space="0" w:color="auto"/>
              <w:bottom w:val="single" w:sz="6" w:space="0" w:color="auto"/>
              <w:right w:val="single" w:sz="6" w:space="0" w:color="auto"/>
            </w:tcBorders>
          </w:tcPr>
          <w:p w:rsidR="00CC4D2A" w:rsidRPr="00664A72" w:rsidRDefault="00CC4D2A" w:rsidP="00383A4F">
            <w:pPr>
              <w:widowControl/>
              <w:jc w:val="both"/>
              <w:rPr>
                <w:rStyle w:val="FontStyle162"/>
                <w:rFonts w:ascii="Arial" w:hAnsi="Arial" w:cs="Arial"/>
                <w:sz w:val="24"/>
                <w:szCs w:val="24"/>
                <w:lang w:val="en-US" w:eastAsia="en-US"/>
              </w:rPr>
            </w:pPr>
          </w:p>
        </w:tc>
        <w:tc>
          <w:tcPr>
            <w:tcW w:w="1417" w:type="dxa"/>
            <w:tcBorders>
              <w:top w:val="nil"/>
              <w:left w:val="single" w:sz="6" w:space="0" w:color="auto"/>
              <w:bottom w:val="single" w:sz="6" w:space="0" w:color="auto"/>
              <w:right w:val="single" w:sz="6" w:space="0" w:color="auto"/>
            </w:tcBorders>
          </w:tcPr>
          <w:p w:rsidR="00CC4D2A" w:rsidRPr="00664A72" w:rsidRDefault="00CC4D2A" w:rsidP="00F164D5">
            <w:pPr>
              <w:widowControl/>
              <w:ind w:firstLine="567"/>
              <w:jc w:val="both"/>
              <w:rPr>
                <w:rStyle w:val="FontStyle162"/>
                <w:rFonts w:ascii="Arial" w:hAnsi="Arial" w:cs="Arial"/>
                <w:sz w:val="24"/>
                <w:szCs w:val="24"/>
                <w:lang w:val="en-US" w:eastAsia="en-US"/>
              </w:rPr>
            </w:pPr>
          </w:p>
          <w:p w:rsidR="00CC4D2A" w:rsidRPr="00664A72" w:rsidRDefault="00CC4D2A" w:rsidP="00F164D5">
            <w:pPr>
              <w:widowControl/>
              <w:ind w:firstLine="567"/>
              <w:jc w:val="both"/>
              <w:rPr>
                <w:rStyle w:val="FontStyle162"/>
                <w:rFonts w:ascii="Arial" w:hAnsi="Arial" w:cs="Arial"/>
                <w:sz w:val="24"/>
                <w:szCs w:val="24"/>
                <w:lang w:val="en-US" w:eastAsia="en-US"/>
              </w:rPr>
            </w:pPr>
          </w:p>
        </w:tc>
        <w:tc>
          <w:tcPr>
            <w:tcW w:w="2126" w:type="dxa"/>
            <w:tcBorders>
              <w:top w:val="single" w:sz="6" w:space="0" w:color="auto"/>
              <w:left w:val="single" w:sz="6" w:space="0" w:color="auto"/>
              <w:bottom w:val="single" w:sz="6" w:space="0" w:color="auto"/>
              <w:right w:val="single" w:sz="6" w:space="0" w:color="auto"/>
            </w:tcBorders>
          </w:tcPr>
          <w:p w:rsidR="00CC4D2A" w:rsidRPr="00664A72" w:rsidRDefault="00CC4D2A" w:rsidP="00383A4F">
            <w:pPr>
              <w:pStyle w:val="Style89"/>
              <w:widowControl/>
              <w:jc w:val="both"/>
              <w:rPr>
                <w:rStyle w:val="FontStyle162"/>
                <w:rFonts w:ascii="Arial" w:hAnsi="Arial" w:cs="Arial"/>
                <w:sz w:val="24"/>
                <w:szCs w:val="24"/>
                <w:vertAlign w:val="superscript"/>
                <w:lang w:val="en-US" w:eastAsia="en-US"/>
              </w:rPr>
            </w:pPr>
            <w:r w:rsidRPr="00664A72">
              <w:rPr>
                <w:rStyle w:val="FontStyle162"/>
                <w:rFonts w:ascii="Arial" w:hAnsi="Arial" w:cs="Arial"/>
                <w:sz w:val="24"/>
                <w:szCs w:val="24"/>
                <w:lang w:val="en-US" w:eastAsia="en-US"/>
              </w:rPr>
              <w:t>Сегментированн</w:t>
            </w:r>
            <w:r w:rsidRPr="00664A72">
              <w:rPr>
                <w:rStyle w:val="FontStyle162"/>
                <w:rFonts w:ascii="Arial" w:hAnsi="Arial" w:cs="Arial"/>
                <w:sz w:val="24"/>
                <w:szCs w:val="24"/>
                <w:lang w:eastAsia="en-US"/>
              </w:rPr>
              <w:t>ая камера</w:t>
            </w:r>
            <w:r w:rsidRPr="00664A72">
              <w:rPr>
                <w:rStyle w:val="FontStyle162"/>
                <w:rFonts w:ascii="Arial" w:hAnsi="Arial" w:cs="Arial"/>
                <w:sz w:val="24"/>
                <w:szCs w:val="24"/>
                <w:lang w:val="en-US" w:eastAsia="en-US"/>
              </w:rPr>
              <w:t xml:space="preserve"> </w:t>
            </w:r>
            <w:r w:rsidRPr="00664A72">
              <w:rPr>
                <w:rStyle w:val="FontStyle162"/>
                <w:rFonts w:ascii="Arial" w:hAnsi="Arial" w:cs="Arial"/>
                <w:sz w:val="24"/>
                <w:szCs w:val="24"/>
                <w:vertAlign w:val="superscript"/>
                <w:lang w:val="en-US" w:eastAsia="en-US"/>
              </w:rPr>
              <w:t>(a)</w:t>
            </w:r>
          </w:p>
        </w:tc>
        <w:tc>
          <w:tcPr>
            <w:tcW w:w="2448" w:type="dxa"/>
            <w:tcBorders>
              <w:top w:val="single" w:sz="6" w:space="0" w:color="auto"/>
              <w:left w:val="single" w:sz="6" w:space="0" w:color="auto"/>
              <w:bottom w:val="single" w:sz="6" w:space="0" w:color="auto"/>
              <w:right w:val="single" w:sz="6" w:space="0" w:color="auto"/>
            </w:tcBorders>
          </w:tcPr>
          <w:p w:rsidR="00CC4D2A" w:rsidRPr="00664A72" w:rsidRDefault="0051389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Сетка</w:t>
            </w:r>
          </w:p>
        </w:tc>
        <w:tc>
          <w:tcPr>
            <w:tcW w:w="2098" w:type="dxa"/>
            <w:tcBorders>
              <w:top w:val="single" w:sz="6" w:space="0" w:color="auto"/>
              <w:left w:val="single" w:sz="6" w:space="0" w:color="auto"/>
              <w:bottom w:val="single" w:sz="6" w:space="0" w:color="auto"/>
              <w:right w:val="single" w:sz="4" w:space="0" w:color="auto"/>
            </w:tcBorders>
          </w:tcPr>
          <w:p w:rsidR="00CC4D2A" w:rsidRPr="00664A72" w:rsidRDefault="00CC4D2A"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D.3.3</w:t>
            </w:r>
          </w:p>
        </w:tc>
      </w:tr>
      <w:tr w:rsidR="00383A4F" w:rsidRPr="00664A72" w:rsidTr="00383A4F">
        <w:trPr>
          <w:trHeight w:val="394"/>
          <w:jc w:val="center"/>
        </w:trPr>
        <w:tc>
          <w:tcPr>
            <w:tcW w:w="1852" w:type="dxa"/>
            <w:vMerge w:val="restart"/>
            <w:tcBorders>
              <w:top w:val="single" w:sz="6" w:space="0" w:color="auto"/>
              <w:left w:val="single" w:sz="4" w:space="0" w:color="auto"/>
              <w:right w:val="single" w:sz="6" w:space="0" w:color="auto"/>
            </w:tcBorders>
          </w:tcPr>
          <w:p w:rsidR="00383A4F" w:rsidRPr="00664A72" w:rsidRDefault="00383A4F" w:rsidP="00383A4F">
            <w:pPr>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Отверстия, предназначенные для ручного распыления из внешней рабочей зоны</w:t>
            </w:r>
          </w:p>
        </w:tc>
        <w:tc>
          <w:tcPr>
            <w:tcW w:w="1417" w:type="dxa"/>
            <w:tcBorders>
              <w:top w:val="single" w:sz="6" w:space="0" w:color="auto"/>
              <w:left w:val="single" w:sz="6" w:space="0" w:color="auto"/>
              <w:bottom w:val="nil"/>
              <w:right w:val="single" w:sz="6"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Скорость</w:t>
            </w:r>
          </w:p>
        </w:tc>
        <w:tc>
          <w:tcPr>
            <w:tcW w:w="2126" w:type="dxa"/>
            <w:tcBorders>
              <w:top w:val="single" w:sz="6" w:space="0" w:color="auto"/>
              <w:left w:val="single" w:sz="6" w:space="0" w:color="auto"/>
              <w:bottom w:val="single" w:sz="6" w:space="0" w:color="auto"/>
              <w:right w:val="single" w:sz="6" w:space="0" w:color="auto"/>
            </w:tcBorders>
          </w:tcPr>
          <w:p w:rsidR="00383A4F" w:rsidRPr="00664A72" w:rsidRDefault="00383A4F" w:rsidP="00383A4F">
            <w:pPr>
              <w:rPr>
                <w:rFonts w:ascii="Arial" w:hAnsi="Arial" w:cs="Arial"/>
              </w:rPr>
            </w:pPr>
            <w:r w:rsidRPr="00664A72">
              <w:rPr>
                <w:rFonts w:ascii="Arial" w:hAnsi="Arial" w:cs="Arial"/>
              </w:rPr>
              <w:t>Средний</w:t>
            </w:r>
          </w:p>
        </w:tc>
        <w:tc>
          <w:tcPr>
            <w:tcW w:w="2448" w:type="dxa"/>
            <w:tcBorders>
              <w:top w:val="single" w:sz="6" w:space="0" w:color="auto"/>
              <w:left w:val="single" w:sz="6" w:space="0" w:color="auto"/>
              <w:bottom w:val="single" w:sz="6" w:space="0" w:color="auto"/>
              <w:right w:val="single" w:sz="6"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0,4 </w:t>
            </w:r>
            <w:r w:rsidRPr="00664A72">
              <w:rPr>
                <w:rFonts w:ascii="Arial" w:hAnsi="Arial" w:cs="Arial"/>
              </w:rPr>
              <w:t>м/с</w:t>
            </w:r>
          </w:p>
        </w:tc>
        <w:tc>
          <w:tcPr>
            <w:tcW w:w="2098" w:type="dxa"/>
            <w:tcBorders>
              <w:top w:val="single" w:sz="6" w:space="0" w:color="auto"/>
              <w:left w:val="single" w:sz="6" w:space="0" w:color="auto"/>
              <w:bottom w:val="nil"/>
              <w:right w:val="single" w:sz="4"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4.7.2.3</w:t>
            </w:r>
          </w:p>
        </w:tc>
      </w:tr>
      <w:tr w:rsidR="00383A4F" w:rsidRPr="00664A72" w:rsidTr="00383A4F">
        <w:trPr>
          <w:trHeight w:val="648"/>
          <w:jc w:val="center"/>
        </w:trPr>
        <w:tc>
          <w:tcPr>
            <w:tcW w:w="1852" w:type="dxa"/>
            <w:vMerge/>
            <w:tcBorders>
              <w:left w:val="single" w:sz="4" w:space="0" w:color="auto"/>
              <w:right w:val="single" w:sz="6" w:space="0" w:color="auto"/>
            </w:tcBorders>
          </w:tcPr>
          <w:p w:rsidR="00383A4F" w:rsidRPr="00664A72" w:rsidRDefault="00383A4F" w:rsidP="00383A4F">
            <w:pPr>
              <w:jc w:val="both"/>
              <w:rPr>
                <w:rStyle w:val="FontStyle162"/>
                <w:rFonts w:ascii="Arial" w:hAnsi="Arial" w:cs="Arial"/>
                <w:sz w:val="24"/>
                <w:szCs w:val="24"/>
                <w:lang w:val="en-US" w:eastAsia="en-US"/>
              </w:rPr>
            </w:pPr>
          </w:p>
        </w:tc>
        <w:tc>
          <w:tcPr>
            <w:tcW w:w="1417" w:type="dxa"/>
            <w:tcBorders>
              <w:top w:val="nil"/>
              <w:left w:val="single" w:sz="6" w:space="0" w:color="auto"/>
              <w:bottom w:val="single" w:sz="6" w:space="0" w:color="auto"/>
              <w:right w:val="single" w:sz="6" w:space="0" w:color="auto"/>
            </w:tcBorders>
          </w:tcPr>
          <w:p w:rsidR="00383A4F" w:rsidRPr="00664A72" w:rsidRDefault="00383A4F" w:rsidP="00F164D5">
            <w:pPr>
              <w:pStyle w:val="Style89"/>
              <w:widowControl/>
              <w:ind w:firstLine="567"/>
              <w:jc w:val="both"/>
              <w:rPr>
                <w:rStyle w:val="FontStyle162"/>
                <w:rFonts w:ascii="Arial" w:hAnsi="Arial" w:cs="Arial"/>
                <w:sz w:val="24"/>
                <w:szCs w:val="24"/>
                <w:lang w:val="en-US" w:eastAsia="en-US"/>
              </w:rPr>
            </w:pPr>
          </w:p>
          <w:p w:rsidR="00383A4F" w:rsidRPr="00664A72" w:rsidRDefault="00383A4F" w:rsidP="00F164D5">
            <w:pPr>
              <w:pStyle w:val="Style89"/>
              <w:widowControl/>
              <w:ind w:firstLine="567"/>
              <w:jc w:val="both"/>
              <w:rPr>
                <w:rStyle w:val="FontStyle162"/>
                <w:rFonts w:ascii="Arial" w:hAnsi="Arial" w:cs="Arial"/>
                <w:sz w:val="24"/>
                <w:szCs w:val="24"/>
                <w:lang w:val="en-US" w:eastAsia="en-US"/>
              </w:rPr>
            </w:pPr>
          </w:p>
        </w:tc>
        <w:tc>
          <w:tcPr>
            <w:tcW w:w="2126" w:type="dxa"/>
            <w:tcBorders>
              <w:top w:val="single" w:sz="6" w:space="0" w:color="auto"/>
              <w:left w:val="single" w:sz="6" w:space="0" w:color="auto"/>
              <w:bottom w:val="single" w:sz="6" w:space="0" w:color="auto"/>
              <w:right w:val="single" w:sz="6" w:space="0" w:color="auto"/>
            </w:tcBorders>
          </w:tcPr>
          <w:p w:rsidR="00383A4F" w:rsidRPr="00664A72" w:rsidRDefault="00383A4F" w:rsidP="00383A4F">
            <w:pPr>
              <w:rPr>
                <w:rFonts w:ascii="Arial" w:hAnsi="Arial" w:cs="Arial"/>
              </w:rPr>
            </w:pPr>
            <w:r w:rsidRPr="00664A72">
              <w:rPr>
                <w:rFonts w:ascii="Arial" w:hAnsi="Arial" w:cs="Arial"/>
              </w:rPr>
              <w:t>Минимум в одной точке</w:t>
            </w:r>
          </w:p>
        </w:tc>
        <w:tc>
          <w:tcPr>
            <w:tcW w:w="2448" w:type="dxa"/>
            <w:tcBorders>
              <w:top w:val="single" w:sz="6" w:space="0" w:color="auto"/>
              <w:left w:val="single" w:sz="6" w:space="0" w:color="auto"/>
              <w:bottom w:val="single" w:sz="6" w:space="0" w:color="auto"/>
              <w:right w:val="single" w:sz="6"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0,3 </w:t>
            </w:r>
            <w:r w:rsidRPr="00664A72">
              <w:rPr>
                <w:rFonts w:ascii="Arial" w:hAnsi="Arial" w:cs="Arial"/>
              </w:rPr>
              <w:t>м/с</w:t>
            </w:r>
          </w:p>
        </w:tc>
        <w:tc>
          <w:tcPr>
            <w:tcW w:w="2098" w:type="dxa"/>
            <w:tcBorders>
              <w:top w:val="nil"/>
              <w:left w:val="single" w:sz="6" w:space="0" w:color="auto"/>
              <w:bottom w:val="single" w:sz="6" w:space="0" w:color="auto"/>
              <w:right w:val="single" w:sz="4"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4.7.3.3.2 4.7.3.3.3</w:t>
            </w:r>
          </w:p>
        </w:tc>
      </w:tr>
      <w:tr w:rsidR="00383A4F" w:rsidRPr="00664A72" w:rsidTr="00BC55D1">
        <w:trPr>
          <w:trHeight w:val="902"/>
          <w:jc w:val="center"/>
        </w:trPr>
        <w:tc>
          <w:tcPr>
            <w:tcW w:w="1852" w:type="dxa"/>
            <w:vMerge/>
            <w:tcBorders>
              <w:left w:val="single" w:sz="4" w:space="0" w:color="auto"/>
              <w:right w:val="single" w:sz="6" w:space="0" w:color="auto"/>
            </w:tcBorders>
          </w:tcPr>
          <w:p w:rsidR="00383A4F" w:rsidRPr="00664A72" w:rsidRDefault="00383A4F" w:rsidP="00383A4F">
            <w:pPr>
              <w:widowControl/>
              <w:jc w:val="both"/>
              <w:rPr>
                <w:rStyle w:val="FontStyle162"/>
                <w:rFonts w:ascii="Arial" w:hAnsi="Arial" w:cs="Arial"/>
                <w:sz w:val="24"/>
                <w:szCs w:val="24"/>
                <w:lang w:val="en-US" w:eastAsia="en-US"/>
              </w:rPr>
            </w:pPr>
          </w:p>
        </w:tc>
        <w:tc>
          <w:tcPr>
            <w:tcW w:w="3543" w:type="dxa"/>
            <w:gridSpan w:val="2"/>
            <w:tcBorders>
              <w:top w:val="single" w:sz="6" w:space="0" w:color="auto"/>
              <w:left w:val="single" w:sz="6" w:space="0" w:color="auto"/>
              <w:bottom w:val="single" w:sz="6" w:space="0" w:color="auto"/>
              <w:right w:val="single" w:sz="6" w:space="0" w:color="auto"/>
            </w:tcBorders>
          </w:tcPr>
          <w:p w:rsidR="00383A4F" w:rsidRPr="00664A72" w:rsidRDefault="00383A4F" w:rsidP="00383A4F">
            <w:pPr>
              <w:rPr>
                <w:rFonts w:ascii="Arial" w:hAnsi="Arial" w:cs="Arial"/>
              </w:rPr>
            </w:pPr>
            <w:r w:rsidRPr="00664A72">
              <w:rPr>
                <w:rFonts w:ascii="Arial" w:hAnsi="Arial" w:cs="Arial"/>
              </w:rPr>
              <w:t>Вектор</w:t>
            </w:r>
          </w:p>
        </w:tc>
        <w:tc>
          <w:tcPr>
            <w:tcW w:w="2448" w:type="dxa"/>
            <w:tcBorders>
              <w:top w:val="single" w:sz="6" w:space="0" w:color="auto"/>
              <w:left w:val="single" w:sz="6" w:space="0" w:color="auto"/>
              <w:bottom w:val="single" w:sz="6" w:space="0" w:color="auto"/>
              <w:right w:val="single" w:sz="6" w:space="0" w:color="auto"/>
            </w:tcBorders>
          </w:tcPr>
          <w:p w:rsidR="00383A4F" w:rsidRPr="00664A72" w:rsidRDefault="00383A4F" w:rsidP="00383A4F">
            <w:pPr>
              <w:pStyle w:val="Style21"/>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Перпендикулярно плоскости отверстия снаружи внутрь</w:t>
            </w:r>
          </w:p>
        </w:tc>
        <w:tc>
          <w:tcPr>
            <w:tcW w:w="2098" w:type="dxa"/>
            <w:tcBorders>
              <w:top w:val="single" w:sz="6" w:space="0" w:color="auto"/>
              <w:left w:val="single" w:sz="6" w:space="0" w:color="auto"/>
              <w:bottom w:val="single" w:sz="6" w:space="0" w:color="auto"/>
              <w:right w:val="single" w:sz="4"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4.7.2.2 4.7.3.2</w:t>
            </w:r>
          </w:p>
        </w:tc>
      </w:tr>
      <w:tr w:rsidR="00383A4F" w:rsidRPr="00664A72" w:rsidTr="00BC55D1">
        <w:trPr>
          <w:trHeight w:val="398"/>
          <w:jc w:val="center"/>
        </w:trPr>
        <w:tc>
          <w:tcPr>
            <w:tcW w:w="1852" w:type="dxa"/>
            <w:vMerge/>
            <w:tcBorders>
              <w:left w:val="single" w:sz="4" w:space="0" w:color="auto"/>
              <w:bottom w:val="single" w:sz="6" w:space="0" w:color="auto"/>
              <w:right w:val="single" w:sz="6" w:space="0" w:color="auto"/>
            </w:tcBorders>
          </w:tcPr>
          <w:p w:rsidR="00383A4F" w:rsidRPr="00664A72" w:rsidRDefault="00383A4F" w:rsidP="00383A4F">
            <w:pPr>
              <w:pStyle w:val="Style48"/>
              <w:widowControl/>
              <w:jc w:val="both"/>
              <w:rPr>
                <w:rFonts w:ascii="Arial" w:hAnsi="Arial" w:cs="Arial"/>
              </w:rPr>
            </w:pPr>
          </w:p>
        </w:tc>
        <w:tc>
          <w:tcPr>
            <w:tcW w:w="3543" w:type="dxa"/>
            <w:gridSpan w:val="2"/>
            <w:tcBorders>
              <w:top w:val="single" w:sz="6" w:space="0" w:color="auto"/>
              <w:left w:val="single" w:sz="6" w:space="0" w:color="auto"/>
              <w:bottom w:val="single" w:sz="6" w:space="0" w:color="auto"/>
              <w:right w:val="single" w:sz="6" w:space="0" w:color="auto"/>
            </w:tcBorders>
          </w:tcPr>
          <w:p w:rsidR="00383A4F" w:rsidRPr="00664A72" w:rsidRDefault="00383A4F" w:rsidP="00383A4F">
            <w:pPr>
              <w:rPr>
                <w:rFonts w:ascii="Arial" w:hAnsi="Arial" w:cs="Arial"/>
              </w:rPr>
            </w:pPr>
            <w:r w:rsidRPr="00664A72">
              <w:rPr>
                <w:rFonts w:ascii="Arial" w:hAnsi="Arial" w:cs="Arial"/>
              </w:rPr>
              <w:t>Точки измерения</w:t>
            </w:r>
          </w:p>
        </w:tc>
        <w:tc>
          <w:tcPr>
            <w:tcW w:w="2448" w:type="dxa"/>
            <w:tcBorders>
              <w:top w:val="single" w:sz="6" w:space="0" w:color="auto"/>
              <w:left w:val="single" w:sz="6" w:space="0" w:color="auto"/>
              <w:bottom w:val="single" w:sz="6" w:space="0" w:color="auto"/>
              <w:right w:val="single" w:sz="6"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Сетка</w:t>
            </w:r>
          </w:p>
        </w:tc>
        <w:tc>
          <w:tcPr>
            <w:tcW w:w="2098" w:type="dxa"/>
            <w:tcBorders>
              <w:top w:val="single" w:sz="6" w:space="0" w:color="auto"/>
              <w:left w:val="single" w:sz="6" w:space="0" w:color="auto"/>
              <w:bottom w:val="single" w:sz="6" w:space="0" w:color="auto"/>
              <w:right w:val="single" w:sz="4" w:space="0" w:color="auto"/>
            </w:tcBorders>
          </w:tcPr>
          <w:p w:rsidR="00383A4F" w:rsidRPr="00664A72" w:rsidRDefault="00383A4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D.3.4</w:t>
            </w:r>
          </w:p>
        </w:tc>
      </w:tr>
      <w:tr w:rsidR="006D3283" w:rsidRPr="00664A72" w:rsidTr="00383A4F">
        <w:trPr>
          <w:trHeight w:val="917"/>
          <w:jc w:val="center"/>
        </w:trPr>
        <w:tc>
          <w:tcPr>
            <w:tcW w:w="1852" w:type="dxa"/>
            <w:tcBorders>
              <w:top w:val="single" w:sz="6" w:space="0" w:color="auto"/>
              <w:left w:val="single" w:sz="4" w:space="0" w:color="auto"/>
              <w:bottom w:val="nil"/>
              <w:right w:val="single" w:sz="6" w:space="0" w:color="auto"/>
            </w:tcBorders>
          </w:tcPr>
          <w:p w:rsidR="006D3283" w:rsidRPr="00664A72" w:rsidRDefault="0051389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Другие постоянные отверстия</w:t>
            </w:r>
          </w:p>
        </w:tc>
        <w:tc>
          <w:tcPr>
            <w:tcW w:w="1417" w:type="dxa"/>
            <w:tcBorders>
              <w:top w:val="single" w:sz="6" w:space="0" w:color="auto"/>
              <w:left w:val="single" w:sz="6" w:space="0" w:color="auto"/>
              <w:bottom w:val="single" w:sz="6" w:space="0" w:color="auto"/>
              <w:right w:val="single" w:sz="6" w:space="0" w:color="auto"/>
            </w:tcBorders>
          </w:tcPr>
          <w:p w:rsidR="006D3283" w:rsidRPr="00664A72" w:rsidRDefault="0051389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Скорость</w:t>
            </w:r>
          </w:p>
        </w:tc>
        <w:tc>
          <w:tcPr>
            <w:tcW w:w="2126" w:type="dxa"/>
            <w:tcBorders>
              <w:top w:val="single" w:sz="6" w:space="0" w:color="auto"/>
              <w:left w:val="single" w:sz="6" w:space="0" w:color="auto"/>
              <w:bottom w:val="single" w:sz="6" w:space="0" w:color="auto"/>
              <w:right w:val="single" w:sz="6" w:space="0" w:color="auto"/>
            </w:tcBorders>
          </w:tcPr>
          <w:p w:rsidR="006D3283" w:rsidRPr="00664A72" w:rsidRDefault="0051389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Единственная точка</w:t>
            </w:r>
          </w:p>
        </w:tc>
        <w:tc>
          <w:tcPr>
            <w:tcW w:w="2448" w:type="dxa"/>
            <w:tcBorders>
              <w:top w:val="single" w:sz="6" w:space="0" w:color="auto"/>
              <w:left w:val="single" w:sz="6" w:space="0" w:color="auto"/>
              <w:bottom w:val="single" w:sz="6" w:space="0" w:color="auto"/>
              <w:right w:val="single" w:sz="6" w:space="0" w:color="auto"/>
            </w:tcBorders>
          </w:tcPr>
          <w:p w:rsidR="006D3283" w:rsidRPr="00664A72" w:rsidRDefault="006D3283"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 xml:space="preserve">0,4 </w:t>
            </w:r>
            <w:r w:rsidR="0051389F" w:rsidRPr="00664A72">
              <w:rPr>
                <w:rFonts w:ascii="Arial" w:hAnsi="Arial" w:cs="Arial"/>
              </w:rPr>
              <w:t>м/с</w:t>
            </w:r>
          </w:p>
        </w:tc>
        <w:tc>
          <w:tcPr>
            <w:tcW w:w="2098" w:type="dxa"/>
            <w:tcBorders>
              <w:top w:val="single" w:sz="6" w:space="0" w:color="auto"/>
              <w:left w:val="single" w:sz="6" w:space="0" w:color="auto"/>
              <w:bottom w:val="single" w:sz="6" w:space="0" w:color="auto"/>
              <w:right w:val="single" w:sz="4" w:space="0" w:color="auto"/>
            </w:tcBorders>
          </w:tcPr>
          <w:p w:rsidR="006D3283" w:rsidRPr="00664A72" w:rsidRDefault="006D3283"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4.7.2.3 4.7.3.3.2</w:t>
            </w:r>
          </w:p>
          <w:p w:rsidR="006D3283" w:rsidRPr="00664A72" w:rsidRDefault="006D3283"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4.7.3.3.3</w:t>
            </w:r>
          </w:p>
        </w:tc>
      </w:tr>
      <w:tr w:rsidR="0051389F" w:rsidRPr="00664A72" w:rsidTr="00383A4F">
        <w:trPr>
          <w:trHeight w:val="902"/>
          <w:jc w:val="center"/>
        </w:trPr>
        <w:tc>
          <w:tcPr>
            <w:tcW w:w="1852" w:type="dxa"/>
            <w:tcBorders>
              <w:top w:val="nil"/>
              <w:left w:val="single" w:sz="4" w:space="0" w:color="auto"/>
              <w:bottom w:val="nil"/>
              <w:right w:val="single" w:sz="6" w:space="0" w:color="auto"/>
            </w:tcBorders>
          </w:tcPr>
          <w:p w:rsidR="0051389F" w:rsidRPr="00664A72" w:rsidRDefault="0051389F" w:rsidP="00383A4F">
            <w:pPr>
              <w:widowControl/>
              <w:jc w:val="both"/>
              <w:rPr>
                <w:rStyle w:val="FontStyle162"/>
                <w:rFonts w:ascii="Arial" w:hAnsi="Arial" w:cs="Arial"/>
                <w:sz w:val="24"/>
                <w:szCs w:val="24"/>
                <w:lang w:val="en-US" w:eastAsia="en-US"/>
              </w:rPr>
            </w:pPr>
          </w:p>
          <w:p w:rsidR="0051389F" w:rsidRPr="00664A72" w:rsidRDefault="0051389F" w:rsidP="00383A4F">
            <w:pPr>
              <w:widowControl/>
              <w:jc w:val="both"/>
              <w:rPr>
                <w:rStyle w:val="FontStyle162"/>
                <w:rFonts w:ascii="Arial" w:hAnsi="Arial" w:cs="Arial"/>
                <w:sz w:val="24"/>
                <w:szCs w:val="24"/>
                <w:lang w:val="en-US" w:eastAsia="en-US"/>
              </w:rPr>
            </w:pPr>
          </w:p>
        </w:tc>
        <w:tc>
          <w:tcPr>
            <w:tcW w:w="3543" w:type="dxa"/>
            <w:gridSpan w:val="2"/>
            <w:tcBorders>
              <w:top w:val="single" w:sz="6" w:space="0" w:color="auto"/>
              <w:left w:val="single" w:sz="6" w:space="0" w:color="auto"/>
              <w:bottom w:val="single" w:sz="6" w:space="0" w:color="auto"/>
              <w:right w:val="single" w:sz="6" w:space="0" w:color="auto"/>
            </w:tcBorders>
          </w:tcPr>
          <w:p w:rsidR="0051389F" w:rsidRPr="00664A72" w:rsidRDefault="0051389F" w:rsidP="00F164D5">
            <w:pPr>
              <w:ind w:firstLine="567"/>
              <w:rPr>
                <w:rFonts w:ascii="Arial" w:hAnsi="Arial" w:cs="Arial"/>
              </w:rPr>
            </w:pPr>
            <w:r w:rsidRPr="00664A72">
              <w:rPr>
                <w:rFonts w:ascii="Arial" w:hAnsi="Arial" w:cs="Arial"/>
              </w:rPr>
              <w:t>Вектор</w:t>
            </w:r>
          </w:p>
        </w:tc>
        <w:tc>
          <w:tcPr>
            <w:tcW w:w="2448" w:type="dxa"/>
            <w:tcBorders>
              <w:top w:val="single" w:sz="6" w:space="0" w:color="auto"/>
              <w:left w:val="single" w:sz="6" w:space="0" w:color="auto"/>
              <w:bottom w:val="single" w:sz="6" w:space="0" w:color="auto"/>
              <w:right w:val="single" w:sz="6" w:space="0" w:color="auto"/>
            </w:tcBorders>
          </w:tcPr>
          <w:p w:rsidR="0051389F" w:rsidRPr="00664A72" w:rsidRDefault="0051389F" w:rsidP="00383A4F">
            <w:pPr>
              <w:pStyle w:val="Style21"/>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Перпендикулярно плоскости отверстия снаружи внутрь</w:t>
            </w:r>
          </w:p>
        </w:tc>
        <w:tc>
          <w:tcPr>
            <w:tcW w:w="2098" w:type="dxa"/>
            <w:tcBorders>
              <w:top w:val="single" w:sz="6" w:space="0" w:color="auto"/>
              <w:left w:val="single" w:sz="6" w:space="0" w:color="auto"/>
              <w:bottom w:val="single" w:sz="6" w:space="0" w:color="auto"/>
              <w:right w:val="single" w:sz="4" w:space="0" w:color="auto"/>
            </w:tcBorders>
          </w:tcPr>
          <w:p w:rsidR="0051389F" w:rsidRPr="00664A72" w:rsidRDefault="0051389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4.7.2.2 4.7.3.2</w:t>
            </w:r>
          </w:p>
        </w:tc>
      </w:tr>
      <w:tr w:rsidR="0051389F" w:rsidRPr="00664A72" w:rsidTr="00383A4F">
        <w:trPr>
          <w:trHeight w:val="398"/>
          <w:jc w:val="center"/>
        </w:trPr>
        <w:tc>
          <w:tcPr>
            <w:tcW w:w="1852" w:type="dxa"/>
            <w:tcBorders>
              <w:top w:val="nil"/>
              <w:left w:val="single" w:sz="4" w:space="0" w:color="auto"/>
              <w:bottom w:val="single" w:sz="6" w:space="0" w:color="auto"/>
              <w:right w:val="single" w:sz="6" w:space="0" w:color="auto"/>
            </w:tcBorders>
          </w:tcPr>
          <w:p w:rsidR="0051389F" w:rsidRPr="00664A72" w:rsidRDefault="0051389F" w:rsidP="00383A4F">
            <w:pPr>
              <w:widowControl/>
              <w:jc w:val="both"/>
              <w:rPr>
                <w:rStyle w:val="FontStyle162"/>
                <w:rFonts w:ascii="Arial" w:hAnsi="Arial" w:cs="Arial"/>
                <w:sz w:val="24"/>
                <w:szCs w:val="24"/>
                <w:lang w:val="en-US" w:eastAsia="en-US"/>
              </w:rPr>
            </w:pPr>
          </w:p>
          <w:p w:rsidR="0051389F" w:rsidRPr="00664A72" w:rsidRDefault="0051389F" w:rsidP="00383A4F">
            <w:pPr>
              <w:widowControl/>
              <w:jc w:val="both"/>
              <w:rPr>
                <w:rStyle w:val="FontStyle162"/>
                <w:rFonts w:ascii="Arial" w:hAnsi="Arial" w:cs="Arial"/>
                <w:sz w:val="24"/>
                <w:szCs w:val="24"/>
                <w:lang w:val="en-US" w:eastAsia="en-US"/>
              </w:rPr>
            </w:pPr>
          </w:p>
        </w:tc>
        <w:tc>
          <w:tcPr>
            <w:tcW w:w="3543" w:type="dxa"/>
            <w:gridSpan w:val="2"/>
            <w:tcBorders>
              <w:top w:val="single" w:sz="6" w:space="0" w:color="auto"/>
              <w:left w:val="single" w:sz="6" w:space="0" w:color="auto"/>
              <w:bottom w:val="single" w:sz="6" w:space="0" w:color="auto"/>
              <w:right w:val="single" w:sz="6" w:space="0" w:color="auto"/>
            </w:tcBorders>
          </w:tcPr>
          <w:p w:rsidR="0051389F" w:rsidRPr="00664A72" w:rsidRDefault="0051389F" w:rsidP="00F164D5">
            <w:pPr>
              <w:ind w:firstLine="567"/>
              <w:rPr>
                <w:rFonts w:ascii="Arial" w:hAnsi="Arial" w:cs="Arial"/>
              </w:rPr>
            </w:pPr>
            <w:r w:rsidRPr="00664A72">
              <w:rPr>
                <w:rFonts w:ascii="Arial" w:hAnsi="Arial" w:cs="Arial"/>
              </w:rPr>
              <w:t>Точки измерения</w:t>
            </w:r>
          </w:p>
        </w:tc>
        <w:tc>
          <w:tcPr>
            <w:tcW w:w="2448" w:type="dxa"/>
            <w:tcBorders>
              <w:top w:val="single" w:sz="6" w:space="0" w:color="auto"/>
              <w:left w:val="single" w:sz="6" w:space="0" w:color="auto"/>
              <w:bottom w:val="single" w:sz="6" w:space="0" w:color="auto"/>
              <w:right w:val="single" w:sz="6" w:space="0" w:color="auto"/>
            </w:tcBorders>
          </w:tcPr>
          <w:p w:rsidR="0051389F" w:rsidRPr="00664A72" w:rsidRDefault="0051389F" w:rsidP="00F164D5">
            <w:pPr>
              <w:pStyle w:val="Style89"/>
              <w:widowControl/>
              <w:ind w:firstLine="567"/>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Центральная точка открытия</w:t>
            </w:r>
          </w:p>
        </w:tc>
        <w:tc>
          <w:tcPr>
            <w:tcW w:w="2098" w:type="dxa"/>
            <w:tcBorders>
              <w:top w:val="single" w:sz="6" w:space="0" w:color="auto"/>
              <w:left w:val="single" w:sz="6" w:space="0" w:color="auto"/>
              <w:bottom w:val="single" w:sz="6" w:space="0" w:color="auto"/>
              <w:right w:val="single" w:sz="4" w:space="0" w:color="auto"/>
            </w:tcBorders>
          </w:tcPr>
          <w:p w:rsidR="0051389F" w:rsidRPr="00664A72" w:rsidRDefault="0051389F"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D.3.5</w:t>
            </w:r>
          </w:p>
        </w:tc>
      </w:tr>
      <w:tr w:rsidR="006D3283" w:rsidRPr="00664A72" w:rsidTr="00CC4D2A">
        <w:trPr>
          <w:trHeight w:val="427"/>
          <w:jc w:val="center"/>
        </w:trPr>
        <w:tc>
          <w:tcPr>
            <w:tcW w:w="9941" w:type="dxa"/>
            <w:gridSpan w:val="5"/>
            <w:tcBorders>
              <w:top w:val="single" w:sz="6" w:space="0" w:color="auto"/>
              <w:left w:val="single" w:sz="4" w:space="0" w:color="auto"/>
              <w:bottom w:val="single" w:sz="4" w:space="0" w:color="auto"/>
              <w:right w:val="single" w:sz="4" w:space="0" w:color="auto"/>
            </w:tcBorders>
          </w:tcPr>
          <w:p w:rsidR="006D3283" w:rsidRPr="00664A72" w:rsidRDefault="006D3283"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vertAlign w:val="superscript"/>
                <w:lang w:eastAsia="en-US"/>
              </w:rPr>
              <w:t>(</w:t>
            </w:r>
            <w:r w:rsidRPr="00664A72">
              <w:rPr>
                <w:rStyle w:val="FontStyle162"/>
                <w:rFonts w:ascii="Arial" w:hAnsi="Arial" w:cs="Arial"/>
                <w:sz w:val="24"/>
                <w:szCs w:val="24"/>
                <w:vertAlign w:val="superscript"/>
                <w:lang w:val="en-US" w:eastAsia="en-US"/>
              </w:rPr>
              <w:t>a</w:t>
            </w:r>
            <w:r w:rsidRPr="00664A72">
              <w:rPr>
                <w:rStyle w:val="FontStyle162"/>
                <w:rFonts w:ascii="Arial" w:hAnsi="Arial" w:cs="Arial"/>
                <w:sz w:val="24"/>
                <w:szCs w:val="24"/>
                <w:vertAlign w:val="superscript"/>
                <w:lang w:eastAsia="en-US"/>
              </w:rPr>
              <w:t>)</w:t>
            </w:r>
            <w:r w:rsidRPr="00664A72">
              <w:rPr>
                <w:rStyle w:val="FontStyle162"/>
                <w:rFonts w:ascii="Arial" w:hAnsi="Arial" w:cs="Arial"/>
                <w:sz w:val="24"/>
                <w:szCs w:val="24"/>
                <w:lang w:eastAsia="en-US"/>
              </w:rPr>
              <w:t xml:space="preserve"> </w:t>
            </w:r>
            <w:r w:rsidR="0051389F" w:rsidRPr="00664A72">
              <w:rPr>
                <w:rStyle w:val="FontStyle162"/>
                <w:rFonts w:ascii="Arial" w:hAnsi="Arial" w:cs="Arial"/>
                <w:sz w:val="24"/>
                <w:szCs w:val="24"/>
                <w:lang w:eastAsia="en-US"/>
              </w:rPr>
              <w:t>только для жидкого материала покрытия</w:t>
            </w:r>
          </w:p>
        </w:tc>
      </w:tr>
    </w:tbl>
    <w:p w:rsidR="0023082D" w:rsidRPr="00664A72" w:rsidRDefault="0023082D" w:rsidP="00F164D5">
      <w:pPr>
        <w:pStyle w:val="Style30"/>
        <w:widowControl/>
        <w:ind w:firstLine="567"/>
        <w:jc w:val="both"/>
        <w:rPr>
          <w:rStyle w:val="FontStyle162"/>
          <w:rFonts w:ascii="Arial" w:hAnsi="Arial" w:cs="Arial"/>
          <w:sz w:val="24"/>
          <w:szCs w:val="24"/>
          <w:lang w:eastAsia="en-US"/>
        </w:rPr>
      </w:pPr>
    </w:p>
    <w:p w:rsidR="006D3283" w:rsidRPr="00664A72" w:rsidRDefault="0051389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 таблице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.2 приведен обзор критериев измерения расхода воздуха для распылительных кабин со схемой вентиляции.</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Pr="00383A4F" w:rsidRDefault="0051389F" w:rsidP="00F164D5">
      <w:pPr>
        <w:pStyle w:val="Style14"/>
        <w:widowControl/>
        <w:ind w:firstLine="567"/>
        <w:jc w:val="center"/>
        <w:rPr>
          <w:rStyle w:val="FontStyle164"/>
          <w:rFonts w:ascii="Arial" w:hAnsi="Arial" w:cs="Arial"/>
          <w:b w:val="0"/>
          <w:sz w:val="24"/>
          <w:szCs w:val="24"/>
          <w:lang w:eastAsia="en-US"/>
        </w:rPr>
      </w:pPr>
      <w:r w:rsidRPr="00383A4F">
        <w:rPr>
          <w:rStyle w:val="FontStyle164"/>
          <w:rFonts w:ascii="Arial" w:hAnsi="Arial" w:cs="Arial"/>
          <w:b w:val="0"/>
          <w:spacing w:val="20"/>
          <w:sz w:val="24"/>
          <w:szCs w:val="24"/>
          <w:lang w:eastAsia="en-US"/>
        </w:rPr>
        <w:t>Таблица</w:t>
      </w:r>
      <w:r w:rsidRPr="00383A4F">
        <w:rPr>
          <w:rStyle w:val="FontStyle164"/>
          <w:rFonts w:ascii="Arial" w:hAnsi="Arial" w:cs="Arial"/>
          <w:b w:val="0"/>
          <w:sz w:val="24"/>
          <w:szCs w:val="24"/>
          <w:lang w:eastAsia="en-US"/>
        </w:rPr>
        <w:t xml:space="preserve"> </w:t>
      </w:r>
      <w:r w:rsidRPr="00383A4F">
        <w:rPr>
          <w:rStyle w:val="FontStyle164"/>
          <w:rFonts w:ascii="Arial" w:hAnsi="Arial" w:cs="Arial"/>
          <w:b w:val="0"/>
          <w:sz w:val="24"/>
          <w:szCs w:val="24"/>
          <w:lang w:val="en-US" w:eastAsia="en-US"/>
        </w:rPr>
        <w:t>D</w:t>
      </w:r>
      <w:r w:rsidR="00383A4F">
        <w:rPr>
          <w:rStyle w:val="FontStyle164"/>
          <w:rFonts w:ascii="Arial" w:hAnsi="Arial" w:cs="Arial"/>
          <w:b w:val="0"/>
          <w:sz w:val="24"/>
          <w:szCs w:val="24"/>
          <w:lang w:eastAsia="en-US"/>
        </w:rPr>
        <w:t>.2 -</w:t>
      </w:r>
      <w:r w:rsidRPr="00383A4F">
        <w:rPr>
          <w:rStyle w:val="FontStyle164"/>
          <w:rFonts w:ascii="Arial" w:hAnsi="Arial" w:cs="Arial"/>
          <w:b w:val="0"/>
          <w:sz w:val="24"/>
          <w:szCs w:val="24"/>
          <w:lang w:eastAsia="en-US"/>
        </w:rPr>
        <w:t xml:space="preserve"> Критерии измерения расхода воздуха для распылительных кабин с горизонтальной схемой вентиляции</w:t>
      </w:r>
    </w:p>
    <w:p w:rsidR="00383A4F" w:rsidRPr="00664A72" w:rsidRDefault="00383A4F" w:rsidP="00F164D5">
      <w:pPr>
        <w:pStyle w:val="Style14"/>
        <w:widowControl/>
        <w:ind w:firstLine="567"/>
        <w:jc w:val="center"/>
        <w:rPr>
          <w:rStyle w:val="FontStyle164"/>
          <w:rFonts w:ascii="Arial" w:hAnsi="Arial" w:cs="Arial"/>
          <w:sz w:val="24"/>
          <w:szCs w:val="24"/>
          <w:lang w:eastAsia="en-US"/>
        </w:rPr>
      </w:pPr>
    </w:p>
    <w:tbl>
      <w:tblPr>
        <w:tblW w:w="9945" w:type="dxa"/>
        <w:jc w:val="center"/>
        <w:tblLayout w:type="fixed"/>
        <w:tblCellMar>
          <w:left w:w="40" w:type="dxa"/>
          <w:right w:w="40" w:type="dxa"/>
        </w:tblCellMar>
        <w:tblLook w:val="0000" w:firstRow="0" w:lastRow="0" w:firstColumn="0" w:lastColumn="0" w:noHBand="0" w:noVBand="0"/>
      </w:tblPr>
      <w:tblGrid>
        <w:gridCol w:w="2246"/>
        <w:gridCol w:w="1560"/>
        <w:gridCol w:w="1906"/>
        <w:gridCol w:w="2107"/>
        <w:gridCol w:w="2126"/>
      </w:tblGrid>
      <w:tr w:rsidR="0051389F" w:rsidRPr="00383A4F" w:rsidTr="00383A4F">
        <w:trPr>
          <w:trHeight w:val="336"/>
          <w:jc w:val="center"/>
        </w:trPr>
        <w:tc>
          <w:tcPr>
            <w:tcW w:w="2246" w:type="dxa"/>
            <w:tcBorders>
              <w:top w:val="single" w:sz="4" w:space="0" w:color="auto"/>
              <w:left w:val="single" w:sz="4" w:space="0" w:color="auto"/>
              <w:bottom w:val="double" w:sz="4" w:space="0" w:color="auto"/>
              <w:right w:val="single" w:sz="6" w:space="0" w:color="auto"/>
            </w:tcBorders>
          </w:tcPr>
          <w:p w:rsidR="0051389F" w:rsidRPr="00383A4F" w:rsidRDefault="0051389F" w:rsidP="00383A4F">
            <w:pPr>
              <w:rPr>
                <w:rFonts w:ascii="Arial" w:hAnsi="Arial" w:cs="Arial"/>
                <w:b/>
              </w:rPr>
            </w:pPr>
            <w:r w:rsidRPr="00383A4F">
              <w:rPr>
                <w:rFonts w:ascii="Arial" w:hAnsi="Arial" w:cs="Arial"/>
                <w:b/>
              </w:rPr>
              <w:t>Место измерения</w:t>
            </w:r>
          </w:p>
        </w:tc>
        <w:tc>
          <w:tcPr>
            <w:tcW w:w="5573" w:type="dxa"/>
            <w:gridSpan w:val="3"/>
            <w:tcBorders>
              <w:top w:val="single" w:sz="4" w:space="0" w:color="auto"/>
              <w:left w:val="single" w:sz="6" w:space="0" w:color="auto"/>
              <w:bottom w:val="double" w:sz="4" w:space="0" w:color="auto"/>
              <w:right w:val="single" w:sz="6" w:space="0" w:color="auto"/>
            </w:tcBorders>
          </w:tcPr>
          <w:p w:rsidR="0051389F" w:rsidRPr="00383A4F" w:rsidRDefault="0051389F" w:rsidP="00383A4F">
            <w:pPr>
              <w:jc w:val="center"/>
              <w:rPr>
                <w:rFonts w:ascii="Arial" w:hAnsi="Arial" w:cs="Arial"/>
                <w:b/>
              </w:rPr>
            </w:pPr>
            <w:r w:rsidRPr="00383A4F">
              <w:rPr>
                <w:rFonts w:ascii="Arial" w:hAnsi="Arial" w:cs="Arial"/>
                <w:b/>
              </w:rPr>
              <w:t>Критерии измерения расхода воздуха</w:t>
            </w:r>
          </w:p>
        </w:tc>
        <w:tc>
          <w:tcPr>
            <w:tcW w:w="2126" w:type="dxa"/>
            <w:tcBorders>
              <w:top w:val="single" w:sz="4" w:space="0" w:color="auto"/>
              <w:left w:val="single" w:sz="6" w:space="0" w:color="auto"/>
              <w:bottom w:val="double" w:sz="4" w:space="0" w:color="auto"/>
              <w:right w:val="single" w:sz="4" w:space="0" w:color="auto"/>
            </w:tcBorders>
          </w:tcPr>
          <w:p w:rsidR="0051389F" w:rsidRPr="00383A4F" w:rsidRDefault="0051389F" w:rsidP="00383A4F">
            <w:pPr>
              <w:jc w:val="center"/>
              <w:rPr>
                <w:rFonts w:ascii="Arial" w:hAnsi="Arial" w:cs="Arial"/>
                <w:b/>
              </w:rPr>
            </w:pPr>
            <w:r w:rsidRPr="00383A4F">
              <w:rPr>
                <w:rFonts w:ascii="Arial" w:hAnsi="Arial" w:cs="Arial"/>
                <w:b/>
              </w:rPr>
              <w:t>Пункт</w:t>
            </w:r>
          </w:p>
        </w:tc>
      </w:tr>
      <w:tr w:rsidR="0051389F" w:rsidRPr="00383A4F" w:rsidTr="00383A4F">
        <w:trPr>
          <w:trHeight w:val="398"/>
          <w:jc w:val="center"/>
        </w:trPr>
        <w:tc>
          <w:tcPr>
            <w:tcW w:w="2246" w:type="dxa"/>
            <w:vMerge w:val="restart"/>
            <w:tcBorders>
              <w:top w:val="double" w:sz="4" w:space="0" w:color="auto"/>
              <w:left w:val="single" w:sz="4" w:space="0" w:color="auto"/>
              <w:right w:val="single" w:sz="6" w:space="0" w:color="auto"/>
            </w:tcBorders>
          </w:tcPr>
          <w:p w:rsidR="0051389F" w:rsidRPr="00383A4F" w:rsidRDefault="0051389F" w:rsidP="00383A4F">
            <w:pPr>
              <w:pStyle w:val="Style99"/>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Внутренняя рабочая зона</w:t>
            </w:r>
          </w:p>
        </w:tc>
        <w:tc>
          <w:tcPr>
            <w:tcW w:w="1560" w:type="dxa"/>
            <w:tcBorders>
              <w:top w:val="double" w:sz="4" w:space="0" w:color="auto"/>
              <w:left w:val="single" w:sz="6" w:space="0" w:color="auto"/>
              <w:bottom w:val="nil"/>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Скорость</w:t>
            </w:r>
          </w:p>
        </w:tc>
        <w:tc>
          <w:tcPr>
            <w:tcW w:w="1906" w:type="dxa"/>
            <w:tcBorders>
              <w:top w:val="double" w:sz="4"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Средний</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0,5 м/с</w:t>
            </w:r>
          </w:p>
        </w:tc>
        <w:tc>
          <w:tcPr>
            <w:tcW w:w="2126" w:type="dxa"/>
            <w:tcBorders>
              <w:top w:val="double" w:sz="4" w:space="0" w:color="auto"/>
              <w:left w:val="single" w:sz="6" w:space="0" w:color="auto"/>
              <w:bottom w:val="nil"/>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4.7.3.3.2</w:t>
            </w:r>
          </w:p>
        </w:tc>
      </w:tr>
      <w:tr w:rsidR="0051389F" w:rsidRPr="00383A4F" w:rsidTr="0051389F">
        <w:trPr>
          <w:trHeight w:val="643"/>
          <w:jc w:val="center"/>
        </w:trPr>
        <w:tc>
          <w:tcPr>
            <w:tcW w:w="2246" w:type="dxa"/>
            <w:vMerge/>
            <w:tcBorders>
              <w:left w:val="single" w:sz="4" w:space="0" w:color="auto"/>
              <w:bottom w:val="nil"/>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p>
        </w:tc>
        <w:tc>
          <w:tcPr>
            <w:tcW w:w="1560" w:type="dxa"/>
            <w:tcBorders>
              <w:top w:val="nil"/>
              <w:left w:val="single" w:sz="6" w:space="0" w:color="auto"/>
              <w:bottom w:val="single" w:sz="6" w:space="0" w:color="auto"/>
              <w:right w:val="single" w:sz="6" w:space="0" w:color="auto"/>
            </w:tcBorders>
          </w:tcPr>
          <w:p w:rsidR="0051389F" w:rsidRPr="00383A4F" w:rsidRDefault="0051389F" w:rsidP="00383A4F">
            <w:pPr>
              <w:pStyle w:val="Style48"/>
              <w:widowControl/>
              <w:jc w:val="both"/>
              <w:rPr>
                <w:rFonts w:ascii="Arial" w:hAnsi="Arial" w:cs="Arial"/>
              </w:rPr>
            </w:pPr>
          </w:p>
        </w:tc>
        <w:tc>
          <w:tcPr>
            <w:tcW w:w="1906"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Минимум в одной точке</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0,4 м/с</w:t>
            </w:r>
          </w:p>
        </w:tc>
        <w:tc>
          <w:tcPr>
            <w:tcW w:w="2126" w:type="dxa"/>
            <w:tcBorders>
              <w:top w:val="nil"/>
              <w:left w:val="single" w:sz="6" w:space="0" w:color="auto"/>
              <w:bottom w:val="single" w:sz="6" w:space="0" w:color="auto"/>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4.7.3.3.3</w:t>
            </w:r>
          </w:p>
        </w:tc>
      </w:tr>
      <w:tr w:rsidR="0051389F" w:rsidRPr="00383A4F" w:rsidTr="0051389F">
        <w:trPr>
          <w:trHeight w:val="389"/>
          <w:jc w:val="center"/>
        </w:trPr>
        <w:tc>
          <w:tcPr>
            <w:tcW w:w="2246" w:type="dxa"/>
            <w:tcBorders>
              <w:top w:val="nil"/>
              <w:left w:val="single" w:sz="4" w:space="0" w:color="auto"/>
              <w:bottom w:val="nil"/>
              <w:right w:val="single" w:sz="6" w:space="0" w:color="auto"/>
            </w:tcBorders>
          </w:tcPr>
          <w:p w:rsidR="0051389F" w:rsidRPr="00383A4F" w:rsidRDefault="0051389F" w:rsidP="00383A4F">
            <w:pPr>
              <w:pStyle w:val="Style48"/>
              <w:widowControl/>
              <w:jc w:val="both"/>
              <w:rPr>
                <w:rFonts w:ascii="Arial" w:hAnsi="Arial" w:cs="Arial"/>
              </w:rPr>
            </w:pPr>
          </w:p>
        </w:tc>
        <w:tc>
          <w:tcPr>
            <w:tcW w:w="3466" w:type="dxa"/>
            <w:gridSpan w:val="2"/>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Вектор</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rPr>
                <w:rFonts w:ascii="Arial" w:hAnsi="Arial" w:cs="Arial"/>
              </w:rPr>
            </w:pPr>
            <w:r w:rsidRPr="00383A4F">
              <w:rPr>
                <w:rFonts w:ascii="Arial" w:hAnsi="Arial" w:cs="Arial"/>
              </w:rPr>
              <w:t>Горизонтальная</w:t>
            </w:r>
          </w:p>
        </w:tc>
        <w:tc>
          <w:tcPr>
            <w:tcW w:w="2126" w:type="dxa"/>
            <w:tcBorders>
              <w:top w:val="single" w:sz="6" w:space="0" w:color="auto"/>
              <w:left w:val="single" w:sz="6" w:space="0" w:color="auto"/>
              <w:bottom w:val="single" w:sz="6" w:space="0" w:color="auto"/>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4.7.3.2</w:t>
            </w:r>
          </w:p>
        </w:tc>
      </w:tr>
      <w:tr w:rsidR="0051389F" w:rsidRPr="00383A4F" w:rsidTr="0051389F">
        <w:trPr>
          <w:trHeight w:val="398"/>
          <w:jc w:val="center"/>
        </w:trPr>
        <w:tc>
          <w:tcPr>
            <w:tcW w:w="2246" w:type="dxa"/>
            <w:tcBorders>
              <w:top w:val="nil"/>
              <w:left w:val="single" w:sz="4" w:space="0" w:color="auto"/>
              <w:bottom w:val="single" w:sz="6" w:space="0" w:color="auto"/>
              <w:right w:val="single" w:sz="6" w:space="0" w:color="auto"/>
            </w:tcBorders>
          </w:tcPr>
          <w:p w:rsidR="0051389F" w:rsidRPr="00383A4F" w:rsidRDefault="0051389F" w:rsidP="00383A4F">
            <w:pPr>
              <w:pStyle w:val="Style48"/>
              <w:widowControl/>
              <w:jc w:val="both"/>
              <w:rPr>
                <w:rFonts w:ascii="Arial" w:hAnsi="Arial" w:cs="Arial"/>
              </w:rPr>
            </w:pPr>
          </w:p>
        </w:tc>
        <w:tc>
          <w:tcPr>
            <w:tcW w:w="3466" w:type="dxa"/>
            <w:gridSpan w:val="2"/>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Точки измерения</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rPr>
                <w:rFonts w:ascii="Arial" w:hAnsi="Arial" w:cs="Arial"/>
              </w:rPr>
            </w:pPr>
            <w:r w:rsidRPr="00383A4F">
              <w:rPr>
                <w:rFonts w:ascii="Arial" w:hAnsi="Arial" w:cs="Arial"/>
              </w:rPr>
              <w:t>Сетка</w:t>
            </w:r>
          </w:p>
        </w:tc>
        <w:tc>
          <w:tcPr>
            <w:tcW w:w="2126" w:type="dxa"/>
            <w:tcBorders>
              <w:top w:val="single" w:sz="6" w:space="0" w:color="auto"/>
              <w:left w:val="single" w:sz="6" w:space="0" w:color="auto"/>
              <w:bottom w:val="single" w:sz="6" w:space="0" w:color="auto"/>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D.3.4</w:t>
            </w:r>
          </w:p>
        </w:tc>
      </w:tr>
      <w:tr w:rsidR="0051389F" w:rsidRPr="00383A4F" w:rsidTr="0051389F">
        <w:trPr>
          <w:trHeight w:val="398"/>
          <w:jc w:val="center"/>
        </w:trPr>
        <w:tc>
          <w:tcPr>
            <w:tcW w:w="2246" w:type="dxa"/>
            <w:vMerge w:val="restart"/>
            <w:tcBorders>
              <w:top w:val="single" w:sz="6" w:space="0" w:color="auto"/>
              <w:left w:val="single" w:sz="4" w:space="0" w:color="auto"/>
              <w:right w:val="single" w:sz="6" w:space="0" w:color="auto"/>
            </w:tcBorders>
          </w:tcPr>
          <w:p w:rsidR="0051389F" w:rsidRPr="00383A4F" w:rsidRDefault="0051389F" w:rsidP="00383A4F">
            <w:pPr>
              <w:jc w:val="both"/>
              <w:rPr>
                <w:rStyle w:val="FontStyle162"/>
                <w:rFonts w:ascii="Arial" w:hAnsi="Arial" w:cs="Arial"/>
                <w:sz w:val="24"/>
                <w:szCs w:val="24"/>
                <w:lang w:eastAsia="en-US"/>
              </w:rPr>
            </w:pPr>
            <w:r w:rsidRPr="00383A4F">
              <w:rPr>
                <w:rStyle w:val="FontStyle162"/>
                <w:rFonts w:ascii="Arial" w:hAnsi="Arial" w:cs="Arial"/>
                <w:sz w:val="24"/>
                <w:szCs w:val="24"/>
                <w:lang w:eastAsia="en-US"/>
              </w:rPr>
              <w:t>Отверстия, предназначенные для ручного распыления из внешней рабочей зоны</w:t>
            </w:r>
          </w:p>
        </w:tc>
        <w:tc>
          <w:tcPr>
            <w:tcW w:w="1560" w:type="dxa"/>
            <w:tcBorders>
              <w:top w:val="single" w:sz="6" w:space="0" w:color="auto"/>
              <w:left w:val="single" w:sz="6" w:space="0" w:color="auto"/>
              <w:bottom w:val="nil"/>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Скорость</w:t>
            </w:r>
          </w:p>
        </w:tc>
        <w:tc>
          <w:tcPr>
            <w:tcW w:w="1906"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Средний</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0,5 м/с</w:t>
            </w:r>
          </w:p>
        </w:tc>
        <w:tc>
          <w:tcPr>
            <w:tcW w:w="2126" w:type="dxa"/>
            <w:tcBorders>
              <w:top w:val="single" w:sz="6" w:space="0" w:color="auto"/>
              <w:left w:val="single" w:sz="6" w:space="0" w:color="auto"/>
              <w:bottom w:val="nil"/>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4.7.2.3</w:t>
            </w:r>
          </w:p>
        </w:tc>
      </w:tr>
      <w:tr w:rsidR="0051389F" w:rsidRPr="00383A4F" w:rsidTr="0051389F">
        <w:trPr>
          <w:trHeight w:val="648"/>
          <w:jc w:val="center"/>
        </w:trPr>
        <w:tc>
          <w:tcPr>
            <w:tcW w:w="2246" w:type="dxa"/>
            <w:vMerge/>
            <w:tcBorders>
              <w:left w:val="single" w:sz="4" w:space="0" w:color="auto"/>
              <w:right w:val="single" w:sz="6" w:space="0" w:color="auto"/>
            </w:tcBorders>
          </w:tcPr>
          <w:p w:rsidR="0051389F" w:rsidRPr="00383A4F" w:rsidRDefault="0051389F" w:rsidP="00383A4F">
            <w:pPr>
              <w:jc w:val="both"/>
              <w:rPr>
                <w:rStyle w:val="FontStyle162"/>
                <w:rFonts w:ascii="Arial" w:hAnsi="Arial" w:cs="Arial"/>
                <w:sz w:val="24"/>
                <w:szCs w:val="24"/>
                <w:lang w:val="en-US" w:eastAsia="en-US"/>
              </w:rPr>
            </w:pPr>
          </w:p>
        </w:tc>
        <w:tc>
          <w:tcPr>
            <w:tcW w:w="1560" w:type="dxa"/>
            <w:tcBorders>
              <w:top w:val="nil"/>
              <w:left w:val="single" w:sz="6" w:space="0" w:color="auto"/>
              <w:bottom w:val="single" w:sz="6" w:space="0" w:color="auto"/>
              <w:right w:val="single" w:sz="6" w:space="0" w:color="auto"/>
            </w:tcBorders>
          </w:tcPr>
          <w:p w:rsidR="0051389F" w:rsidRPr="00383A4F" w:rsidRDefault="0051389F" w:rsidP="00383A4F">
            <w:pPr>
              <w:pStyle w:val="Style48"/>
              <w:widowControl/>
              <w:jc w:val="both"/>
              <w:rPr>
                <w:rFonts w:ascii="Arial" w:hAnsi="Arial" w:cs="Arial"/>
                <w:lang w:val="en-US"/>
              </w:rPr>
            </w:pPr>
          </w:p>
        </w:tc>
        <w:tc>
          <w:tcPr>
            <w:tcW w:w="1906"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Минимум в одной точке</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0,4 м/с</w:t>
            </w:r>
          </w:p>
        </w:tc>
        <w:tc>
          <w:tcPr>
            <w:tcW w:w="2126" w:type="dxa"/>
            <w:tcBorders>
              <w:top w:val="nil"/>
              <w:left w:val="single" w:sz="6" w:space="0" w:color="auto"/>
              <w:bottom w:val="single" w:sz="6" w:space="0" w:color="auto"/>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4.7.3.3.2 4.7.3.3.3</w:t>
            </w:r>
          </w:p>
        </w:tc>
      </w:tr>
      <w:tr w:rsidR="0051389F" w:rsidRPr="00383A4F" w:rsidTr="0051389F">
        <w:trPr>
          <w:trHeight w:val="902"/>
          <w:jc w:val="center"/>
        </w:trPr>
        <w:tc>
          <w:tcPr>
            <w:tcW w:w="2246" w:type="dxa"/>
            <w:vMerge/>
            <w:tcBorders>
              <w:left w:val="single" w:sz="4" w:space="0" w:color="auto"/>
              <w:bottom w:val="nil"/>
              <w:right w:val="single" w:sz="6" w:space="0" w:color="auto"/>
            </w:tcBorders>
          </w:tcPr>
          <w:p w:rsidR="0051389F" w:rsidRPr="00383A4F" w:rsidRDefault="0051389F" w:rsidP="00383A4F">
            <w:pPr>
              <w:widowControl/>
              <w:jc w:val="both"/>
              <w:rPr>
                <w:rStyle w:val="FontStyle162"/>
                <w:rFonts w:ascii="Arial" w:hAnsi="Arial" w:cs="Arial"/>
                <w:sz w:val="24"/>
                <w:szCs w:val="24"/>
                <w:lang w:val="en-US" w:eastAsia="en-US"/>
              </w:rPr>
            </w:pPr>
          </w:p>
        </w:tc>
        <w:tc>
          <w:tcPr>
            <w:tcW w:w="3466" w:type="dxa"/>
            <w:gridSpan w:val="2"/>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Вектор</w:t>
            </w:r>
          </w:p>
        </w:tc>
        <w:tc>
          <w:tcPr>
            <w:tcW w:w="2107" w:type="dxa"/>
            <w:tcBorders>
              <w:top w:val="single" w:sz="6" w:space="0" w:color="auto"/>
              <w:left w:val="single" w:sz="6" w:space="0" w:color="auto"/>
              <w:bottom w:val="single" w:sz="6" w:space="0" w:color="auto"/>
              <w:right w:val="single" w:sz="6" w:space="0" w:color="auto"/>
            </w:tcBorders>
          </w:tcPr>
          <w:p w:rsidR="0051389F" w:rsidRPr="00383A4F" w:rsidRDefault="0051389F" w:rsidP="00383A4F">
            <w:pPr>
              <w:pStyle w:val="Style21"/>
              <w:widowControl/>
              <w:jc w:val="both"/>
              <w:rPr>
                <w:rStyle w:val="FontStyle162"/>
                <w:rFonts w:ascii="Arial" w:hAnsi="Arial" w:cs="Arial"/>
                <w:sz w:val="24"/>
                <w:szCs w:val="24"/>
                <w:lang w:eastAsia="en-US"/>
              </w:rPr>
            </w:pPr>
            <w:r w:rsidRPr="00383A4F">
              <w:rPr>
                <w:rStyle w:val="FontStyle162"/>
                <w:rFonts w:ascii="Arial" w:hAnsi="Arial" w:cs="Arial"/>
                <w:sz w:val="24"/>
                <w:szCs w:val="24"/>
                <w:lang w:eastAsia="en-US"/>
              </w:rPr>
              <w:t>Перпендикулярно плоскости отверстия снаружи внутрь</w:t>
            </w:r>
          </w:p>
        </w:tc>
        <w:tc>
          <w:tcPr>
            <w:tcW w:w="2126" w:type="dxa"/>
            <w:tcBorders>
              <w:top w:val="single" w:sz="6" w:space="0" w:color="auto"/>
              <w:left w:val="single" w:sz="6" w:space="0" w:color="auto"/>
              <w:bottom w:val="single" w:sz="6" w:space="0" w:color="auto"/>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4.7.2.2 4.7.3.2</w:t>
            </w:r>
          </w:p>
        </w:tc>
      </w:tr>
      <w:tr w:rsidR="006D3283" w:rsidRPr="00383A4F" w:rsidTr="0051389F">
        <w:trPr>
          <w:trHeight w:val="398"/>
          <w:jc w:val="center"/>
        </w:trPr>
        <w:tc>
          <w:tcPr>
            <w:tcW w:w="2246" w:type="dxa"/>
            <w:tcBorders>
              <w:top w:val="nil"/>
              <w:left w:val="single" w:sz="4" w:space="0" w:color="auto"/>
              <w:bottom w:val="single" w:sz="6" w:space="0" w:color="auto"/>
              <w:right w:val="single" w:sz="6" w:space="0" w:color="auto"/>
            </w:tcBorders>
          </w:tcPr>
          <w:p w:rsidR="006D3283" w:rsidRPr="00383A4F" w:rsidRDefault="006D3283" w:rsidP="00383A4F">
            <w:pPr>
              <w:pStyle w:val="Style48"/>
              <w:widowControl/>
              <w:jc w:val="both"/>
              <w:rPr>
                <w:rFonts w:ascii="Arial" w:hAnsi="Arial" w:cs="Arial"/>
              </w:rPr>
            </w:pPr>
          </w:p>
        </w:tc>
        <w:tc>
          <w:tcPr>
            <w:tcW w:w="3466" w:type="dxa"/>
            <w:gridSpan w:val="2"/>
            <w:tcBorders>
              <w:top w:val="single" w:sz="6" w:space="0" w:color="auto"/>
              <w:left w:val="single" w:sz="6" w:space="0" w:color="auto"/>
              <w:bottom w:val="single" w:sz="6" w:space="0" w:color="auto"/>
              <w:right w:val="single" w:sz="6" w:space="0" w:color="auto"/>
            </w:tcBorders>
          </w:tcPr>
          <w:p w:rsidR="006D3283"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Точки измерения</w:t>
            </w:r>
          </w:p>
        </w:tc>
        <w:tc>
          <w:tcPr>
            <w:tcW w:w="2107" w:type="dxa"/>
            <w:tcBorders>
              <w:top w:val="single" w:sz="6" w:space="0" w:color="auto"/>
              <w:left w:val="single" w:sz="6" w:space="0" w:color="auto"/>
              <w:bottom w:val="single" w:sz="6" w:space="0" w:color="auto"/>
              <w:right w:val="single" w:sz="6" w:space="0" w:color="auto"/>
            </w:tcBorders>
          </w:tcPr>
          <w:p w:rsidR="006D3283"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Сетка</w:t>
            </w:r>
          </w:p>
        </w:tc>
        <w:tc>
          <w:tcPr>
            <w:tcW w:w="2126" w:type="dxa"/>
            <w:tcBorders>
              <w:top w:val="single" w:sz="6" w:space="0" w:color="auto"/>
              <w:left w:val="single" w:sz="6" w:space="0" w:color="auto"/>
              <w:bottom w:val="single" w:sz="6" w:space="0" w:color="auto"/>
              <w:right w:val="single" w:sz="4" w:space="0" w:color="auto"/>
            </w:tcBorders>
          </w:tcPr>
          <w:p w:rsidR="006D3283" w:rsidRPr="00383A4F" w:rsidRDefault="006D3283"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D.3.4</w:t>
            </w:r>
          </w:p>
        </w:tc>
      </w:tr>
      <w:tr w:rsidR="006D3283" w:rsidRPr="00383A4F" w:rsidTr="0051389F">
        <w:trPr>
          <w:trHeight w:val="912"/>
          <w:jc w:val="center"/>
        </w:trPr>
        <w:tc>
          <w:tcPr>
            <w:tcW w:w="2246" w:type="dxa"/>
            <w:tcBorders>
              <w:top w:val="single" w:sz="6" w:space="0" w:color="auto"/>
              <w:left w:val="single" w:sz="4" w:space="0" w:color="auto"/>
              <w:bottom w:val="nil"/>
              <w:right w:val="single" w:sz="6" w:space="0" w:color="auto"/>
            </w:tcBorders>
          </w:tcPr>
          <w:p w:rsidR="006D3283"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Другие постоянные отверстия</w:t>
            </w:r>
          </w:p>
        </w:tc>
        <w:tc>
          <w:tcPr>
            <w:tcW w:w="1560" w:type="dxa"/>
            <w:tcBorders>
              <w:top w:val="single" w:sz="6" w:space="0" w:color="auto"/>
              <w:left w:val="single" w:sz="6" w:space="0" w:color="auto"/>
              <w:bottom w:val="single" w:sz="6" w:space="0" w:color="auto"/>
              <w:right w:val="single" w:sz="6" w:space="0" w:color="auto"/>
            </w:tcBorders>
          </w:tcPr>
          <w:p w:rsidR="006D3283"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Скорость</w:t>
            </w:r>
          </w:p>
        </w:tc>
        <w:tc>
          <w:tcPr>
            <w:tcW w:w="1906" w:type="dxa"/>
            <w:tcBorders>
              <w:top w:val="single" w:sz="6" w:space="0" w:color="auto"/>
              <w:left w:val="single" w:sz="6" w:space="0" w:color="auto"/>
              <w:bottom w:val="single" w:sz="6" w:space="0" w:color="auto"/>
              <w:right w:val="single" w:sz="6" w:space="0" w:color="auto"/>
            </w:tcBorders>
          </w:tcPr>
          <w:p w:rsidR="006D3283"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Одна точка</w:t>
            </w:r>
          </w:p>
        </w:tc>
        <w:tc>
          <w:tcPr>
            <w:tcW w:w="2107" w:type="dxa"/>
            <w:tcBorders>
              <w:top w:val="single" w:sz="6" w:space="0" w:color="auto"/>
              <w:left w:val="single" w:sz="6" w:space="0" w:color="auto"/>
              <w:bottom w:val="single" w:sz="6" w:space="0" w:color="auto"/>
              <w:right w:val="single" w:sz="6" w:space="0" w:color="auto"/>
            </w:tcBorders>
          </w:tcPr>
          <w:p w:rsidR="006D3283" w:rsidRPr="00383A4F" w:rsidRDefault="006D3283"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 xml:space="preserve">0,4 </w:t>
            </w:r>
            <w:r w:rsidR="0051389F" w:rsidRPr="00383A4F">
              <w:rPr>
                <w:rStyle w:val="FontStyle162"/>
                <w:rFonts w:ascii="Arial" w:hAnsi="Arial" w:cs="Arial"/>
                <w:sz w:val="24"/>
                <w:szCs w:val="24"/>
                <w:lang w:val="en-US" w:eastAsia="en-US"/>
              </w:rPr>
              <w:t>м/с</w:t>
            </w:r>
          </w:p>
        </w:tc>
        <w:tc>
          <w:tcPr>
            <w:tcW w:w="2126" w:type="dxa"/>
            <w:tcBorders>
              <w:top w:val="single" w:sz="6" w:space="0" w:color="auto"/>
              <w:left w:val="single" w:sz="6" w:space="0" w:color="auto"/>
              <w:bottom w:val="single" w:sz="6" w:space="0" w:color="auto"/>
              <w:right w:val="single" w:sz="4" w:space="0" w:color="auto"/>
            </w:tcBorders>
          </w:tcPr>
          <w:p w:rsidR="006D3283" w:rsidRPr="00383A4F" w:rsidRDefault="006D3283"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4.7.2.3 4.7.3.3.2</w:t>
            </w:r>
          </w:p>
          <w:p w:rsidR="006D3283" w:rsidRPr="00383A4F" w:rsidRDefault="006D3283"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4.7.3.3.3</w:t>
            </w:r>
          </w:p>
        </w:tc>
      </w:tr>
      <w:tr w:rsidR="006D3283" w:rsidRPr="00383A4F" w:rsidTr="0051389F">
        <w:trPr>
          <w:trHeight w:val="902"/>
          <w:jc w:val="center"/>
        </w:trPr>
        <w:tc>
          <w:tcPr>
            <w:tcW w:w="2246" w:type="dxa"/>
            <w:tcBorders>
              <w:top w:val="nil"/>
              <w:left w:val="single" w:sz="4" w:space="0" w:color="auto"/>
              <w:bottom w:val="nil"/>
              <w:right w:val="single" w:sz="6" w:space="0" w:color="auto"/>
            </w:tcBorders>
          </w:tcPr>
          <w:p w:rsidR="006D3283" w:rsidRPr="00383A4F" w:rsidRDefault="006D3283" w:rsidP="00383A4F">
            <w:pPr>
              <w:pStyle w:val="Style48"/>
              <w:widowControl/>
              <w:jc w:val="both"/>
              <w:rPr>
                <w:rFonts w:ascii="Arial" w:hAnsi="Arial" w:cs="Arial"/>
              </w:rPr>
            </w:pPr>
          </w:p>
        </w:tc>
        <w:tc>
          <w:tcPr>
            <w:tcW w:w="3466" w:type="dxa"/>
            <w:gridSpan w:val="2"/>
            <w:tcBorders>
              <w:top w:val="single" w:sz="6" w:space="0" w:color="auto"/>
              <w:left w:val="single" w:sz="6" w:space="0" w:color="auto"/>
              <w:bottom w:val="single" w:sz="6" w:space="0" w:color="auto"/>
              <w:right w:val="single" w:sz="6" w:space="0" w:color="auto"/>
            </w:tcBorders>
          </w:tcPr>
          <w:p w:rsidR="006D3283"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Вектор</w:t>
            </w:r>
          </w:p>
        </w:tc>
        <w:tc>
          <w:tcPr>
            <w:tcW w:w="2107" w:type="dxa"/>
            <w:tcBorders>
              <w:top w:val="single" w:sz="6" w:space="0" w:color="auto"/>
              <w:left w:val="single" w:sz="6" w:space="0" w:color="auto"/>
              <w:bottom w:val="single" w:sz="6" w:space="0" w:color="auto"/>
              <w:right w:val="single" w:sz="6" w:space="0" w:color="auto"/>
            </w:tcBorders>
          </w:tcPr>
          <w:p w:rsidR="006D3283" w:rsidRPr="00383A4F" w:rsidRDefault="0051389F" w:rsidP="00383A4F">
            <w:pPr>
              <w:pStyle w:val="Style21"/>
              <w:widowControl/>
              <w:jc w:val="both"/>
              <w:rPr>
                <w:rStyle w:val="FontStyle162"/>
                <w:rFonts w:ascii="Arial" w:hAnsi="Arial" w:cs="Arial"/>
                <w:sz w:val="24"/>
                <w:szCs w:val="24"/>
                <w:lang w:eastAsia="en-US"/>
              </w:rPr>
            </w:pPr>
            <w:r w:rsidRPr="00383A4F">
              <w:rPr>
                <w:rStyle w:val="FontStyle162"/>
                <w:rFonts w:ascii="Arial" w:hAnsi="Arial" w:cs="Arial"/>
                <w:sz w:val="24"/>
                <w:szCs w:val="24"/>
                <w:lang w:eastAsia="en-US"/>
              </w:rPr>
              <w:t>Перпендикулярно плоскости отверстия снаружи внутрь</w:t>
            </w:r>
          </w:p>
        </w:tc>
        <w:tc>
          <w:tcPr>
            <w:tcW w:w="2126" w:type="dxa"/>
            <w:tcBorders>
              <w:top w:val="single" w:sz="6" w:space="0" w:color="auto"/>
              <w:left w:val="single" w:sz="6" w:space="0" w:color="auto"/>
              <w:bottom w:val="single" w:sz="6" w:space="0" w:color="auto"/>
              <w:right w:val="single" w:sz="4" w:space="0" w:color="auto"/>
            </w:tcBorders>
          </w:tcPr>
          <w:p w:rsidR="006D3283" w:rsidRPr="00383A4F" w:rsidRDefault="006D3283"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4.7.2.3 4.7.3.2</w:t>
            </w:r>
          </w:p>
        </w:tc>
      </w:tr>
      <w:tr w:rsidR="0051389F" w:rsidRPr="00383A4F" w:rsidTr="0051389F">
        <w:trPr>
          <w:trHeight w:val="677"/>
          <w:jc w:val="center"/>
        </w:trPr>
        <w:tc>
          <w:tcPr>
            <w:tcW w:w="2246" w:type="dxa"/>
            <w:tcBorders>
              <w:top w:val="nil"/>
              <w:left w:val="single" w:sz="4" w:space="0" w:color="auto"/>
              <w:bottom w:val="single" w:sz="4" w:space="0" w:color="auto"/>
              <w:right w:val="single" w:sz="6" w:space="0" w:color="auto"/>
            </w:tcBorders>
          </w:tcPr>
          <w:p w:rsidR="0051389F" w:rsidRPr="00383A4F" w:rsidRDefault="0051389F" w:rsidP="00383A4F">
            <w:pPr>
              <w:pStyle w:val="Style48"/>
              <w:widowControl/>
              <w:jc w:val="both"/>
              <w:rPr>
                <w:rFonts w:ascii="Arial" w:hAnsi="Arial" w:cs="Arial"/>
              </w:rPr>
            </w:pPr>
          </w:p>
        </w:tc>
        <w:tc>
          <w:tcPr>
            <w:tcW w:w="3466" w:type="dxa"/>
            <w:gridSpan w:val="2"/>
            <w:tcBorders>
              <w:top w:val="single" w:sz="6" w:space="0" w:color="auto"/>
              <w:left w:val="single" w:sz="6" w:space="0" w:color="auto"/>
              <w:bottom w:val="single" w:sz="4" w:space="0" w:color="auto"/>
              <w:right w:val="single" w:sz="6"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Точки измерения</w:t>
            </w:r>
          </w:p>
        </w:tc>
        <w:tc>
          <w:tcPr>
            <w:tcW w:w="2107" w:type="dxa"/>
            <w:tcBorders>
              <w:top w:val="single" w:sz="6" w:space="0" w:color="auto"/>
              <w:left w:val="single" w:sz="6" w:space="0" w:color="auto"/>
              <w:bottom w:val="single" w:sz="4" w:space="0" w:color="auto"/>
              <w:right w:val="single" w:sz="6" w:space="0" w:color="auto"/>
            </w:tcBorders>
          </w:tcPr>
          <w:p w:rsidR="0051389F" w:rsidRPr="00383A4F" w:rsidRDefault="0051389F" w:rsidP="00383A4F">
            <w:pPr>
              <w:pStyle w:val="Style21"/>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Центральная точка открытия</w:t>
            </w:r>
          </w:p>
        </w:tc>
        <w:tc>
          <w:tcPr>
            <w:tcW w:w="2126" w:type="dxa"/>
            <w:tcBorders>
              <w:top w:val="single" w:sz="6" w:space="0" w:color="auto"/>
              <w:left w:val="single" w:sz="6" w:space="0" w:color="auto"/>
              <w:bottom w:val="single" w:sz="4" w:space="0" w:color="auto"/>
              <w:right w:val="single" w:sz="4" w:space="0" w:color="auto"/>
            </w:tcBorders>
          </w:tcPr>
          <w:p w:rsidR="0051389F" w:rsidRPr="00383A4F" w:rsidRDefault="0051389F" w:rsidP="00383A4F">
            <w:pPr>
              <w:pStyle w:val="Style99"/>
              <w:widowControl/>
              <w:jc w:val="both"/>
              <w:rPr>
                <w:rStyle w:val="FontStyle162"/>
                <w:rFonts w:ascii="Arial" w:hAnsi="Arial" w:cs="Arial"/>
                <w:sz w:val="24"/>
                <w:szCs w:val="24"/>
                <w:lang w:val="en-US" w:eastAsia="en-US"/>
              </w:rPr>
            </w:pPr>
            <w:r w:rsidRPr="00383A4F">
              <w:rPr>
                <w:rStyle w:val="FontStyle162"/>
                <w:rFonts w:ascii="Arial" w:hAnsi="Arial" w:cs="Arial"/>
                <w:sz w:val="24"/>
                <w:szCs w:val="24"/>
                <w:lang w:val="en-US" w:eastAsia="en-US"/>
              </w:rPr>
              <w:t>D.3.5</w:t>
            </w:r>
          </w:p>
        </w:tc>
      </w:tr>
    </w:tbl>
    <w:p w:rsidR="006D3283" w:rsidRDefault="006D3283" w:rsidP="00F164D5">
      <w:pPr>
        <w:pStyle w:val="Style14"/>
        <w:widowControl/>
        <w:ind w:firstLine="567"/>
        <w:jc w:val="both"/>
        <w:rPr>
          <w:rStyle w:val="FontStyle164"/>
          <w:rFonts w:ascii="Arial" w:hAnsi="Arial" w:cs="Arial"/>
          <w:sz w:val="24"/>
          <w:szCs w:val="24"/>
          <w:lang w:eastAsia="en-US"/>
        </w:rPr>
      </w:pPr>
    </w:p>
    <w:p w:rsidR="00383A4F" w:rsidRDefault="00383A4F" w:rsidP="00F164D5">
      <w:pPr>
        <w:pStyle w:val="Style14"/>
        <w:widowControl/>
        <w:ind w:firstLine="567"/>
        <w:jc w:val="both"/>
        <w:rPr>
          <w:rStyle w:val="FontStyle164"/>
          <w:rFonts w:ascii="Arial" w:hAnsi="Arial" w:cs="Arial"/>
          <w:sz w:val="24"/>
          <w:szCs w:val="24"/>
          <w:lang w:eastAsia="en-US"/>
        </w:rPr>
      </w:pPr>
    </w:p>
    <w:p w:rsidR="00383A4F" w:rsidRDefault="00383A4F" w:rsidP="00F164D5">
      <w:pPr>
        <w:pStyle w:val="Style14"/>
        <w:widowControl/>
        <w:ind w:firstLine="567"/>
        <w:jc w:val="both"/>
        <w:rPr>
          <w:rStyle w:val="FontStyle164"/>
          <w:rFonts w:ascii="Arial" w:hAnsi="Arial" w:cs="Arial"/>
          <w:sz w:val="24"/>
          <w:szCs w:val="24"/>
          <w:lang w:eastAsia="en-US"/>
        </w:rPr>
      </w:pPr>
    </w:p>
    <w:p w:rsidR="00383A4F" w:rsidRDefault="00383A4F">
      <w:pPr>
        <w:widowControl/>
        <w:autoSpaceDE/>
        <w:autoSpaceDN/>
        <w:adjustRightInd/>
        <w:spacing w:after="200" w:line="276" w:lineRule="auto"/>
        <w:rPr>
          <w:rStyle w:val="FontStyle161"/>
          <w:rFonts w:ascii="Arial" w:hAnsi="Arial" w:cs="Arial"/>
          <w:sz w:val="24"/>
          <w:szCs w:val="24"/>
          <w:lang w:val="en-US" w:eastAsia="en-US"/>
        </w:rPr>
      </w:pPr>
      <w:r>
        <w:rPr>
          <w:rStyle w:val="FontStyle161"/>
          <w:rFonts w:ascii="Arial" w:hAnsi="Arial" w:cs="Arial"/>
          <w:sz w:val="24"/>
          <w:szCs w:val="24"/>
          <w:lang w:val="en-US" w:eastAsia="en-US"/>
        </w:rPr>
        <w:br w:type="page"/>
      </w:r>
    </w:p>
    <w:p w:rsidR="006D3283" w:rsidRPr="00383A4F" w:rsidRDefault="009742E7" w:rsidP="00383A4F">
      <w:pPr>
        <w:pStyle w:val="Style29"/>
        <w:widowControl/>
        <w:ind w:firstLine="567"/>
        <w:jc w:val="center"/>
        <w:outlineLvl w:val="0"/>
        <w:rPr>
          <w:rStyle w:val="FontStyle161"/>
          <w:rFonts w:ascii="Arial" w:hAnsi="Arial" w:cs="Arial"/>
          <w:lang w:eastAsia="en-US"/>
        </w:rPr>
      </w:pPr>
      <w:bookmarkStart w:id="68" w:name="_Toc104161178"/>
      <w:r w:rsidRPr="00383A4F">
        <w:rPr>
          <w:rStyle w:val="FontStyle161"/>
          <w:rFonts w:ascii="Arial" w:hAnsi="Arial" w:cs="Arial"/>
          <w:lang w:eastAsia="en-US"/>
        </w:rPr>
        <w:t xml:space="preserve">Приложение </w:t>
      </w:r>
      <w:r w:rsidR="006D3283" w:rsidRPr="00383A4F">
        <w:rPr>
          <w:rStyle w:val="FontStyle161"/>
          <w:rFonts w:ascii="Arial" w:hAnsi="Arial" w:cs="Arial"/>
          <w:lang w:val="en-US" w:eastAsia="en-US"/>
        </w:rPr>
        <w:t>E</w:t>
      </w:r>
      <w:bookmarkEnd w:id="68"/>
    </w:p>
    <w:p w:rsidR="006D3283" w:rsidRPr="00383A4F" w:rsidRDefault="006D3283" w:rsidP="00383A4F">
      <w:pPr>
        <w:pStyle w:val="Style82"/>
        <w:widowControl/>
        <w:ind w:firstLine="567"/>
        <w:jc w:val="center"/>
        <w:outlineLvl w:val="0"/>
        <w:rPr>
          <w:rStyle w:val="FontStyle160"/>
          <w:rFonts w:ascii="Arial" w:hAnsi="Arial" w:cs="Arial"/>
          <w:sz w:val="24"/>
          <w:szCs w:val="24"/>
          <w:lang w:eastAsia="en-US"/>
        </w:rPr>
      </w:pPr>
      <w:bookmarkStart w:id="69" w:name="_Toc104161179"/>
      <w:r w:rsidRPr="00383A4F">
        <w:rPr>
          <w:rStyle w:val="FontStyle160"/>
          <w:rFonts w:ascii="Arial" w:hAnsi="Arial" w:cs="Arial"/>
          <w:sz w:val="24"/>
          <w:szCs w:val="24"/>
          <w:lang w:eastAsia="en-US"/>
        </w:rPr>
        <w:t>(</w:t>
      </w:r>
      <w:r w:rsidR="009742E7" w:rsidRPr="00383A4F">
        <w:rPr>
          <w:rStyle w:val="FontStyle160"/>
          <w:rFonts w:ascii="Arial" w:hAnsi="Arial" w:cs="Arial"/>
          <w:sz w:val="24"/>
          <w:szCs w:val="24"/>
          <w:lang w:eastAsia="en-US"/>
        </w:rPr>
        <w:t>справочное</w:t>
      </w:r>
      <w:r w:rsidRPr="00383A4F">
        <w:rPr>
          <w:rStyle w:val="FontStyle160"/>
          <w:rFonts w:ascii="Arial" w:hAnsi="Arial" w:cs="Arial"/>
          <w:sz w:val="24"/>
          <w:szCs w:val="24"/>
          <w:lang w:eastAsia="en-US"/>
        </w:rPr>
        <w:t>)</w:t>
      </w:r>
      <w:bookmarkEnd w:id="69"/>
    </w:p>
    <w:p w:rsidR="00BE2685" w:rsidRPr="00383A4F" w:rsidRDefault="00BE2685" w:rsidP="00383A4F">
      <w:pPr>
        <w:pStyle w:val="Style29"/>
        <w:widowControl/>
        <w:ind w:firstLine="567"/>
        <w:jc w:val="center"/>
        <w:outlineLvl w:val="0"/>
        <w:rPr>
          <w:rStyle w:val="FontStyle161"/>
          <w:rFonts w:ascii="Arial" w:hAnsi="Arial" w:cs="Arial"/>
          <w:lang w:eastAsia="en-US"/>
        </w:rPr>
      </w:pPr>
    </w:p>
    <w:p w:rsidR="006D3283" w:rsidRPr="00383A4F" w:rsidRDefault="009742E7" w:rsidP="00383A4F">
      <w:pPr>
        <w:pStyle w:val="Style29"/>
        <w:widowControl/>
        <w:ind w:firstLine="567"/>
        <w:jc w:val="center"/>
        <w:outlineLvl w:val="0"/>
        <w:rPr>
          <w:rStyle w:val="FontStyle161"/>
          <w:rFonts w:ascii="Arial" w:hAnsi="Arial" w:cs="Arial"/>
          <w:lang w:eastAsia="en-US"/>
        </w:rPr>
      </w:pPr>
      <w:bookmarkStart w:id="70" w:name="_Toc104161180"/>
      <w:r w:rsidRPr="00383A4F">
        <w:rPr>
          <w:rStyle w:val="FontStyle161"/>
          <w:rFonts w:ascii="Arial" w:hAnsi="Arial" w:cs="Arial"/>
          <w:lang w:eastAsia="en-US"/>
        </w:rPr>
        <w:t>Воспламеняемость краски на водной основе</w:t>
      </w:r>
      <w:bookmarkEnd w:id="70"/>
    </w:p>
    <w:p w:rsidR="0023082D" w:rsidRPr="00664A72" w:rsidRDefault="0023082D" w:rsidP="00F164D5">
      <w:pPr>
        <w:pStyle w:val="Style30"/>
        <w:widowControl/>
        <w:ind w:firstLine="567"/>
        <w:jc w:val="both"/>
        <w:rPr>
          <w:rStyle w:val="FontStyle162"/>
          <w:rFonts w:ascii="Arial" w:hAnsi="Arial" w:cs="Arial"/>
          <w:sz w:val="24"/>
          <w:szCs w:val="24"/>
          <w:lang w:eastAsia="en-US"/>
        </w:rPr>
      </w:pPr>
      <w:bookmarkStart w:id="71" w:name="bookmark87"/>
    </w:p>
    <w:bookmarkEnd w:id="71"/>
    <w:p w:rsidR="006D3283"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Исследование более чем 200 красок на водной основе на предмет характеристик горения распыляемой краски привело к классификации красок на водной основе, приведенной в таблице </w:t>
      </w: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xml:space="preserve">.1.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PTB</w:t>
      </w:r>
      <w:r w:rsidRPr="00664A72">
        <w:rPr>
          <w:rStyle w:val="FontStyle162"/>
          <w:rFonts w:ascii="Arial" w:hAnsi="Arial" w:cs="Arial"/>
          <w:sz w:val="24"/>
          <w:szCs w:val="24"/>
          <w:lang w:eastAsia="en-US"/>
        </w:rPr>
        <w:t xml:space="preserve">-исследовательская отчет </w:t>
      </w:r>
      <w:r w:rsidRPr="00664A72">
        <w:rPr>
          <w:rStyle w:val="FontStyle162"/>
          <w:rFonts w:ascii="Arial" w:hAnsi="Arial" w:cs="Arial"/>
          <w:sz w:val="24"/>
          <w:szCs w:val="24"/>
          <w:lang w:val="en-US" w:eastAsia="en-US"/>
        </w:rPr>
        <w:t>PLEx</w:t>
      </w:r>
      <w:r w:rsidRPr="00664A72">
        <w:rPr>
          <w:rStyle w:val="FontStyle162"/>
          <w:rFonts w:ascii="Arial" w:hAnsi="Arial" w:cs="Arial"/>
          <w:sz w:val="24"/>
          <w:szCs w:val="24"/>
          <w:lang w:eastAsia="en-US"/>
        </w:rPr>
        <w:t xml:space="preserve"> № 5 2005 00185, Физико-Технического Федерального учреждения </w:t>
      </w:r>
      <w:r w:rsidRPr="00664A72">
        <w:rPr>
          <w:rStyle w:val="FontStyle162"/>
          <w:rFonts w:ascii="Arial" w:hAnsi="Arial" w:cs="Arial"/>
          <w:sz w:val="24"/>
          <w:szCs w:val="24"/>
          <w:lang w:val="en-US" w:eastAsia="en-US"/>
        </w:rPr>
        <w:t>Braunschweig</w:t>
      </w:r>
      <w:r w:rsidRPr="00664A72">
        <w:rPr>
          <w:rStyle w:val="FontStyle162"/>
          <w:rFonts w:ascii="Arial" w:hAnsi="Arial" w:cs="Arial"/>
          <w:sz w:val="24"/>
          <w:szCs w:val="24"/>
          <w:lang w:eastAsia="en-US"/>
        </w:rPr>
        <w:t>, сентябрь 2005.</w:t>
      </w:r>
    </w:p>
    <w:p w:rsidR="0023082D" w:rsidRPr="00664A72" w:rsidRDefault="0023082D" w:rsidP="00F164D5">
      <w:pPr>
        <w:pStyle w:val="Style14"/>
        <w:widowControl/>
        <w:ind w:firstLine="567"/>
        <w:jc w:val="both"/>
        <w:rPr>
          <w:rStyle w:val="FontStyle164"/>
          <w:rFonts w:ascii="Arial" w:hAnsi="Arial" w:cs="Arial"/>
          <w:sz w:val="24"/>
          <w:szCs w:val="24"/>
          <w:lang w:eastAsia="en-US"/>
        </w:rPr>
      </w:pPr>
    </w:p>
    <w:p w:rsidR="006D3283" w:rsidRPr="00383A4F" w:rsidRDefault="009742E7" w:rsidP="00F164D5">
      <w:pPr>
        <w:pStyle w:val="Style14"/>
        <w:widowControl/>
        <w:ind w:firstLine="567"/>
        <w:jc w:val="center"/>
        <w:rPr>
          <w:rStyle w:val="FontStyle164"/>
          <w:rFonts w:ascii="Arial" w:hAnsi="Arial" w:cs="Arial"/>
          <w:b w:val="0"/>
          <w:sz w:val="24"/>
          <w:szCs w:val="24"/>
          <w:lang w:eastAsia="en-US"/>
        </w:rPr>
      </w:pPr>
      <w:r w:rsidRPr="00383A4F">
        <w:rPr>
          <w:rStyle w:val="FontStyle164"/>
          <w:rFonts w:ascii="Arial" w:hAnsi="Arial" w:cs="Arial"/>
          <w:b w:val="0"/>
          <w:spacing w:val="20"/>
          <w:sz w:val="24"/>
          <w:szCs w:val="24"/>
          <w:lang w:eastAsia="en-US"/>
        </w:rPr>
        <w:t>Таблица</w:t>
      </w:r>
      <w:r w:rsidRPr="00383A4F">
        <w:rPr>
          <w:rStyle w:val="FontStyle164"/>
          <w:rFonts w:ascii="Arial" w:hAnsi="Arial" w:cs="Arial"/>
          <w:b w:val="0"/>
          <w:sz w:val="24"/>
          <w:szCs w:val="24"/>
          <w:lang w:eastAsia="en-US"/>
        </w:rPr>
        <w:t xml:space="preserve"> </w:t>
      </w:r>
      <w:r w:rsidRPr="00383A4F">
        <w:rPr>
          <w:rStyle w:val="FontStyle164"/>
          <w:rFonts w:ascii="Arial" w:hAnsi="Arial" w:cs="Arial"/>
          <w:b w:val="0"/>
          <w:sz w:val="24"/>
          <w:szCs w:val="24"/>
          <w:lang w:val="en-US" w:eastAsia="en-US"/>
        </w:rPr>
        <w:t>E</w:t>
      </w:r>
      <w:r w:rsidRPr="00383A4F">
        <w:rPr>
          <w:rStyle w:val="FontStyle164"/>
          <w:rFonts w:ascii="Arial" w:hAnsi="Arial" w:cs="Arial"/>
          <w:b w:val="0"/>
          <w:sz w:val="24"/>
          <w:szCs w:val="24"/>
          <w:lang w:eastAsia="en-US"/>
        </w:rPr>
        <w:t>.1 — Воспламеняемость краски на водной основе</w:t>
      </w:r>
    </w:p>
    <w:p w:rsidR="00383A4F" w:rsidRPr="00664A72" w:rsidRDefault="00383A4F" w:rsidP="00F164D5">
      <w:pPr>
        <w:pStyle w:val="Style14"/>
        <w:widowControl/>
        <w:ind w:firstLine="567"/>
        <w:jc w:val="center"/>
        <w:rPr>
          <w:rStyle w:val="FontStyle164"/>
          <w:rFonts w:ascii="Arial" w:hAnsi="Arial" w:cs="Arial"/>
          <w:sz w:val="24"/>
          <w:szCs w:val="24"/>
          <w:lang w:eastAsia="en-US"/>
        </w:rPr>
      </w:pPr>
    </w:p>
    <w:tbl>
      <w:tblPr>
        <w:tblW w:w="9701" w:type="dxa"/>
        <w:tblInd w:w="40" w:type="dxa"/>
        <w:tblLayout w:type="fixed"/>
        <w:tblCellMar>
          <w:left w:w="40" w:type="dxa"/>
          <w:right w:w="40" w:type="dxa"/>
        </w:tblCellMar>
        <w:tblLook w:val="0000" w:firstRow="0" w:lastRow="0" w:firstColumn="0" w:lastColumn="0" w:noHBand="0" w:noVBand="0"/>
      </w:tblPr>
      <w:tblGrid>
        <w:gridCol w:w="2552"/>
        <w:gridCol w:w="7149"/>
      </w:tblGrid>
      <w:tr w:rsidR="009742E7" w:rsidRPr="00664A72" w:rsidTr="00BC55D1">
        <w:trPr>
          <w:trHeight w:val="53"/>
        </w:trPr>
        <w:tc>
          <w:tcPr>
            <w:tcW w:w="2552" w:type="dxa"/>
            <w:tcBorders>
              <w:top w:val="single" w:sz="6" w:space="0" w:color="auto"/>
              <w:left w:val="single" w:sz="6" w:space="0" w:color="auto"/>
              <w:bottom w:val="double" w:sz="4" w:space="0" w:color="auto"/>
              <w:right w:val="single" w:sz="6" w:space="0" w:color="auto"/>
            </w:tcBorders>
          </w:tcPr>
          <w:p w:rsidR="009742E7" w:rsidRPr="00664A72" w:rsidRDefault="009742E7" w:rsidP="00383A4F">
            <w:pPr>
              <w:jc w:val="center"/>
              <w:rPr>
                <w:rFonts w:ascii="Arial" w:hAnsi="Arial" w:cs="Arial"/>
              </w:rPr>
            </w:pPr>
            <w:r w:rsidRPr="00664A72">
              <w:rPr>
                <w:rFonts w:ascii="Arial" w:hAnsi="Arial" w:cs="Arial"/>
              </w:rPr>
              <w:t>Класс</w:t>
            </w:r>
          </w:p>
        </w:tc>
        <w:tc>
          <w:tcPr>
            <w:tcW w:w="7149" w:type="dxa"/>
            <w:tcBorders>
              <w:top w:val="single" w:sz="6" w:space="0" w:color="auto"/>
              <w:left w:val="single" w:sz="6" w:space="0" w:color="auto"/>
              <w:bottom w:val="double" w:sz="4" w:space="0" w:color="auto"/>
              <w:right w:val="single" w:sz="6" w:space="0" w:color="auto"/>
            </w:tcBorders>
          </w:tcPr>
          <w:p w:rsidR="009742E7" w:rsidRPr="00664A72" w:rsidRDefault="009742E7" w:rsidP="00383A4F">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Композиция</w:t>
            </w:r>
          </w:p>
        </w:tc>
      </w:tr>
      <w:tr w:rsidR="009742E7" w:rsidRPr="00664A72" w:rsidTr="00BC55D1">
        <w:trPr>
          <w:trHeight w:val="989"/>
        </w:trPr>
        <w:tc>
          <w:tcPr>
            <w:tcW w:w="2552" w:type="dxa"/>
            <w:tcBorders>
              <w:top w:val="double" w:sz="4" w:space="0" w:color="auto"/>
              <w:left w:val="single" w:sz="6" w:space="0" w:color="auto"/>
              <w:bottom w:val="single" w:sz="6" w:space="0" w:color="auto"/>
              <w:right w:val="single" w:sz="6" w:space="0" w:color="auto"/>
            </w:tcBorders>
          </w:tcPr>
          <w:p w:rsidR="009742E7" w:rsidRPr="00664A72" w:rsidRDefault="009742E7" w:rsidP="00BC55D1">
            <w:pPr>
              <w:jc w:val="center"/>
              <w:rPr>
                <w:rFonts w:ascii="Arial" w:hAnsi="Arial" w:cs="Arial"/>
              </w:rPr>
            </w:pPr>
            <w:r w:rsidRPr="00664A72">
              <w:rPr>
                <w:rFonts w:ascii="Arial" w:hAnsi="Arial" w:cs="Arial"/>
              </w:rPr>
              <w:t>Негорючий</w:t>
            </w:r>
          </w:p>
        </w:tc>
        <w:tc>
          <w:tcPr>
            <w:tcW w:w="7149" w:type="dxa"/>
            <w:tcBorders>
              <w:top w:val="double" w:sz="4" w:space="0" w:color="auto"/>
              <w:left w:val="single" w:sz="6" w:space="0" w:color="auto"/>
              <w:bottom w:val="single" w:sz="6" w:space="0" w:color="auto"/>
              <w:right w:val="single" w:sz="6" w:space="0" w:color="auto"/>
            </w:tcBorders>
          </w:tcPr>
          <w:p w:rsidR="009742E7" w:rsidRPr="00664A72" w:rsidRDefault="009742E7"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по массе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vertAlign w:val="subscript"/>
                <w:lang w:eastAsia="en-US"/>
              </w:rPr>
              <w:t>2</w:t>
            </w:r>
            <w:r w:rsidRPr="00664A72">
              <w:rPr>
                <w:rStyle w:val="FontStyle162"/>
                <w:rFonts w:ascii="Arial" w:hAnsi="Arial" w:cs="Arial"/>
                <w:sz w:val="24"/>
                <w:szCs w:val="24"/>
                <w:lang w:val="en-US" w:eastAsia="en-US"/>
              </w:rPr>
              <w:t>O</w:t>
            </w:r>
            <w:r w:rsidRPr="00664A72">
              <w:rPr>
                <w:rStyle w:val="FontStyle162"/>
                <w:rFonts w:ascii="Arial" w:hAnsi="Arial" w:cs="Arial"/>
                <w:sz w:val="24"/>
                <w:szCs w:val="24"/>
                <w:lang w:eastAsia="en-US"/>
              </w:rPr>
              <w:t xml:space="preserve">] &gt; 1,7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 по массе </w:t>
            </w:r>
            <w:r w:rsidRPr="00664A72">
              <w:rPr>
                <w:rStyle w:val="FontStyle162"/>
                <w:rFonts w:ascii="Arial" w:hAnsi="Arial" w:cs="Arial"/>
                <w:sz w:val="24"/>
                <w:szCs w:val="24"/>
                <w:lang w:val="en-US" w:eastAsia="en-US"/>
              </w:rPr>
              <w:t>LM</w:t>
            </w:r>
            <w:r w:rsidRPr="00664A72">
              <w:rPr>
                <w:rStyle w:val="FontStyle162"/>
                <w:rFonts w:ascii="Arial" w:hAnsi="Arial" w:cs="Arial"/>
                <w:sz w:val="24"/>
                <w:szCs w:val="24"/>
                <w:lang w:eastAsia="en-US"/>
              </w:rPr>
              <w:t xml:space="preserve">] + 0,96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 по массе </w:t>
            </w:r>
            <w:r w:rsidRPr="00664A72">
              <w:rPr>
                <w:rStyle w:val="FontStyle162"/>
                <w:rFonts w:ascii="Arial" w:hAnsi="Arial" w:cs="Arial"/>
                <w:sz w:val="24"/>
                <w:szCs w:val="24"/>
                <w:lang w:val="en-US" w:eastAsia="en-US"/>
              </w:rPr>
              <w:t>ORG</w:t>
            </w:r>
            <w:r w:rsidRPr="00664A72">
              <w:rPr>
                <w:rStyle w:val="FontStyle162"/>
                <w:rFonts w:ascii="Arial" w:hAnsi="Arial" w:cs="Arial"/>
                <w:sz w:val="24"/>
                <w:szCs w:val="24"/>
                <w:lang w:eastAsia="en-US"/>
              </w:rPr>
              <w:t>]</w:t>
            </w:r>
          </w:p>
          <w:p w:rsidR="009742E7" w:rsidRPr="00664A72" w:rsidRDefault="009742E7"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Облака брызг негорючей краски не могут быть воспламенены. Если также промывочные и разбавляющие жидкости соответствуют этой категории, взрывозащита не требуется.</w:t>
            </w:r>
          </w:p>
        </w:tc>
      </w:tr>
      <w:tr w:rsidR="009742E7" w:rsidRPr="00664A72" w:rsidTr="00BC55D1">
        <w:trPr>
          <w:trHeight w:val="1219"/>
        </w:trPr>
        <w:tc>
          <w:tcPr>
            <w:tcW w:w="2552" w:type="dxa"/>
            <w:tcBorders>
              <w:top w:val="single" w:sz="6" w:space="0" w:color="auto"/>
              <w:left w:val="single" w:sz="6" w:space="0" w:color="auto"/>
              <w:bottom w:val="single" w:sz="6" w:space="0" w:color="auto"/>
              <w:right w:val="single" w:sz="6" w:space="0" w:color="auto"/>
            </w:tcBorders>
          </w:tcPr>
          <w:p w:rsidR="009742E7" w:rsidRPr="00664A72" w:rsidRDefault="009742E7" w:rsidP="00BC55D1">
            <w:pPr>
              <w:jc w:val="center"/>
              <w:rPr>
                <w:rFonts w:ascii="Arial" w:hAnsi="Arial" w:cs="Arial"/>
              </w:rPr>
            </w:pPr>
            <w:r w:rsidRPr="00664A72">
              <w:rPr>
                <w:rFonts w:ascii="Arial" w:hAnsi="Arial" w:cs="Arial"/>
              </w:rPr>
              <w:t>Трудно воспламенить</w:t>
            </w:r>
          </w:p>
        </w:tc>
        <w:tc>
          <w:tcPr>
            <w:tcW w:w="7149" w:type="dxa"/>
            <w:tcBorders>
              <w:top w:val="single" w:sz="6" w:space="0" w:color="auto"/>
              <w:left w:val="single" w:sz="6" w:space="0" w:color="auto"/>
              <w:bottom w:val="single" w:sz="6" w:space="0" w:color="auto"/>
              <w:right w:val="single" w:sz="6" w:space="0" w:color="auto"/>
            </w:tcBorders>
          </w:tcPr>
          <w:p w:rsidR="009742E7" w:rsidRPr="00664A72" w:rsidRDefault="009742E7"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по массе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vertAlign w:val="subscript"/>
                <w:lang w:eastAsia="en-US"/>
              </w:rPr>
              <w:t>2</w:t>
            </w:r>
            <w:r w:rsidRPr="00664A72">
              <w:rPr>
                <w:rStyle w:val="FontStyle162"/>
                <w:rFonts w:ascii="Arial" w:hAnsi="Arial" w:cs="Arial"/>
                <w:sz w:val="24"/>
                <w:szCs w:val="24"/>
                <w:lang w:val="en-US" w:eastAsia="en-US"/>
              </w:rPr>
              <w:t>O</w:t>
            </w:r>
            <w:r w:rsidRPr="00664A72">
              <w:rPr>
                <w:rStyle w:val="FontStyle162"/>
                <w:rFonts w:ascii="Arial" w:hAnsi="Arial" w:cs="Arial"/>
                <w:sz w:val="24"/>
                <w:szCs w:val="24"/>
                <w:lang w:eastAsia="en-US"/>
              </w:rPr>
              <w:t xml:space="preserve">] &gt; 1,5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 по массе </w:t>
            </w:r>
            <w:r w:rsidRPr="00664A72">
              <w:rPr>
                <w:rStyle w:val="FontStyle162"/>
                <w:rFonts w:ascii="Arial" w:hAnsi="Arial" w:cs="Arial"/>
                <w:sz w:val="24"/>
                <w:szCs w:val="24"/>
                <w:lang w:val="en-US" w:eastAsia="en-US"/>
              </w:rPr>
              <w:t>LM</w:t>
            </w:r>
            <w:r w:rsidRPr="00664A72">
              <w:rPr>
                <w:rStyle w:val="FontStyle162"/>
                <w:rFonts w:ascii="Arial" w:hAnsi="Arial" w:cs="Arial"/>
                <w:sz w:val="24"/>
                <w:szCs w:val="24"/>
                <w:lang w:eastAsia="en-US"/>
              </w:rPr>
              <w:t xml:space="preserve">] + 0,49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 по массе </w:t>
            </w:r>
            <w:r w:rsidRPr="00664A72">
              <w:rPr>
                <w:rStyle w:val="FontStyle162"/>
                <w:rFonts w:ascii="Arial" w:hAnsi="Arial" w:cs="Arial"/>
                <w:sz w:val="24"/>
                <w:szCs w:val="24"/>
                <w:lang w:val="en-US" w:eastAsia="en-US"/>
              </w:rPr>
              <w:t>ORG</w:t>
            </w:r>
            <w:r w:rsidRPr="00664A72">
              <w:rPr>
                <w:rStyle w:val="FontStyle162"/>
                <w:rFonts w:ascii="Arial" w:hAnsi="Arial" w:cs="Arial"/>
                <w:sz w:val="24"/>
                <w:szCs w:val="24"/>
                <w:lang w:eastAsia="en-US"/>
              </w:rPr>
              <w:t>]</w:t>
            </w:r>
          </w:p>
          <w:p w:rsidR="009742E7" w:rsidRPr="00664A72" w:rsidRDefault="009742E7"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Облака брызг трудновоспламеняющейся краски не могут быть воспламенены искрами с энергией &lt; 4 Джоулей. Обычно взрывозащита в зоне распыления не требуется при условии отсутствия источников воспламенения с энергией более 2 Джоулей.</w:t>
            </w:r>
          </w:p>
        </w:tc>
      </w:tr>
      <w:tr w:rsidR="009742E7" w:rsidRPr="00664A72" w:rsidTr="00BC55D1">
        <w:trPr>
          <w:trHeight w:val="994"/>
        </w:trPr>
        <w:tc>
          <w:tcPr>
            <w:tcW w:w="2552" w:type="dxa"/>
            <w:tcBorders>
              <w:top w:val="single" w:sz="6" w:space="0" w:color="auto"/>
              <w:left w:val="single" w:sz="6" w:space="0" w:color="auto"/>
              <w:bottom w:val="single" w:sz="6" w:space="0" w:color="auto"/>
              <w:right w:val="single" w:sz="6" w:space="0" w:color="auto"/>
            </w:tcBorders>
          </w:tcPr>
          <w:p w:rsidR="009742E7" w:rsidRPr="00664A72" w:rsidRDefault="009742E7" w:rsidP="00BC55D1">
            <w:pPr>
              <w:jc w:val="center"/>
              <w:rPr>
                <w:rFonts w:ascii="Arial" w:hAnsi="Arial" w:cs="Arial"/>
              </w:rPr>
            </w:pPr>
            <w:r w:rsidRPr="00664A72">
              <w:rPr>
                <w:rFonts w:ascii="Arial" w:hAnsi="Arial" w:cs="Arial"/>
              </w:rPr>
              <w:t>Воспламеняющийся</w:t>
            </w:r>
          </w:p>
        </w:tc>
        <w:tc>
          <w:tcPr>
            <w:tcW w:w="7149" w:type="dxa"/>
            <w:tcBorders>
              <w:top w:val="single" w:sz="6" w:space="0" w:color="auto"/>
              <w:left w:val="single" w:sz="6" w:space="0" w:color="auto"/>
              <w:bottom w:val="single" w:sz="6" w:space="0" w:color="auto"/>
              <w:right w:val="single" w:sz="6" w:space="0" w:color="auto"/>
            </w:tcBorders>
          </w:tcPr>
          <w:p w:rsidR="009742E7" w:rsidRPr="00664A72" w:rsidRDefault="009742E7" w:rsidP="00383A4F">
            <w:pPr>
              <w:pStyle w:val="Style89"/>
              <w:widowControl/>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по массе </w:t>
            </w:r>
            <w:r w:rsidRPr="00664A72">
              <w:rPr>
                <w:rStyle w:val="FontStyle162"/>
                <w:rFonts w:ascii="Arial" w:hAnsi="Arial" w:cs="Arial"/>
                <w:sz w:val="24"/>
                <w:szCs w:val="24"/>
                <w:lang w:val="en-US" w:eastAsia="en-US"/>
              </w:rPr>
              <w:t>H</w:t>
            </w:r>
            <w:r w:rsidRPr="00664A72">
              <w:rPr>
                <w:rStyle w:val="FontStyle162"/>
                <w:rFonts w:ascii="Arial" w:hAnsi="Arial" w:cs="Arial"/>
                <w:sz w:val="24"/>
                <w:szCs w:val="24"/>
                <w:vertAlign w:val="subscript"/>
                <w:lang w:eastAsia="en-US"/>
              </w:rPr>
              <w:t>2</w:t>
            </w:r>
            <w:r w:rsidRPr="00664A72">
              <w:rPr>
                <w:rStyle w:val="FontStyle162"/>
                <w:rFonts w:ascii="Arial" w:hAnsi="Arial" w:cs="Arial"/>
                <w:sz w:val="24"/>
                <w:szCs w:val="24"/>
                <w:lang w:val="en-US" w:eastAsia="en-US"/>
              </w:rPr>
              <w:t>O</w:t>
            </w:r>
            <w:r w:rsidRPr="00664A72">
              <w:rPr>
                <w:rStyle w:val="FontStyle162"/>
                <w:rFonts w:ascii="Arial" w:hAnsi="Arial" w:cs="Arial"/>
                <w:sz w:val="24"/>
                <w:szCs w:val="24"/>
                <w:lang w:eastAsia="en-US"/>
              </w:rPr>
              <w:t xml:space="preserve">] &lt; 1,5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 по массе </w:t>
            </w:r>
            <w:r w:rsidRPr="00664A72">
              <w:rPr>
                <w:rStyle w:val="FontStyle162"/>
                <w:rFonts w:ascii="Arial" w:hAnsi="Arial" w:cs="Arial"/>
                <w:sz w:val="24"/>
                <w:szCs w:val="24"/>
                <w:lang w:val="en-US" w:eastAsia="en-US"/>
              </w:rPr>
              <w:t>LM</w:t>
            </w:r>
            <w:r w:rsidRPr="00664A72">
              <w:rPr>
                <w:rStyle w:val="FontStyle162"/>
                <w:rFonts w:ascii="Arial" w:hAnsi="Arial" w:cs="Arial"/>
                <w:sz w:val="24"/>
                <w:szCs w:val="24"/>
                <w:lang w:eastAsia="en-US"/>
              </w:rPr>
              <w:t xml:space="preserve">] + 0,49 </w:t>
            </w:r>
            <w:r w:rsidRPr="00664A72">
              <w:rPr>
                <w:rStyle w:val="FontStyle162"/>
                <w:rFonts w:ascii="Arial" w:hAnsi="Arial" w:cs="Arial"/>
                <w:sz w:val="24"/>
                <w:szCs w:val="24"/>
                <w:lang w:val="en-US" w:eastAsia="en-US"/>
              </w:rPr>
              <w:t>x</w:t>
            </w:r>
            <w:r w:rsidRPr="00664A72">
              <w:rPr>
                <w:rStyle w:val="FontStyle162"/>
                <w:rFonts w:ascii="Arial" w:hAnsi="Arial" w:cs="Arial"/>
                <w:sz w:val="24"/>
                <w:szCs w:val="24"/>
                <w:lang w:eastAsia="en-US"/>
              </w:rPr>
              <w:t xml:space="preserve"> [% по массе </w:t>
            </w:r>
            <w:r w:rsidRPr="00664A72">
              <w:rPr>
                <w:rStyle w:val="FontStyle162"/>
                <w:rFonts w:ascii="Arial" w:hAnsi="Arial" w:cs="Arial"/>
                <w:sz w:val="24"/>
                <w:szCs w:val="24"/>
                <w:lang w:val="en-US" w:eastAsia="en-US"/>
              </w:rPr>
              <w:t>ORG</w:t>
            </w:r>
            <w:r w:rsidRPr="00664A72">
              <w:rPr>
                <w:rStyle w:val="FontStyle162"/>
                <w:rFonts w:ascii="Arial" w:hAnsi="Arial" w:cs="Arial"/>
                <w:sz w:val="24"/>
                <w:szCs w:val="24"/>
                <w:lang w:eastAsia="en-US"/>
              </w:rPr>
              <w:t>]</w:t>
            </w:r>
          </w:p>
          <w:p w:rsidR="009742E7" w:rsidRPr="00664A72" w:rsidRDefault="009742E7" w:rsidP="00383A4F">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eastAsia="en-US"/>
              </w:rPr>
              <w:t xml:space="preserve">Облака брызг воспламеняющейся краски могут быть воспламенены искрами с энергией &lt; 4 Джоулей. </w:t>
            </w:r>
            <w:r w:rsidRPr="00664A72">
              <w:rPr>
                <w:rStyle w:val="FontStyle162"/>
                <w:rFonts w:ascii="Arial" w:hAnsi="Arial" w:cs="Arial"/>
                <w:sz w:val="24"/>
                <w:szCs w:val="24"/>
                <w:lang w:val="en-US" w:eastAsia="en-US"/>
              </w:rPr>
              <w:t>Необходима взрывозащита в зоне распыления.</w:t>
            </w:r>
          </w:p>
        </w:tc>
      </w:tr>
    </w:tbl>
    <w:p w:rsidR="006D3283" w:rsidRDefault="006D3283" w:rsidP="00F164D5">
      <w:pPr>
        <w:pStyle w:val="Style14"/>
        <w:widowControl/>
        <w:ind w:firstLine="567"/>
        <w:jc w:val="both"/>
        <w:rPr>
          <w:rStyle w:val="FontStyle164"/>
          <w:rFonts w:ascii="Arial" w:hAnsi="Arial" w:cs="Arial"/>
          <w:sz w:val="24"/>
          <w:szCs w:val="24"/>
          <w:lang w:eastAsia="en-US"/>
        </w:rPr>
      </w:pPr>
    </w:p>
    <w:p w:rsidR="00BC55D1" w:rsidRDefault="00BC55D1" w:rsidP="00F164D5">
      <w:pPr>
        <w:pStyle w:val="Style14"/>
        <w:widowControl/>
        <w:ind w:firstLine="567"/>
        <w:jc w:val="both"/>
        <w:rPr>
          <w:rStyle w:val="FontStyle164"/>
          <w:rFonts w:ascii="Arial" w:hAnsi="Arial" w:cs="Arial"/>
          <w:sz w:val="24"/>
          <w:szCs w:val="24"/>
          <w:lang w:eastAsia="en-US"/>
        </w:rPr>
      </w:pPr>
    </w:p>
    <w:p w:rsidR="00BC55D1" w:rsidRDefault="00BC55D1">
      <w:pPr>
        <w:widowControl/>
        <w:autoSpaceDE/>
        <w:autoSpaceDN/>
        <w:adjustRightInd/>
        <w:spacing w:after="200" w:line="276" w:lineRule="auto"/>
        <w:rPr>
          <w:rStyle w:val="FontStyle161"/>
          <w:rFonts w:ascii="Arial" w:hAnsi="Arial" w:cs="Arial"/>
          <w:sz w:val="24"/>
          <w:szCs w:val="24"/>
          <w:lang w:val="en-US" w:eastAsia="en-US"/>
        </w:rPr>
      </w:pPr>
      <w:r>
        <w:rPr>
          <w:rStyle w:val="FontStyle161"/>
          <w:rFonts w:ascii="Arial" w:hAnsi="Arial" w:cs="Arial"/>
          <w:sz w:val="24"/>
          <w:szCs w:val="24"/>
          <w:lang w:val="en-US" w:eastAsia="en-US"/>
        </w:rPr>
        <w:br w:type="page"/>
      </w:r>
    </w:p>
    <w:p w:rsidR="006D3283" w:rsidRPr="00BC55D1" w:rsidRDefault="009742E7" w:rsidP="00BC55D1">
      <w:pPr>
        <w:pStyle w:val="Style29"/>
        <w:widowControl/>
        <w:ind w:firstLine="567"/>
        <w:jc w:val="center"/>
        <w:outlineLvl w:val="0"/>
        <w:rPr>
          <w:rStyle w:val="FontStyle161"/>
          <w:rFonts w:ascii="Arial" w:hAnsi="Arial" w:cs="Arial"/>
          <w:lang w:val="en-US" w:eastAsia="en-US"/>
        </w:rPr>
      </w:pPr>
      <w:bookmarkStart w:id="72" w:name="_Toc104161181"/>
      <w:r w:rsidRPr="00BC55D1">
        <w:rPr>
          <w:rStyle w:val="FontStyle161"/>
          <w:rFonts w:ascii="Arial" w:hAnsi="Arial" w:cs="Arial"/>
          <w:lang w:val="en-US" w:eastAsia="en-US"/>
        </w:rPr>
        <w:t xml:space="preserve">Приложение </w:t>
      </w:r>
      <w:r w:rsidR="006D3283" w:rsidRPr="00BC55D1">
        <w:rPr>
          <w:rStyle w:val="FontStyle161"/>
          <w:rFonts w:ascii="Arial" w:hAnsi="Arial" w:cs="Arial"/>
          <w:lang w:val="en-US" w:eastAsia="en-US"/>
        </w:rPr>
        <w:t>F</w:t>
      </w:r>
      <w:bookmarkEnd w:id="72"/>
    </w:p>
    <w:p w:rsidR="006D3283" w:rsidRPr="00BC55D1" w:rsidRDefault="006D3283" w:rsidP="00BC55D1">
      <w:pPr>
        <w:pStyle w:val="Style82"/>
        <w:widowControl/>
        <w:ind w:firstLine="567"/>
        <w:jc w:val="center"/>
        <w:outlineLvl w:val="0"/>
        <w:rPr>
          <w:rStyle w:val="FontStyle160"/>
          <w:rFonts w:ascii="Arial" w:hAnsi="Arial" w:cs="Arial"/>
          <w:sz w:val="24"/>
          <w:szCs w:val="24"/>
          <w:lang w:val="en-US" w:eastAsia="en-US"/>
        </w:rPr>
      </w:pPr>
      <w:bookmarkStart w:id="73" w:name="_Toc104161182"/>
      <w:r w:rsidRPr="00BC55D1">
        <w:rPr>
          <w:rStyle w:val="FontStyle160"/>
          <w:rFonts w:ascii="Arial" w:hAnsi="Arial" w:cs="Arial"/>
          <w:sz w:val="24"/>
          <w:szCs w:val="24"/>
          <w:lang w:val="en-US" w:eastAsia="en-US"/>
        </w:rPr>
        <w:t>(</w:t>
      </w:r>
      <w:r w:rsidR="009742E7" w:rsidRPr="00BC55D1">
        <w:rPr>
          <w:rStyle w:val="FontStyle160"/>
          <w:rFonts w:ascii="Arial" w:hAnsi="Arial" w:cs="Arial"/>
          <w:sz w:val="24"/>
          <w:szCs w:val="24"/>
          <w:lang w:eastAsia="en-US"/>
        </w:rPr>
        <w:t>обязательное</w:t>
      </w:r>
      <w:r w:rsidRPr="00BC55D1">
        <w:rPr>
          <w:rStyle w:val="FontStyle160"/>
          <w:rFonts w:ascii="Arial" w:hAnsi="Arial" w:cs="Arial"/>
          <w:sz w:val="24"/>
          <w:szCs w:val="24"/>
          <w:lang w:val="en-US" w:eastAsia="en-US"/>
        </w:rPr>
        <w:t>)</w:t>
      </w:r>
      <w:bookmarkEnd w:id="73"/>
    </w:p>
    <w:p w:rsidR="00BE2685" w:rsidRPr="00BC55D1" w:rsidRDefault="00BE2685" w:rsidP="00BC55D1">
      <w:pPr>
        <w:pStyle w:val="Style29"/>
        <w:widowControl/>
        <w:ind w:firstLine="567"/>
        <w:jc w:val="center"/>
        <w:outlineLvl w:val="0"/>
        <w:rPr>
          <w:rStyle w:val="FontStyle161"/>
          <w:rFonts w:ascii="Arial" w:hAnsi="Arial" w:cs="Arial"/>
          <w:lang w:eastAsia="en-US"/>
        </w:rPr>
      </w:pPr>
    </w:p>
    <w:p w:rsidR="006D3283" w:rsidRPr="00BC55D1" w:rsidRDefault="009742E7" w:rsidP="00BC55D1">
      <w:pPr>
        <w:pStyle w:val="Style29"/>
        <w:widowControl/>
        <w:ind w:firstLine="567"/>
        <w:jc w:val="center"/>
        <w:outlineLvl w:val="0"/>
        <w:rPr>
          <w:rStyle w:val="FontStyle161"/>
          <w:rFonts w:ascii="Arial" w:hAnsi="Arial" w:cs="Arial"/>
          <w:lang w:eastAsia="en-US"/>
        </w:rPr>
      </w:pPr>
      <w:bookmarkStart w:id="74" w:name="_Toc104161183"/>
      <w:r w:rsidRPr="00BC55D1">
        <w:rPr>
          <w:rStyle w:val="FontStyle161"/>
          <w:rFonts w:ascii="Arial" w:hAnsi="Arial" w:cs="Arial"/>
          <w:lang w:eastAsia="en-US"/>
        </w:rPr>
        <w:t>Энергоэффективность и снижение воздействия на окружающую среду</w:t>
      </w:r>
      <w:bookmarkEnd w:id="74"/>
    </w:p>
    <w:p w:rsidR="0023082D" w:rsidRPr="00664A72" w:rsidRDefault="0023082D" w:rsidP="00F164D5">
      <w:pPr>
        <w:pStyle w:val="Style41"/>
        <w:widowControl/>
        <w:ind w:firstLine="567"/>
        <w:jc w:val="both"/>
        <w:rPr>
          <w:rStyle w:val="FontStyle151"/>
          <w:rFonts w:ascii="Arial" w:hAnsi="Arial" w:cs="Arial"/>
          <w:sz w:val="24"/>
          <w:szCs w:val="24"/>
          <w:lang w:eastAsia="en-US"/>
        </w:rPr>
      </w:pPr>
      <w:bookmarkStart w:id="75" w:name="bookmark89"/>
    </w:p>
    <w:p w:rsidR="006D3283"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bookmarkEnd w:id="75"/>
      <w:r w:rsidRPr="00664A72">
        <w:rPr>
          <w:rStyle w:val="FontStyle151"/>
          <w:rFonts w:ascii="Arial" w:hAnsi="Arial" w:cs="Arial"/>
          <w:sz w:val="24"/>
          <w:szCs w:val="24"/>
          <w:lang w:eastAsia="en-US"/>
        </w:rPr>
        <w:t>.1</w:t>
      </w:r>
      <w:r w:rsidR="009742E7" w:rsidRPr="00664A72">
        <w:rPr>
          <w:rStyle w:val="FontStyle151"/>
          <w:rFonts w:ascii="Arial" w:hAnsi="Arial" w:cs="Arial"/>
          <w:sz w:val="24"/>
          <w:szCs w:val="24"/>
          <w:lang w:eastAsia="en-US"/>
        </w:rPr>
        <w:t xml:space="preserve"> Общие положения</w:t>
      </w:r>
    </w:p>
    <w:p w:rsidR="00BC55D1" w:rsidRPr="00664A72" w:rsidRDefault="00BC55D1" w:rsidP="00F164D5">
      <w:pPr>
        <w:pStyle w:val="Style41"/>
        <w:widowControl/>
        <w:ind w:firstLine="567"/>
        <w:jc w:val="both"/>
        <w:rPr>
          <w:rStyle w:val="FontStyle151"/>
          <w:rFonts w:ascii="Arial" w:hAnsi="Arial" w:cs="Arial"/>
          <w:sz w:val="24"/>
          <w:szCs w:val="24"/>
          <w:lang w:eastAsia="en-US"/>
        </w:rPr>
      </w:pPr>
    </w:p>
    <w:p w:rsidR="009742E7"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Требования безопасности, определенные в настоящем стандарте, переопределяют требования, определенные для минимизации энергопотребления и воздействия на окружающую среду.</w:t>
      </w:r>
    </w:p>
    <w:p w:rsidR="009742E7"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Всесторонняя оценка планируемого процесса обработки поверхности необходима для получения наилучшего результата с точки зрения энергоэффективности и воздействия на окружающую среду и должна быть проведена до оптимизации энергоэффективности и минимизации воздействия на окружающую среду отдельного технологического этапа или машины. Дополнительную информацию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в </w:t>
      </w:r>
      <w:r w:rsidRPr="00664A72">
        <w:rPr>
          <w:rStyle w:val="FontStyle162"/>
          <w:rFonts w:ascii="Arial" w:hAnsi="Arial" w:cs="Arial"/>
          <w:sz w:val="24"/>
          <w:szCs w:val="24"/>
          <w:lang w:val="en-US" w:eastAsia="en-US"/>
        </w:rPr>
        <w:t>VDMA</w:t>
      </w:r>
      <w:r w:rsidRPr="00664A72">
        <w:rPr>
          <w:rStyle w:val="FontStyle162"/>
          <w:rFonts w:ascii="Arial" w:hAnsi="Arial" w:cs="Arial"/>
          <w:sz w:val="24"/>
          <w:szCs w:val="24"/>
          <w:lang w:eastAsia="en-US"/>
        </w:rPr>
        <w:t xml:space="preserve"> 24378:2010.</w:t>
      </w:r>
    </w:p>
    <w:p w:rsidR="006D3283"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Важные аспекты минимизации энергопотребления и воздействия распылительных кабин на окружающую среду были определены на основе Руководства </w:t>
      </w:r>
      <w:r w:rsidRPr="00664A72">
        <w:rPr>
          <w:rStyle w:val="FontStyle162"/>
          <w:rFonts w:ascii="Arial" w:hAnsi="Arial" w:cs="Arial"/>
          <w:sz w:val="24"/>
          <w:szCs w:val="24"/>
          <w:lang w:val="en-US" w:eastAsia="en-US"/>
        </w:rPr>
        <w:t>CEN</w:t>
      </w:r>
      <w:r w:rsidRPr="00664A72">
        <w:rPr>
          <w:rStyle w:val="FontStyle162"/>
          <w:rFonts w:ascii="Arial" w:hAnsi="Arial" w:cs="Arial"/>
          <w:sz w:val="24"/>
          <w:szCs w:val="24"/>
          <w:lang w:eastAsia="en-US"/>
        </w:rPr>
        <w:t xml:space="preserve"> 4:2008.</w:t>
      </w:r>
    </w:p>
    <w:p w:rsidR="0023082D" w:rsidRPr="00664A72" w:rsidRDefault="0023082D" w:rsidP="00F164D5">
      <w:pPr>
        <w:pStyle w:val="Style41"/>
        <w:widowControl/>
        <w:ind w:firstLine="567"/>
        <w:jc w:val="both"/>
        <w:rPr>
          <w:rStyle w:val="FontStyle151"/>
          <w:rFonts w:ascii="Arial" w:hAnsi="Arial" w:cs="Arial"/>
          <w:sz w:val="24"/>
          <w:szCs w:val="24"/>
          <w:lang w:eastAsia="en-US"/>
        </w:rPr>
      </w:pPr>
      <w:bookmarkStart w:id="76" w:name="bookmark91"/>
    </w:p>
    <w:bookmarkEnd w:id="76"/>
    <w:p w:rsidR="009742E7" w:rsidRPr="00664A72" w:rsidRDefault="009742E7"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.2 Распылительные кабины для жидкого лакокрасочного материала</w:t>
      </w:r>
    </w:p>
    <w:p w:rsidR="00BC55D1" w:rsidRDefault="00BC55D1" w:rsidP="00F164D5">
      <w:pPr>
        <w:pStyle w:val="Style41"/>
        <w:widowControl/>
        <w:ind w:firstLine="567"/>
        <w:jc w:val="both"/>
        <w:rPr>
          <w:rStyle w:val="FontStyle151"/>
          <w:rFonts w:ascii="Arial" w:hAnsi="Arial" w:cs="Arial"/>
          <w:sz w:val="24"/>
          <w:szCs w:val="24"/>
          <w:lang w:val="en-US" w:eastAsia="en-US"/>
        </w:rPr>
      </w:pPr>
    </w:p>
    <w:p w:rsidR="006D3283" w:rsidRPr="00664A72" w:rsidRDefault="009742E7"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.2.1 Приобретение</w:t>
      </w:r>
    </w:p>
    <w:p w:rsidR="00BC55D1" w:rsidRDefault="00BC55D1" w:rsidP="00F164D5">
      <w:pPr>
        <w:pStyle w:val="Style30"/>
        <w:widowControl/>
        <w:ind w:firstLine="567"/>
        <w:jc w:val="both"/>
        <w:rPr>
          <w:rStyle w:val="FontStyle162"/>
          <w:rFonts w:ascii="Arial" w:hAnsi="Arial" w:cs="Arial"/>
          <w:sz w:val="24"/>
          <w:szCs w:val="24"/>
          <w:lang w:eastAsia="en-US"/>
        </w:rPr>
      </w:pPr>
    </w:p>
    <w:p w:rsidR="006D3283"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Конструкционный материал должен быть выбран с учетом технологических условий для оптимизации долговечности и срока службы распылительной камеры.</w:t>
      </w:r>
    </w:p>
    <w:p w:rsidR="00BC55D1" w:rsidRDefault="00BC55D1" w:rsidP="00F164D5">
      <w:pPr>
        <w:pStyle w:val="Style41"/>
        <w:widowControl/>
        <w:ind w:firstLine="567"/>
        <w:jc w:val="both"/>
        <w:rPr>
          <w:rStyle w:val="FontStyle151"/>
          <w:rFonts w:ascii="Arial" w:hAnsi="Arial" w:cs="Arial"/>
          <w:sz w:val="24"/>
          <w:szCs w:val="24"/>
          <w:lang w:val="en-US" w:eastAsia="en-US"/>
        </w:rPr>
      </w:pPr>
      <w:bookmarkStart w:id="77" w:name="bookmark92"/>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bookmarkEnd w:id="77"/>
      <w:r w:rsidRPr="00664A72">
        <w:rPr>
          <w:rStyle w:val="FontStyle151"/>
          <w:rFonts w:ascii="Arial" w:hAnsi="Arial" w:cs="Arial"/>
          <w:sz w:val="24"/>
          <w:szCs w:val="24"/>
          <w:lang w:eastAsia="en-US"/>
        </w:rPr>
        <w:t xml:space="preserve">.2.2 </w:t>
      </w:r>
      <w:r w:rsidR="009742E7" w:rsidRPr="00664A72">
        <w:rPr>
          <w:rStyle w:val="FontStyle151"/>
          <w:rFonts w:ascii="Arial" w:hAnsi="Arial" w:cs="Arial"/>
          <w:sz w:val="24"/>
          <w:szCs w:val="24"/>
          <w:lang w:eastAsia="en-US"/>
        </w:rPr>
        <w:t>Производство</w:t>
      </w:r>
    </w:p>
    <w:p w:rsidR="007A49E6" w:rsidRDefault="007A49E6" w:rsidP="00F164D5">
      <w:pPr>
        <w:pStyle w:val="Style86"/>
        <w:widowControl/>
        <w:ind w:firstLine="567"/>
        <w:jc w:val="both"/>
        <w:rPr>
          <w:rStyle w:val="FontStyle162"/>
          <w:rFonts w:ascii="Arial" w:hAnsi="Arial" w:cs="Arial"/>
          <w:sz w:val="24"/>
          <w:szCs w:val="24"/>
          <w:lang w:eastAsia="en-US"/>
        </w:rPr>
      </w:pPr>
    </w:p>
    <w:p w:rsidR="0023082D" w:rsidRPr="00664A72" w:rsidRDefault="009742E7"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Никакого существенного влияния</w:t>
      </w:r>
      <w:r w:rsidR="006D3283" w:rsidRPr="00664A72">
        <w:rPr>
          <w:rStyle w:val="FontStyle162"/>
          <w:rFonts w:ascii="Arial" w:hAnsi="Arial" w:cs="Arial"/>
          <w:sz w:val="24"/>
          <w:szCs w:val="24"/>
          <w:lang w:eastAsia="en-US"/>
        </w:rPr>
        <w:t xml:space="preserve">. </w:t>
      </w:r>
    </w:p>
    <w:p w:rsidR="00BC55D1" w:rsidRPr="007A49E6" w:rsidRDefault="00BC55D1" w:rsidP="00F164D5">
      <w:pPr>
        <w:pStyle w:val="Style14"/>
        <w:widowControl/>
        <w:ind w:firstLine="567"/>
        <w:jc w:val="both"/>
        <w:rPr>
          <w:rStyle w:val="FontStyle151"/>
          <w:rFonts w:ascii="Arial" w:hAnsi="Arial" w:cs="Arial"/>
          <w:sz w:val="24"/>
          <w:szCs w:val="24"/>
          <w:lang w:eastAsia="en-US"/>
        </w:rPr>
      </w:pPr>
    </w:p>
    <w:p w:rsidR="009742E7" w:rsidRPr="00664A72" w:rsidRDefault="009742E7" w:rsidP="00F164D5">
      <w:pPr>
        <w:pStyle w:val="Style14"/>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.2.3 Использование</w:t>
      </w:r>
    </w:p>
    <w:p w:rsidR="00BC55D1" w:rsidRPr="007A49E6" w:rsidRDefault="00BC55D1" w:rsidP="00F164D5">
      <w:pPr>
        <w:pStyle w:val="Style14"/>
        <w:widowControl/>
        <w:ind w:firstLine="567"/>
        <w:jc w:val="both"/>
        <w:rPr>
          <w:rStyle w:val="FontStyle151"/>
          <w:rFonts w:ascii="Arial" w:hAnsi="Arial" w:cs="Arial"/>
          <w:sz w:val="24"/>
          <w:szCs w:val="24"/>
          <w:lang w:eastAsia="en-US"/>
        </w:rPr>
      </w:pPr>
    </w:p>
    <w:p w:rsidR="009742E7" w:rsidRPr="00664A72" w:rsidRDefault="009742E7" w:rsidP="00F164D5">
      <w:pPr>
        <w:pStyle w:val="Style14"/>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.2.3.1 Ввод</w:t>
      </w:r>
    </w:p>
    <w:p w:rsidR="00BC55D1" w:rsidRDefault="00BC55D1" w:rsidP="00F164D5">
      <w:pPr>
        <w:pStyle w:val="Style14"/>
        <w:widowControl/>
        <w:ind w:firstLine="567"/>
        <w:jc w:val="both"/>
        <w:rPr>
          <w:rStyle w:val="FontStyle151"/>
          <w:rFonts w:ascii="Arial" w:hAnsi="Arial" w:cs="Arial"/>
          <w:sz w:val="24"/>
          <w:szCs w:val="24"/>
          <w:lang w:val="en-US" w:eastAsia="en-US"/>
        </w:rPr>
      </w:pPr>
    </w:p>
    <w:p w:rsidR="006D3283" w:rsidRPr="00664A72" w:rsidRDefault="009742E7" w:rsidP="00F164D5">
      <w:pPr>
        <w:pStyle w:val="Style14"/>
        <w:widowControl/>
        <w:ind w:firstLine="567"/>
        <w:jc w:val="both"/>
        <w:rPr>
          <w:rStyle w:val="FontStyle164"/>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.2.3.1.1 Материал</w:t>
      </w:r>
    </w:p>
    <w:p w:rsidR="00BC55D1" w:rsidRDefault="00BC55D1" w:rsidP="00F164D5">
      <w:pPr>
        <w:pStyle w:val="Style30"/>
        <w:widowControl/>
        <w:ind w:firstLine="567"/>
        <w:jc w:val="both"/>
        <w:rPr>
          <w:rStyle w:val="FontStyle162"/>
          <w:rFonts w:ascii="Arial" w:hAnsi="Arial" w:cs="Arial"/>
          <w:sz w:val="24"/>
          <w:szCs w:val="24"/>
          <w:lang w:eastAsia="en-US"/>
        </w:rPr>
      </w:pPr>
    </w:p>
    <w:p w:rsidR="009742E7"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по эксплуатации должна включать рабочие процедуры, позволяющие свести к минимуму использование краски.</w:t>
      </w:r>
    </w:p>
    <w:p w:rsidR="00BE2685" w:rsidRPr="00664A72" w:rsidRDefault="00BE2685" w:rsidP="00F164D5">
      <w:pPr>
        <w:pStyle w:val="Style30"/>
        <w:widowControl/>
        <w:ind w:firstLine="567"/>
        <w:jc w:val="both"/>
        <w:rPr>
          <w:rStyle w:val="FontStyle162"/>
          <w:rFonts w:ascii="Arial" w:hAnsi="Arial" w:cs="Arial"/>
          <w:sz w:val="24"/>
          <w:szCs w:val="24"/>
          <w:lang w:eastAsia="en-US"/>
        </w:rPr>
      </w:pPr>
    </w:p>
    <w:p w:rsidR="009742E7" w:rsidRPr="007A49E6" w:rsidRDefault="007A49E6" w:rsidP="00F164D5">
      <w:pPr>
        <w:pStyle w:val="Style30"/>
        <w:widowControl/>
        <w:ind w:firstLine="567"/>
        <w:jc w:val="both"/>
        <w:rPr>
          <w:rStyle w:val="FontStyle162"/>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sidRPr="007A49E6">
        <w:rPr>
          <w:rStyle w:val="FontStyle162"/>
          <w:rFonts w:ascii="Arial" w:hAnsi="Arial" w:cs="Arial"/>
          <w:sz w:val="20"/>
          <w:szCs w:val="20"/>
          <w:lang w:eastAsia="en-US"/>
        </w:rPr>
        <w:t xml:space="preserve"> - Э</w:t>
      </w:r>
      <w:r w:rsidR="009742E7" w:rsidRPr="007A49E6">
        <w:rPr>
          <w:rStyle w:val="FontStyle162"/>
          <w:rFonts w:ascii="Arial" w:hAnsi="Arial" w:cs="Arial"/>
          <w:sz w:val="20"/>
          <w:szCs w:val="20"/>
          <w:lang w:eastAsia="en-US"/>
        </w:rPr>
        <w:t>кологические аспекты, связанные с использованием краски, в основном связаны не с распылительной камерой, а с оборудованием для нанесения и системой подачи материала для покрытия. Таким образом, эти аспекты не рассматриваются в настоящем стандарте.</w:t>
      </w:r>
    </w:p>
    <w:p w:rsidR="00BE2685" w:rsidRPr="00664A72" w:rsidRDefault="00BE2685" w:rsidP="00F164D5">
      <w:pPr>
        <w:pStyle w:val="Style30"/>
        <w:widowControl/>
        <w:ind w:firstLine="567"/>
        <w:jc w:val="both"/>
        <w:rPr>
          <w:rStyle w:val="FontStyle162"/>
          <w:rFonts w:ascii="Arial" w:hAnsi="Arial" w:cs="Arial"/>
          <w:sz w:val="24"/>
          <w:szCs w:val="24"/>
          <w:lang w:eastAsia="en-US"/>
        </w:rPr>
      </w:pPr>
    </w:p>
    <w:p w:rsidR="009742E7"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Должна быть предоставлена информация о интервалах технического обслуживания для обеспечения оптимальной производительности фильтра.</w:t>
      </w:r>
    </w:p>
    <w:p w:rsidR="006D3283" w:rsidRPr="00664A72" w:rsidRDefault="009742E7"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Информация о процедурах очистки должна охватывать сокращение расхода вспомогательных химикатов и материалов.</w:t>
      </w:r>
    </w:p>
    <w:p w:rsidR="007A49E6" w:rsidRDefault="007A49E6" w:rsidP="00F164D5">
      <w:pPr>
        <w:pStyle w:val="Style14"/>
        <w:widowControl/>
        <w:ind w:firstLine="567"/>
        <w:jc w:val="both"/>
        <w:rPr>
          <w:rStyle w:val="FontStyle164"/>
          <w:rFonts w:ascii="Arial" w:hAnsi="Arial" w:cs="Arial"/>
          <w:sz w:val="24"/>
          <w:szCs w:val="24"/>
          <w:lang w:val="en-US" w:eastAsia="en-US"/>
        </w:rPr>
      </w:pPr>
      <w:bookmarkStart w:id="78" w:name="bookmark96"/>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78"/>
      <w:r w:rsidRPr="00664A72">
        <w:rPr>
          <w:rStyle w:val="FontStyle164"/>
          <w:rFonts w:ascii="Arial" w:hAnsi="Arial" w:cs="Arial"/>
          <w:sz w:val="24"/>
          <w:szCs w:val="24"/>
          <w:lang w:eastAsia="en-US"/>
        </w:rPr>
        <w:t xml:space="preserve">.2.3.1.2 </w:t>
      </w:r>
      <w:r w:rsidR="00F224B0" w:rsidRPr="00664A72">
        <w:rPr>
          <w:rStyle w:val="FontStyle164"/>
          <w:rFonts w:ascii="Arial" w:hAnsi="Arial" w:cs="Arial"/>
          <w:sz w:val="24"/>
          <w:szCs w:val="24"/>
          <w:lang w:eastAsia="en-US"/>
        </w:rPr>
        <w:t>Вода</w:t>
      </w:r>
    </w:p>
    <w:p w:rsidR="007A49E6" w:rsidRDefault="007A49E6" w:rsidP="00F164D5">
      <w:pPr>
        <w:pStyle w:val="Style86"/>
        <w:widowControl/>
        <w:ind w:firstLine="567"/>
        <w:jc w:val="both"/>
        <w:rPr>
          <w:rStyle w:val="FontStyle162"/>
          <w:rFonts w:ascii="Arial" w:hAnsi="Arial" w:cs="Arial"/>
          <w:sz w:val="24"/>
          <w:szCs w:val="24"/>
          <w:lang w:eastAsia="en-US"/>
        </w:rPr>
      </w:pPr>
    </w:p>
    <w:p w:rsidR="006D3283" w:rsidRPr="00664A72" w:rsidRDefault="00F224B0"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Потребление воды должно быть сокращено за счет проектирования и строительства скрубберной системы. Потребление воды должно быть сокращено за счет проектирования и строительства системы подпитки воздуха. Следует контролировать потребление воды.</w:t>
      </w:r>
    </w:p>
    <w:p w:rsidR="007A49E6" w:rsidRDefault="007A49E6" w:rsidP="00F164D5">
      <w:pPr>
        <w:pStyle w:val="Style14"/>
        <w:widowControl/>
        <w:ind w:firstLine="567"/>
        <w:jc w:val="both"/>
        <w:rPr>
          <w:rStyle w:val="FontStyle164"/>
          <w:rFonts w:ascii="Arial" w:hAnsi="Arial" w:cs="Arial"/>
          <w:sz w:val="24"/>
          <w:szCs w:val="24"/>
          <w:lang w:val="en-US" w:eastAsia="en-US"/>
        </w:rPr>
      </w:pPr>
      <w:bookmarkStart w:id="79" w:name="bookmark97"/>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79"/>
      <w:r w:rsidRPr="00664A72">
        <w:rPr>
          <w:rStyle w:val="FontStyle164"/>
          <w:rFonts w:ascii="Arial" w:hAnsi="Arial" w:cs="Arial"/>
          <w:sz w:val="24"/>
          <w:szCs w:val="24"/>
          <w:lang w:eastAsia="en-US"/>
        </w:rPr>
        <w:t xml:space="preserve">.2.3.1.3 </w:t>
      </w:r>
      <w:r w:rsidR="00F224B0" w:rsidRPr="00664A72">
        <w:rPr>
          <w:rStyle w:val="FontStyle164"/>
          <w:rFonts w:ascii="Arial" w:hAnsi="Arial" w:cs="Arial"/>
          <w:sz w:val="24"/>
          <w:szCs w:val="24"/>
          <w:lang w:eastAsia="en-US"/>
        </w:rPr>
        <w:t>Энергия</w:t>
      </w:r>
    </w:p>
    <w:p w:rsidR="007A49E6" w:rsidRDefault="007A49E6" w:rsidP="00F164D5">
      <w:pPr>
        <w:pStyle w:val="Style55"/>
        <w:widowControl/>
        <w:ind w:firstLine="567"/>
        <w:jc w:val="both"/>
        <w:rPr>
          <w:rStyle w:val="FontStyle162"/>
          <w:rFonts w:ascii="Arial" w:hAnsi="Arial" w:cs="Arial"/>
          <w:sz w:val="24"/>
          <w:szCs w:val="24"/>
          <w:lang w:eastAsia="en-US"/>
        </w:rPr>
      </w:pPr>
    </w:p>
    <w:p w:rsidR="00F224B0" w:rsidRPr="00664A72" w:rsidRDefault="00F224B0"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Кондиционирование воздуха, необходимое для процесса распыления краски, должно быть настроено на энергетический оптимум. Следует избегать холостого хода принудительной вентиляции. Потребление энергии должно контролироваться для всех используемых видов энергии. Энергопотребление распылительной камеры должно быть уменьшено, например, за счет</w:t>
      </w:r>
    </w:p>
    <w:p w:rsidR="00F224B0" w:rsidRPr="00664A72" w:rsidRDefault="00F224B0"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установка энергоэффективных компонентов (двигатели, вентиляторы и т.д.);</w:t>
      </w:r>
    </w:p>
    <w:p w:rsidR="00F224B0" w:rsidRPr="00664A72" w:rsidRDefault="00F224B0"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установка системы рекуперации тепла;</w:t>
      </w:r>
    </w:p>
    <w:p w:rsidR="00F224B0" w:rsidRPr="00664A72" w:rsidRDefault="00F224B0"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адаптировать принудительную вентиляцию (например, для сегментированных распылительных кабин) к требуемому значению;</w:t>
      </w:r>
    </w:p>
    <w:p w:rsidR="006D3283" w:rsidRPr="00664A72" w:rsidRDefault="00F224B0" w:rsidP="00F164D5">
      <w:pPr>
        <w:pStyle w:val="Style5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рециркуляция воздуха в автоматических распылительных кабинах и при сушке в комбинированных распылительных и сушильных кабинах.</w:t>
      </w:r>
    </w:p>
    <w:p w:rsidR="007A49E6" w:rsidRDefault="007A49E6" w:rsidP="00F164D5">
      <w:pPr>
        <w:pStyle w:val="Style14"/>
        <w:widowControl/>
        <w:ind w:firstLine="567"/>
        <w:jc w:val="both"/>
        <w:rPr>
          <w:rStyle w:val="FontStyle164"/>
          <w:rFonts w:ascii="Arial" w:hAnsi="Arial" w:cs="Arial"/>
          <w:sz w:val="24"/>
          <w:szCs w:val="24"/>
          <w:lang w:val="en-US" w:eastAsia="en-US"/>
        </w:rPr>
      </w:pPr>
      <w:bookmarkStart w:id="80" w:name="bookmark98"/>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80"/>
      <w:r w:rsidRPr="00664A72">
        <w:rPr>
          <w:rStyle w:val="FontStyle164"/>
          <w:rFonts w:ascii="Arial" w:hAnsi="Arial" w:cs="Arial"/>
          <w:sz w:val="24"/>
          <w:szCs w:val="24"/>
          <w:lang w:eastAsia="en-US"/>
        </w:rPr>
        <w:t xml:space="preserve">.2.3.2 </w:t>
      </w:r>
      <w:r w:rsidR="00F224B0" w:rsidRPr="00664A72">
        <w:rPr>
          <w:rStyle w:val="FontStyle164"/>
          <w:rFonts w:ascii="Arial" w:hAnsi="Arial" w:cs="Arial"/>
          <w:sz w:val="24"/>
          <w:szCs w:val="24"/>
          <w:lang w:eastAsia="en-US"/>
        </w:rPr>
        <w:t>Выход</w:t>
      </w:r>
    </w:p>
    <w:p w:rsidR="007A49E6" w:rsidRDefault="007A49E6" w:rsidP="00F164D5">
      <w:pPr>
        <w:pStyle w:val="Style14"/>
        <w:widowControl/>
        <w:ind w:firstLine="567"/>
        <w:jc w:val="both"/>
        <w:rPr>
          <w:rStyle w:val="FontStyle164"/>
          <w:rFonts w:ascii="Arial" w:hAnsi="Arial" w:cs="Arial"/>
          <w:sz w:val="24"/>
          <w:szCs w:val="24"/>
          <w:lang w:val="en-US" w:eastAsia="en-US"/>
        </w:rPr>
      </w:pPr>
      <w:bookmarkStart w:id="81" w:name="bookmark99"/>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81"/>
      <w:r w:rsidR="00BE2685" w:rsidRPr="00664A72">
        <w:rPr>
          <w:rStyle w:val="FontStyle164"/>
          <w:rFonts w:ascii="Arial" w:hAnsi="Arial" w:cs="Arial"/>
          <w:sz w:val="24"/>
          <w:szCs w:val="24"/>
          <w:lang w:eastAsia="en-US"/>
        </w:rPr>
        <w:t xml:space="preserve">.2.3.2.1 </w:t>
      </w:r>
      <w:r w:rsidR="00F224B0" w:rsidRPr="00664A72">
        <w:rPr>
          <w:rStyle w:val="FontStyle164"/>
          <w:rFonts w:ascii="Arial" w:hAnsi="Arial" w:cs="Arial"/>
          <w:sz w:val="24"/>
          <w:szCs w:val="24"/>
          <w:lang w:eastAsia="en-US"/>
        </w:rPr>
        <w:t>Выбросы в атмосферу</w:t>
      </w:r>
    </w:p>
    <w:p w:rsidR="007A49E6" w:rsidRDefault="007A49E6" w:rsidP="00F164D5">
      <w:pPr>
        <w:pStyle w:val="Style6"/>
        <w:widowControl/>
        <w:ind w:firstLine="567"/>
        <w:jc w:val="both"/>
        <w:rPr>
          <w:rStyle w:val="FontStyle162"/>
          <w:rFonts w:ascii="Arial" w:hAnsi="Arial" w:cs="Arial"/>
          <w:sz w:val="24"/>
          <w:szCs w:val="24"/>
          <w:lang w:eastAsia="en-US"/>
        </w:rPr>
      </w:pPr>
    </w:p>
    <w:p w:rsidR="00F224B0" w:rsidRPr="00664A72" w:rsidRDefault="00F224B0"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Выбросы одорантов могут быть уменьшены путем обработки отработанного воздуха, например, с помощью адсорбционных систем или термических установок для сжигания отходов.</w:t>
      </w:r>
    </w:p>
    <w:p w:rsidR="00BE2685" w:rsidRPr="007A49E6" w:rsidRDefault="00BE2685" w:rsidP="00F164D5">
      <w:pPr>
        <w:pStyle w:val="Style6"/>
        <w:widowControl/>
        <w:ind w:firstLine="567"/>
        <w:jc w:val="both"/>
        <w:rPr>
          <w:rStyle w:val="FontStyle162"/>
          <w:rFonts w:ascii="Arial" w:hAnsi="Arial" w:cs="Arial"/>
          <w:spacing w:val="20"/>
          <w:sz w:val="24"/>
          <w:szCs w:val="24"/>
          <w:lang w:eastAsia="en-US"/>
        </w:rPr>
      </w:pPr>
    </w:p>
    <w:p w:rsidR="00F224B0" w:rsidRPr="007A49E6" w:rsidRDefault="007A49E6" w:rsidP="00F164D5">
      <w:pPr>
        <w:pStyle w:val="Style6"/>
        <w:widowControl/>
        <w:ind w:firstLine="567"/>
        <w:jc w:val="both"/>
        <w:rPr>
          <w:rStyle w:val="FontStyle162"/>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sidRPr="007A49E6">
        <w:rPr>
          <w:rStyle w:val="FontStyle162"/>
          <w:rFonts w:ascii="Arial" w:hAnsi="Arial" w:cs="Arial"/>
          <w:sz w:val="20"/>
          <w:szCs w:val="20"/>
          <w:lang w:eastAsia="en-US"/>
        </w:rPr>
        <w:t xml:space="preserve"> 1 - О</w:t>
      </w:r>
      <w:r w:rsidR="00F224B0" w:rsidRPr="007A49E6">
        <w:rPr>
          <w:rStyle w:val="FontStyle162"/>
          <w:rFonts w:ascii="Arial" w:hAnsi="Arial" w:cs="Arial"/>
          <w:sz w:val="20"/>
          <w:szCs w:val="20"/>
          <w:lang w:eastAsia="en-US"/>
        </w:rPr>
        <w:t>граничение выбросов одорантов регулируется национальным законодательством.</w:t>
      </w:r>
    </w:p>
    <w:p w:rsidR="00BE2685" w:rsidRPr="00664A72" w:rsidRDefault="00BE2685" w:rsidP="00F164D5">
      <w:pPr>
        <w:pStyle w:val="Style6"/>
        <w:widowControl/>
        <w:ind w:firstLine="567"/>
        <w:jc w:val="both"/>
        <w:rPr>
          <w:rStyle w:val="FontStyle162"/>
          <w:rFonts w:ascii="Arial" w:hAnsi="Arial" w:cs="Arial"/>
          <w:sz w:val="24"/>
          <w:szCs w:val="24"/>
          <w:lang w:eastAsia="en-US"/>
        </w:rPr>
      </w:pPr>
    </w:p>
    <w:p w:rsidR="00F224B0" w:rsidRPr="00664A72" w:rsidRDefault="00F224B0"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Концентрации растворителей в отработанном воздухе могут быть снижены с помощью отдельных систем очистки отработанного воздуха, </w:t>
      </w:r>
      <w:r w:rsidR="007A49E6" w:rsidRPr="00664A72">
        <w:rPr>
          <w:rStyle w:val="FontStyle162"/>
          <w:rFonts w:ascii="Arial" w:hAnsi="Arial" w:cs="Arial"/>
          <w:sz w:val="24"/>
          <w:szCs w:val="24"/>
          <w:lang w:eastAsia="en-US"/>
        </w:rPr>
        <w:t>например,</w:t>
      </w:r>
      <w:r w:rsidRPr="00664A72">
        <w:rPr>
          <w:rStyle w:val="FontStyle162"/>
          <w:rFonts w:ascii="Arial" w:hAnsi="Arial" w:cs="Arial"/>
          <w:sz w:val="24"/>
          <w:szCs w:val="24"/>
          <w:lang w:eastAsia="en-US"/>
        </w:rPr>
        <w:t xml:space="preserve"> адсорбционных систем, термических или каталитических установок для сжигания.</w:t>
      </w:r>
    </w:p>
    <w:p w:rsidR="00F224B0" w:rsidRPr="00664A72" w:rsidRDefault="00F224B0"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Концентрация пыли в отработанном воздухе может быть снижена с помощью систем скрубберов, систем сухого фильтра или систем электростатического фильтра.</w:t>
      </w:r>
    </w:p>
    <w:p w:rsidR="00BE2685" w:rsidRPr="00664A72" w:rsidRDefault="00BE2685" w:rsidP="00F164D5">
      <w:pPr>
        <w:pStyle w:val="Style6"/>
        <w:widowControl/>
        <w:ind w:firstLine="567"/>
        <w:jc w:val="both"/>
        <w:rPr>
          <w:rStyle w:val="FontStyle162"/>
          <w:rFonts w:ascii="Arial" w:hAnsi="Arial" w:cs="Arial"/>
          <w:sz w:val="24"/>
          <w:szCs w:val="24"/>
          <w:lang w:eastAsia="en-US"/>
        </w:rPr>
      </w:pPr>
    </w:p>
    <w:p w:rsidR="006D3283" w:rsidRPr="007A49E6" w:rsidRDefault="007A49E6" w:rsidP="00F164D5">
      <w:pPr>
        <w:pStyle w:val="Style6"/>
        <w:widowControl/>
        <w:ind w:firstLine="567"/>
        <w:jc w:val="both"/>
        <w:rPr>
          <w:rStyle w:val="FontStyle153"/>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2 -</w:t>
      </w:r>
      <w:r w:rsidR="00F224B0" w:rsidRPr="007A49E6">
        <w:rPr>
          <w:rStyle w:val="FontStyle162"/>
          <w:rFonts w:ascii="Arial" w:hAnsi="Arial" w:cs="Arial"/>
          <w:sz w:val="20"/>
          <w:szCs w:val="20"/>
          <w:lang w:eastAsia="en-US"/>
        </w:rPr>
        <w:t xml:space="preserve"> </w:t>
      </w:r>
      <w:r w:rsidR="00F56467" w:rsidRPr="007A49E6">
        <w:rPr>
          <w:rStyle w:val="FontStyle162"/>
          <w:rFonts w:ascii="Arial" w:hAnsi="Arial" w:cs="Arial"/>
          <w:sz w:val="20"/>
          <w:szCs w:val="20"/>
          <w:lang w:eastAsia="en-US"/>
        </w:rPr>
        <w:t>О</w:t>
      </w:r>
      <w:r w:rsidR="00F224B0" w:rsidRPr="007A49E6">
        <w:rPr>
          <w:rStyle w:val="FontStyle162"/>
          <w:rFonts w:ascii="Arial" w:hAnsi="Arial" w:cs="Arial"/>
          <w:sz w:val="20"/>
          <w:szCs w:val="20"/>
          <w:lang w:eastAsia="en-US"/>
        </w:rPr>
        <w:t>граничение выбросов органических растворителей и пыли в результате окраски распылением регулируется национальным законодательством. Предельные значения допустимых выбросов определены в национальных реализациях Директивы 2010/75/</w:t>
      </w:r>
      <w:r w:rsidR="00F224B0" w:rsidRPr="007A49E6">
        <w:rPr>
          <w:rStyle w:val="FontStyle162"/>
          <w:rFonts w:ascii="Arial" w:hAnsi="Arial" w:cs="Arial"/>
          <w:sz w:val="20"/>
          <w:szCs w:val="20"/>
          <w:lang w:val="en-US" w:eastAsia="en-US"/>
        </w:rPr>
        <w:t>EC</w:t>
      </w:r>
      <w:r w:rsidR="00F224B0" w:rsidRPr="007A49E6">
        <w:rPr>
          <w:rStyle w:val="FontStyle162"/>
          <w:rFonts w:ascii="Arial" w:hAnsi="Arial" w:cs="Arial"/>
          <w:sz w:val="20"/>
          <w:szCs w:val="20"/>
          <w:lang w:eastAsia="en-US"/>
        </w:rPr>
        <w:t>.</w:t>
      </w:r>
    </w:p>
    <w:p w:rsidR="00BE2685" w:rsidRPr="00664A72" w:rsidRDefault="00BE2685" w:rsidP="00F164D5">
      <w:pPr>
        <w:pStyle w:val="Style14"/>
        <w:widowControl/>
        <w:ind w:firstLine="567"/>
        <w:jc w:val="both"/>
        <w:rPr>
          <w:rStyle w:val="FontStyle164"/>
          <w:rFonts w:ascii="Arial" w:hAnsi="Arial" w:cs="Arial"/>
          <w:sz w:val="24"/>
          <w:szCs w:val="24"/>
          <w:lang w:eastAsia="en-US"/>
        </w:rPr>
      </w:pPr>
      <w:bookmarkStart w:id="82" w:name="bookmark100"/>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82"/>
      <w:r w:rsidRPr="00664A72">
        <w:rPr>
          <w:rStyle w:val="FontStyle164"/>
          <w:rFonts w:ascii="Arial" w:hAnsi="Arial" w:cs="Arial"/>
          <w:sz w:val="24"/>
          <w:szCs w:val="24"/>
          <w:lang w:eastAsia="en-US"/>
        </w:rPr>
        <w:t xml:space="preserve">.2.3.2.2 </w:t>
      </w:r>
      <w:r w:rsidR="00F224B0" w:rsidRPr="00664A72">
        <w:rPr>
          <w:rStyle w:val="FontStyle164"/>
          <w:rFonts w:ascii="Arial" w:hAnsi="Arial" w:cs="Arial"/>
          <w:sz w:val="24"/>
          <w:szCs w:val="24"/>
          <w:lang w:eastAsia="en-US"/>
        </w:rPr>
        <w:t>Отходы</w:t>
      </w:r>
    </w:p>
    <w:p w:rsidR="007A49E6" w:rsidRDefault="007A49E6" w:rsidP="00F164D5">
      <w:pPr>
        <w:pStyle w:val="Style85"/>
        <w:widowControl/>
        <w:ind w:firstLine="567"/>
        <w:jc w:val="both"/>
        <w:rPr>
          <w:rStyle w:val="FontStyle162"/>
          <w:rFonts w:ascii="Arial" w:hAnsi="Arial" w:cs="Arial"/>
          <w:sz w:val="24"/>
          <w:szCs w:val="24"/>
          <w:lang w:eastAsia="en-US"/>
        </w:rPr>
      </w:pPr>
    </w:p>
    <w:p w:rsidR="00F224B0" w:rsidRPr="00664A72" w:rsidRDefault="00F224B0"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Должна быть предоставлена информация об утилизации </w:t>
      </w:r>
    </w:p>
    <w:p w:rsidR="00F224B0" w:rsidRPr="00664A72" w:rsidRDefault="00F224B0"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использованные фильтры;</w:t>
      </w:r>
    </w:p>
    <w:p w:rsidR="00F224B0" w:rsidRPr="00664A72" w:rsidRDefault="00F224B0"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осадок краски;</w:t>
      </w:r>
    </w:p>
    <w:p w:rsidR="00F224B0" w:rsidRPr="00664A72" w:rsidRDefault="00F224B0"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сточные воды газоочистной системы; </w:t>
      </w:r>
    </w:p>
    <w:p w:rsidR="00F224B0" w:rsidRPr="00664A72" w:rsidRDefault="00F224B0"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использованный вспомогательный материал (например, ткань для чистки); </w:t>
      </w:r>
    </w:p>
    <w:p w:rsidR="006D3283" w:rsidRPr="00664A72" w:rsidRDefault="00F224B0" w:rsidP="00F164D5">
      <w:pPr>
        <w:pStyle w:val="Style85"/>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высохшее избыточное распыление.</w:t>
      </w:r>
    </w:p>
    <w:p w:rsidR="00BE2685" w:rsidRPr="00664A72" w:rsidRDefault="00BE2685" w:rsidP="00F164D5">
      <w:pPr>
        <w:pStyle w:val="Style14"/>
        <w:widowControl/>
        <w:ind w:firstLine="567"/>
        <w:jc w:val="both"/>
        <w:rPr>
          <w:rStyle w:val="FontStyle164"/>
          <w:rFonts w:ascii="Arial" w:hAnsi="Arial" w:cs="Arial"/>
          <w:sz w:val="24"/>
          <w:szCs w:val="24"/>
          <w:lang w:eastAsia="en-US"/>
        </w:rPr>
      </w:pPr>
      <w:bookmarkStart w:id="83" w:name="bookmark101"/>
    </w:p>
    <w:p w:rsidR="006D3283" w:rsidRPr="00664A72" w:rsidRDefault="006D3283" w:rsidP="00F164D5">
      <w:pPr>
        <w:pStyle w:val="Style14"/>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83"/>
      <w:r w:rsidRPr="00664A72">
        <w:rPr>
          <w:rStyle w:val="FontStyle164"/>
          <w:rFonts w:ascii="Arial" w:hAnsi="Arial" w:cs="Arial"/>
          <w:sz w:val="24"/>
          <w:szCs w:val="24"/>
          <w:lang w:eastAsia="en-US"/>
        </w:rPr>
        <w:t xml:space="preserve">.2.3.2.3 </w:t>
      </w:r>
      <w:r w:rsidR="00F224B0" w:rsidRPr="00664A72">
        <w:rPr>
          <w:rStyle w:val="FontStyle164"/>
          <w:rFonts w:ascii="Arial" w:hAnsi="Arial" w:cs="Arial"/>
          <w:sz w:val="24"/>
          <w:szCs w:val="24"/>
          <w:lang w:eastAsia="en-US"/>
        </w:rPr>
        <w:t>Шум</w:t>
      </w:r>
    </w:p>
    <w:p w:rsidR="007A49E6" w:rsidRDefault="007A49E6" w:rsidP="00F164D5">
      <w:pPr>
        <w:pStyle w:val="Style6"/>
        <w:widowControl/>
        <w:ind w:firstLine="567"/>
        <w:jc w:val="both"/>
        <w:rPr>
          <w:rStyle w:val="FontStyle162"/>
          <w:rFonts w:ascii="Arial" w:hAnsi="Arial" w:cs="Arial"/>
          <w:sz w:val="24"/>
          <w:szCs w:val="24"/>
          <w:lang w:eastAsia="en-US"/>
        </w:rPr>
      </w:pPr>
    </w:p>
    <w:p w:rsidR="00F224B0" w:rsidRPr="00664A72" w:rsidRDefault="00F224B0"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Соответствующие меры по снижению уровня шума на рабочем месте приведены в разделе 4.5.</w:t>
      </w:r>
    </w:p>
    <w:p w:rsidR="00F224B0" w:rsidRPr="00664A72" w:rsidRDefault="00F224B0"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Выбросы шума в окружающую среду могут быть уменьшены за счет установки звукопоглотителя в выхлопном канале.</w:t>
      </w:r>
    </w:p>
    <w:p w:rsidR="00BE2685" w:rsidRPr="00664A72" w:rsidRDefault="00BE2685" w:rsidP="00F164D5">
      <w:pPr>
        <w:pStyle w:val="Style6"/>
        <w:widowControl/>
        <w:ind w:firstLine="567"/>
        <w:jc w:val="both"/>
        <w:rPr>
          <w:rStyle w:val="FontStyle162"/>
          <w:rFonts w:ascii="Arial" w:hAnsi="Arial" w:cs="Arial"/>
          <w:sz w:val="24"/>
          <w:szCs w:val="24"/>
          <w:lang w:eastAsia="en-US"/>
        </w:rPr>
      </w:pPr>
    </w:p>
    <w:p w:rsidR="006D3283" w:rsidRPr="007A49E6" w:rsidRDefault="007A49E6" w:rsidP="00F164D5">
      <w:pPr>
        <w:pStyle w:val="Style6"/>
        <w:widowControl/>
        <w:ind w:firstLine="567"/>
        <w:jc w:val="both"/>
        <w:rPr>
          <w:rStyle w:val="FontStyle153"/>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w:t>
      </w:r>
      <w:r w:rsidR="00F224B0" w:rsidRPr="007A49E6">
        <w:rPr>
          <w:rStyle w:val="FontStyle162"/>
          <w:rFonts w:ascii="Arial" w:hAnsi="Arial" w:cs="Arial"/>
          <w:sz w:val="20"/>
          <w:szCs w:val="20"/>
          <w:lang w:eastAsia="en-US"/>
        </w:rPr>
        <w:t xml:space="preserve"> </w:t>
      </w:r>
      <w:r w:rsidR="00F56467" w:rsidRPr="007A49E6">
        <w:rPr>
          <w:rStyle w:val="FontStyle162"/>
          <w:rFonts w:ascii="Arial" w:hAnsi="Arial" w:cs="Arial"/>
          <w:sz w:val="20"/>
          <w:szCs w:val="20"/>
          <w:lang w:eastAsia="en-US"/>
        </w:rPr>
        <w:t>П</w:t>
      </w:r>
      <w:r w:rsidR="00F224B0" w:rsidRPr="007A49E6">
        <w:rPr>
          <w:rStyle w:val="FontStyle162"/>
          <w:rFonts w:ascii="Arial" w:hAnsi="Arial" w:cs="Arial"/>
          <w:sz w:val="20"/>
          <w:szCs w:val="20"/>
          <w:lang w:eastAsia="en-US"/>
        </w:rPr>
        <w:t>редельные значения выбросов шума в атмосферу регулируются национальным законодательством</w:t>
      </w:r>
      <w:r w:rsidR="006D3283" w:rsidRPr="007A49E6">
        <w:rPr>
          <w:rStyle w:val="FontStyle153"/>
          <w:rFonts w:ascii="Arial" w:hAnsi="Arial" w:cs="Arial"/>
          <w:sz w:val="20"/>
          <w:szCs w:val="20"/>
          <w:lang w:eastAsia="en-US"/>
        </w:rPr>
        <w:t>.</w:t>
      </w:r>
    </w:p>
    <w:p w:rsidR="00BE2685" w:rsidRPr="00664A72" w:rsidRDefault="00BE2685" w:rsidP="00F164D5">
      <w:pPr>
        <w:pStyle w:val="Style41"/>
        <w:widowControl/>
        <w:ind w:firstLine="567"/>
        <w:jc w:val="both"/>
        <w:rPr>
          <w:rStyle w:val="FontStyle151"/>
          <w:rFonts w:ascii="Arial" w:hAnsi="Arial" w:cs="Arial"/>
          <w:sz w:val="24"/>
          <w:szCs w:val="24"/>
          <w:lang w:eastAsia="en-US"/>
        </w:rPr>
      </w:pPr>
      <w:bookmarkStart w:id="84" w:name="bookmark102"/>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bookmarkEnd w:id="84"/>
      <w:r w:rsidRPr="00664A72">
        <w:rPr>
          <w:rStyle w:val="FontStyle151"/>
          <w:rFonts w:ascii="Arial" w:hAnsi="Arial" w:cs="Arial"/>
          <w:sz w:val="24"/>
          <w:szCs w:val="24"/>
          <w:lang w:eastAsia="en-US"/>
        </w:rPr>
        <w:t xml:space="preserve">.2.4 </w:t>
      </w:r>
      <w:r w:rsidR="00F224B0" w:rsidRPr="00664A72">
        <w:rPr>
          <w:rStyle w:val="FontStyle151"/>
          <w:rFonts w:ascii="Arial" w:hAnsi="Arial" w:cs="Arial"/>
          <w:sz w:val="24"/>
          <w:szCs w:val="24"/>
          <w:lang w:eastAsia="en-US"/>
        </w:rPr>
        <w:t>Конец срока службы</w:t>
      </w:r>
    </w:p>
    <w:p w:rsidR="007A49E6" w:rsidRDefault="007A49E6" w:rsidP="00F164D5">
      <w:pPr>
        <w:pStyle w:val="Style6"/>
        <w:widowControl/>
        <w:ind w:firstLine="567"/>
        <w:jc w:val="both"/>
        <w:rPr>
          <w:rStyle w:val="FontStyle162"/>
          <w:rFonts w:ascii="Arial" w:hAnsi="Arial" w:cs="Arial"/>
          <w:sz w:val="24"/>
          <w:szCs w:val="24"/>
          <w:lang w:eastAsia="en-US"/>
        </w:rPr>
      </w:pPr>
    </w:p>
    <w:p w:rsidR="00F224B0" w:rsidRPr="00664A72" w:rsidRDefault="00F224B0"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зависимости от степени загрязнения конструктивных элементов распылительной камеры некоторые элементы могут рассматриваться как опасные отходы и требовать сортировки.</w:t>
      </w:r>
    </w:p>
    <w:p w:rsidR="00BE2685" w:rsidRPr="00664A72" w:rsidRDefault="00BE2685" w:rsidP="00F164D5">
      <w:pPr>
        <w:pStyle w:val="Style6"/>
        <w:widowControl/>
        <w:ind w:firstLine="567"/>
        <w:jc w:val="both"/>
        <w:rPr>
          <w:rStyle w:val="FontStyle162"/>
          <w:rFonts w:ascii="Arial" w:hAnsi="Arial" w:cs="Arial"/>
          <w:sz w:val="24"/>
          <w:szCs w:val="24"/>
          <w:lang w:eastAsia="en-US"/>
        </w:rPr>
      </w:pPr>
    </w:p>
    <w:p w:rsidR="006D3283" w:rsidRPr="007A49E6" w:rsidRDefault="007A49E6" w:rsidP="00F164D5">
      <w:pPr>
        <w:pStyle w:val="Style6"/>
        <w:widowControl/>
        <w:ind w:firstLine="567"/>
        <w:jc w:val="both"/>
        <w:rPr>
          <w:rStyle w:val="FontStyle153"/>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sidRPr="007A49E6">
        <w:rPr>
          <w:rStyle w:val="FontStyle162"/>
          <w:rFonts w:ascii="Arial" w:hAnsi="Arial" w:cs="Arial"/>
          <w:sz w:val="20"/>
          <w:szCs w:val="20"/>
          <w:lang w:eastAsia="en-US"/>
        </w:rPr>
        <w:t xml:space="preserve"> -</w:t>
      </w:r>
      <w:r w:rsidR="00F224B0" w:rsidRPr="007A49E6">
        <w:rPr>
          <w:rStyle w:val="FontStyle162"/>
          <w:rFonts w:ascii="Arial" w:hAnsi="Arial" w:cs="Arial"/>
          <w:sz w:val="20"/>
          <w:szCs w:val="20"/>
          <w:lang w:eastAsia="en-US"/>
        </w:rPr>
        <w:t xml:space="preserve"> </w:t>
      </w:r>
      <w:r w:rsidR="00F56467" w:rsidRPr="007A49E6">
        <w:rPr>
          <w:rStyle w:val="FontStyle162"/>
          <w:rFonts w:ascii="Arial" w:hAnsi="Arial" w:cs="Arial"/>
          <w:sz w:val="20"/>
          <w:szCs w:val="20"/>
          <w:lang w:eastAsia="en-US"/>
        </w:rPr>
        <w:t>М</w:t>
      </w:r>
      <w:r w:rsidR="00F224B0" w:rsidRPr="007A49E6">
        <w:rPr>
          <w:rStyle w:val="FontStyle162"/>
          <w:rFonts w:ascii="Arial" w:hAnsi="Arial" w:cs="Arial"/>
          <w:sz w:val="20"/>
          <w:szCs w:val="20"/>
          <w:lang w:eastAsia="en-US"/>
        </w:rPr>
        <w:t>огут применяться национальные правила.</w:t>
      </w:r>
    </w:p>
    <w:p w:rsidR="0023082D" w:rsidRPr="00664A72" w:rsidRDefault="0023082D" w:rsidP="00F164D5">
      <w:pPr>
        <w:pStyle w:val="Style41"/>
        <w:widowControl/>
        <w:ind w:firstLine="567"/>
        <w:jc w:val="both"/>
        <w:rPr>
          <w:rStyle w:val="FontStyle151"/>
          <w:rFonts w:ascii="Arial" w:hAnsi="Arial" w:cs="Arial"/>
          <w:sz w:val="24"/>
          <w:szCs w:val="24"/>
          <w:lang w:eastAsia="en-US"/>
        </w:rPr>
      </w:pPr>
      <w:bookmarkStart w:id="85" w:name="bookmark103"/>
    </w:p>
    <w:bookmarkEnd w:id="85"/>
    <w:p w:rsidR="00F224B0" w:rsidRPr="00664A72" w:rsidRDefault="00F224B0"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 xml:space="preserve">.3 Распылительные кабины для порошковой окраски </w:t>
      </w:r>
    </w:p>
    <w:p w:rsidR="007A49E6" w:rsidRDefault="007A49E6" w:rsidP="00F164D5">
      <w:pPr>
        <w:pStyle w:val="Style41"/>
        <w:widowControl/>
        <w:ind w:firstLine="567"/>
        <w:jc w:val="both"/>
        <w:rPr>
          <w:rStyle w:val="FontStyle151"/>
          <w:rFonts w:ascii="Arial" w:hAnsi="Arial" w:cs="Arial"/>
          <w:sz w:val="24"/>
          <w:szCs w:val="24"/>
          <w:lang w:val="en-US" w:eastAsia="en-US"/>
        </w:rPr>
      </w:pPr>
    </w:p>
    <w:p w:rsidR="006D3283" w:rsidRPr="00664A72" w:rsidRDefault="00F224B0"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r w:rsidRPr="00664A72">
        <w:rPr>
          <w:rStyle w:val="FontStyle151"/>
          <w:rFonts w:ascii="Arial" w:hAnsi="Arial" w:cs="Arial"/>
          <w:sz w:val="24"/>
          <w:szCs w:val="24"/>
          <w:lang w:eastAsia="en-US"/>
        </w:rPr>
        <w:t>.3.1 Приобретение</w:t>
      </w:r>
    </w:p>
    <w:p w:rsidR="007A49E6" w:rsidRDefault="007A49E6" w:rsidP="00F164D5">
      <w:pPr>
        <w:pStyle w:val="Style30"/>
        <w:widowControl/>
        <w:ind w:firstLine="567"/>
        <w:jc w:val="both"/>
        <w:rPr>
          <w:rStyle w:val="FontStyle162"/>
          <w:rFonts w:ascii="Arial" w:hAnsi="Arial" w:cs="Arial"/>
          <w:sz w:val="24"/>
          <w:szCs w:val="24"/>
          <w:lang w:eastAsia="en-US"/>
        </w:rPr>
      </w:pPr>
    </w:p>
    <w:p w:rsidR="006D3283" w:rsidRPr="00664A72" w:rsidRDefault="00F224B0"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Никакого существенного влияния</w:t>
      </w:r>
      <w:r w:rsidR="006D3283" w:rsidRPr="00664A72">
        <w:rPr>
          <w:rStyle w:val="FontStyle162"/>
          <w:rFonts w:ascii="Arial" w:hAnsi="Arial" w:cs="Arial"/>
          <w:sz w:val="24"/>
          <w:szCs w:val="24"/>
          <w:lang w:eastAsia="en-US"/>
        </w:rPr>
        <w:t>.</w:t>
      </w:r>
    </w:p>
    <w:p w:rsidR="007A49E6" w:rsidRDefault="007A49E6" w:rsidP="00F164D5">
      <w:pPr>
        <w:pStyle w:val="Style41"/>
        <w:widowControl/>
        <w:ind w:firstLine="567"/>
        <w:jc w:val="both"/>
        <w:rPr>
          <w:rStyle w:val="FontStyle151"/>
          <w:rFonts w:ascii="Arial" w:hAnsi="Arial" w:cs="Arial"/>
          <w:sz w:val="24"/>
          <w:szCs w:val="24"/>
          <w:lang w:val="en-US" w:eastAsia="en-US"/>
        </w:rPr>
      </w:pPr>
      <w:bookmarkStart w:id="86" w:name="bookmark105"/>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bookmarkEnd w:id="86"/>
      <w:r w:rsidRPr="00664A72">
        <w:rPr>
          <w:rStyle w:val="FontStyle151"/>
          <w:rFonts w:ascii="Arial" w:hAnsi="Arial" w:cs="Arial"/>
          <w:sz w:val="24"/>
          <w:szCs w:val="24"/>
          <w:lang w:eastAsia="en-US"/>
        </w:rPr>
        <w:t xml:space="preserve">.3.2 </w:t>
      </w:r>
      <w:r w:rsidR="00F224B0" w:rsidRPr="00664A72">
        <w:rPr>
          <w:rStyle w:val="FontStyle151"/>
          <w:rFonts w:ascii="Arial" w:hAnsi="Arial" w:cs="Arial"/>
          <w:sz w:val="24"/>
          <w:szCs w:val="24"/>
          <w:lang w:eastAsia="en-US"/>
        </w:rPr>
        <w:t>Производство</w:t>
      </w:r>
    </w:p>
    <w:p w:rsidR="007A49E6" w:rsidRDefault="007A49E6" w:rsidP="00F164D5">
      <w:pPr>
        <w:pStyle w:val="Style30"/>
        <w:widowControl/>
        <w:ind w:firstLine="567"/>
        <w:jc w:val="both"/>
        <w:rPr>
          <w:rStyle w:val="FontStyle162"/>
          <w:rFonts w:ascii="Arial" w:hAnsi="Arial" w:cs="Arial"/>
          <w:sz w:val="24"/>
          <w:szCs w:val="24"/>
          <w:lang w:eastAsia="en-US"/>
        </w:rPr>
      </w:pPr>
    </w:p>
    <w:p w:rsidR="006D3283" w:rsidRPr="00664A72" w:rsidRDefault="00F224B0"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Никакого существенного влияния</w:t>
      </w:r>
      <w:r w:rsidR="006D3283" w:rsidRPr="00664A72">
        <w:rPr>
          <w:rStyle w:val="FontStyle162"/>
          <w:rFonts w:ascii="Arial" w:hAnsi="Arial" w:cs="Arial"/>
          <w:sz w:val="24"/>
          <w:szCs w:val="24"/>
          <w:lang w:eastAsia="en-US"/>
        </w:rPr>
        <w:t>.</w:t>
      </w:r>
    </w:p>
    <w:p w:rsidR="007A49E6" w:rsidRDefault="007A49E6" w:rsidP="00F164D5">
      <w:pPr>
        <w:pStyle w:val="Style18"/>
        <w:widowControl/>
        <w:ind w:firstLine="567"/>
        <w:jc w:val="both"/>
        <w:rPr>
          <w:rStyle w:val="FontStyle151"/>
          <w:rFonts w:ascii="Arial" w:hAnsi="Arial" w:cs="Arial"/>
          <w:sz w:val="24"/>
          <w:szCs w:val="24"/>
          <w:lang w:val="en-US" w:eastAsia="en-US"/>
        </w:rPr>
      </w:pPr>
      <w:bookmarkStart w:id="87" w:name="bookmark106"/>
    </w:p>
    <w:p w:rsidR="00F224B0" w:rsidRPr="00664A72" w:rsidRDefault="006D3283" w:rsidP="00F164D5">
      <w:pPr>
        <w:pStyle w:val="Style18"/>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bookmarkStart w:id="88" w:name="bookmark107"/>
      <w:bookmarkEnd w:id="87"/>
      <w:r w:rsidRPr="00664A72">
        <w:rPr>
          <w:rStyle w:val="FontStyle151"/>
          <w:rFonts w:ascii="Arial" w:hAnsi="Arial" w:cs="Arial"/>
          <w:sz w:val="24"/>
          <w:szCs w:val="24"/>
          <w:lang w:eastAsia="en-US"/>
        </w:rPr>
        <w:t>.</w:t>
      </w:r>
      <w:bookmarkEnd w:id="88"/>
      <w:r w:rsidRPr="00664A72">
        <w:rPr>
          <w:rStyle w:val="FontStyle151"/>
          <w:rFonts w:ascii="Arial" w:hAnsi="Arial" w:cs="Arial"/>
          <w:sz w:val="24"/>
          <w:szCs w:val="24"/>
          <w:lang w:eastAsia="en-US"/>
        </w:rPr>
        <w:t xml:space="preserve">3.3 </w:t>
      </w:r>
      <w:r w:rsidR="00F224B0" w:rsidRPr="00664A72">
        <w:rPr>
          <w:rStyle w:val="FontStyle151"/>
          <w:rFonts w:ascii="Arial" w:hAnsi="Arial" w:cs="Arial"/>
          <w:sz w:val="24"/>
          <w:szCs w:val="24"/>
          <w:lang w:eastAsia="en-US"/>
        </w:rPr>
        <w:t>Использование</w:t>
      </w:r>
    </w:p>
    <w:p w:rsidR="007A49E6" w:rsidRDefault="007A49E6" w:rsidP="00F164D5">
      <w:pPr>
        <w:pStyle w:val="Style18"/>
        <w:widowControl/>
        <w:ind w:firstLine="567"/>
        <w:jc w:val="both"/>
        <w:rPr>
          <w:rStyle w:val="FontStyle164"/>
          <w:rFonts w:ascii="Arial" w:hAnsi="Arial" w:cs="Arial"/>
          <w:sz w:val="24"/>
          <w:szCs w:val="24"/>
          <w:lang w:val="en-US" w:eastAsia="en-US"/>
        </w:rPr>
      </w:pPr>
    </w:p>
    <w:p w:rsidR="006D3283" w:rsidRPr="00664A72" w:rsidRDefault="006D3283"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r w:rsidRPr="00664A72">
        <w:rPr>
          <w:rStyle w:val="FontStyle164"/>
          <w:rFonts w:ascii="Arial" w:hAnsi="Arial" w:cs="Arial"/>
          <w:sz w:val="24"/>
          <w:szCs w:val="24"/>
          <w:lang w:eastAsia="en-US"/>
        </w:rPr>
        <w:t xml:space="preserve">.3.3.1 </w:t>
      </w:r>
      <w:r w:rsidR="00F224B0" w:rsidRPr="00664A72">
        <w:rPr>
          <w:rStyle w:val="FontStyle164"/>
          <w:rFonts w:ascii="Arial" w:hAnsi="Arial" w:cs="Arial"/>
          <w:sz w:val="24"/>
          <w:szCs w:val="24"/>
          <w:lang w:eastAsia="en-US"/>
        </w:rPr>
        <w:t>Ввод</w:t>
      </w:r>
    </w:p>
    <w:p w:rsidR="007A49E6" w:rsidRDefault="007A49E6" w:rsidP="00F164D5">
      <w:pPr>
        <w:pStyle w:val="Style67"/>
        <w:widowControl/>
        <w:ind w:firstLine="567"/>
        <w:jc w:val="both"/>
        <w:rPr>
          <w:rStyle w:val="FontStyle162"/>
          <w:rFonts w:ascii="Arial" w:hAnsi="Arial" w:cs="Arial"/>
          <w:sz w:val="24"/>
          <w:szCs w:val="24"/>
          <w:lang w:eastAsia="en-US"/>
        </w:rPr>
      </w:pPr>
    </w:p>
    <w:p w:rsidR="00F224B0"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Следует избегать холостого хода принудительной вентиляции.</w:t>
      </w:r>
    </w:p>
    <w:p w:rsidR="00F224B0"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Потребление энергии должно контролироваться для всех используемых видов энергии.</w:t>
      </w:r>
    </w:p>
    <w:p w:rsidR="00F224B0"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Энергопотребление распылительной камеры должно быть уменьшено, например, за счет</w:t>
      </w:r>
    </w:p>
    <w:p w:rsidR="00F224B0"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установка энергоэффективных компонентов (двигатели, вентиляторы);</w:t>
      </w:r>
    </w:p>
    <w:p w:rsidR="00F224B0"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адаптировать принудительную вентиляцию (например, для сегментированной распылительной камеры) к требуемому значению;</w:t>
      </w:r>
    </w:p>
    <w:p w:rsidR="00F224B0"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оптимизация циклов очистки системы рекуперации порошка;</w:t>
      </w:r>
    </w:p>
    <w:p w:rsidR="006D3283" w:rsidRPr="00664A72" w:rsidRDefault="00F224B0"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оптимизируйте систему очистки распылительной камеры под давлением.</w:t>
      </w:r>
    </w:p>
    <w:p w:rsidR="007A49E6" w:rsidRDefault="007A49E6" w:rsidP="00F164D5">
      <w:pPr>
        <w:pStyle w:val="Style18"/>
        <w:widowControl/>
        <w:ind w:firstLine="567"/>
        <w:jc w:val="both"/>
        <w:rPr>
          <w:rStyle w:val="FontStyle164"/>
          <w:rFonts w:ascii="Arial" w:hAnsi="Arial" w:cs="Arial"/>
          <w:sz w:val="24"/>
          <w:szCs w:val="24"/>
          <w:lang w:val="en-US" w:eastAsia="en-US"/>
        </w:rPr>
      </w:pPr>
      <w:bookmarkStart w:id="89" w:name="bookmark108"/>
    </w:p>
    <w:p w:rsidR="006D3283" w:rsidRPr="00664A72" w:rsidRDefault="006D3283"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89"/>
      <w:r w:rsidRPr="00664A72">
        <w:rPr>
          <w:rStyle w:val="FontStyle164"/>
          <w:rFonts w:ascii="Arial" w:hAnsi="Arial" w:cs="Arial"/>
          <w:sz w:val="24"/>
          <w:szCs w:val="24"/>
          <w:lang w:eastAsia="en-US"/>
        </w:rPr>
        <w:t xml:space="preserve">.3.3.2 </w:t>
      </w:r>
      <w:r w:rsidR="00F224B0" w:rsidRPr="00664A72">
        <w:rPr>
          <w:rStyle w:val="FontStyle164"/>
          <w:rFonts w:ascii="Arial" w:hAnsi="Arial" w:cs="Arial"/>
          <w:sz w:val="24"/>
          <w:szCs w:val="24"/>
          <w:lang w:eastAsia="en-US"/>
        </w:rPr>
        <w:t>Выход</w:t>
      </w:r>
    </w:p>
    <w:p w:rsidR="007A49E6" w:rsidRDefault="007A49E6" w:rsidP="00F164D5">
      <w:pPr>
        <w:pStyle w:val="Style18"/>
        <w:widowControl/>
        <w:ind w:firstLine="567"/>
        <w:jc w:val="both"/>
        <w:rPr>
          <w:rStyle w:val="FontStyle164"/>
          <w:rFonts w:ascii="Arial" w:hAnsi="Arial" w:cs="Arial"/>
          <w:sz w:val="24"/>
          <w:szCs w:val="24"/>
          <w:lang w:val="en-US" w:eastAsia="en-US"/>
        </w:rPr>
      </w:pPr>
      <w:bookmarkStart w:id="90" w:name="bookmark109"/>
    </w:p>
    <w:p w:rsidR="006D3283" w:rsidRPr="00664A72" w:rsidRDefault="006D3283"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90"/>
      <w:r w:rsidR="00BE2685" w:rsidRPr="00664A72">
        <w:rPr>
          <w:rStyle w:val="FontStyle164"/>
          <w:rFonts w:ascii="Arial" w:hAnsi="Arial" w:cs="Arial"/>
          <w:sz w:val="24"/>
          <w:szCs w:val="24"/>
          <w:lang w:eastAsia="en-US"/>
        </w:rPr>
        <w:t xml:space="preserve">.3.3.2.1 </w:t>
      </w:r>
      <w:r w:rsidR="00F224B0" w:rsidRPr="00664A72">
        <w:rPr>
          <w:rStyle w:val="FontStyle164"/>
          <w:rFonts w:ascii="Arial" w:hAnsi="Arial" w:cs="Arial"/>
          <w:sz w:val="24"/>
          <w:szCs w:val="24"/>
          <w:lang w:eastAsia="en-US"/>
        </w:rPr>
        <w:t>Выбросы в атмосферу</w:t>
      </w:r>
    </w:p>
    <w:p w:rsidR="007A49E6" w:rsidRDefault="007A49E6" w:rsidP="00F164D5">
      <w:pPr>
        <w:pStyle w:val="Style86"/>
        <w:widowControl/>
        <w:ind w:firstLine="567"/>
        <w:jc w:val="both"/>
        <w:rPr>
          <w:rStyle w:val="FontStyle162"/>
          <w:rFonts w:ascii="Arial" w:hAnsi="Arial" w:cs="Arial"/>
          <w:sz w:val="24"/>
          <w:szCs w:val="24"/>
          <w:lang w:eastAsia="en-US"/>
        </w:rPr>
      </w:pPr>
    </w:p>
    <w:p w:rsidR="00F224B0" w:rsidRPr="00664A72" w:rsidRDefault="00F224B0" w:rsidP="00F164D5">
      <w:pPr>
        <w:pStyle w:val="Style8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Концентрация пыли в отработанном воздухе может быть снижена с помощью систем сухого фильтра или систем электростатического фильтра. </w:t>
      </w:r>
    </w:p>
    <w:p w:rsidR="00BE2685" w:rsidRPr="00664A72" w:rsidRDefault="00BE2685" w:rsidP="00F164D5">
      <w:pPr>
        <w:pStyle w:val="Style86"/>
        <w:widowControl/>
        <w:ind w:firstLine="567"/>
        <w:jc w:val="both"/>
        <w:rPr>
          <w:rStyle w:val="FontStyle162"/>
          <w:rFonts w:ascii="Arial" w:hAnsi="Arial" w:cs="Arial"/>
          <w:sz w:val="24"/>
          <w:szCs w:val="24"/>
          <w:lang w:eastAsia="en-US"/>
        </w:rPr>
      </w:pPr>
    </w:p>
    <w:p w:rsidR="006D3283" w:rsidRPr="007A49E6" w:rsidRDefault="007A49E6" w:rsidP="00F164D5">
      <w:pPr>
        <w:pStyle w:val="Style86"/>
        <w:widowControl/>
        <w:ind w:firstLine="567"/>
        <w:jc w:val="both"/>
        <w:rPr>
          <w:rStyle w:val="FontStyle153"/>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Pr>
          <w:rStyle w:val="FontStyle162"/>
          <w:rFonts w:ascii="Arial" w:hAnsi="Arial" w:cs="Arial"/>
          <w:sz w:val="20"/>
          <w:szCs w:val="20"/>
          <w:lang w:eastAsia="en-US"/>
        </w:rPr>
        <w:t xml:space="preserve"> -</w:t>
      </w:r>
      <w:r w:rsidR="00F224B0" w:rsidRPr="007A49E6">
        <w:rPr>
          <w:rStyle w:val="FontStyle162"/>
          <w:rFonts w:ascii="Arial" w:hAnsi="Arial" w:cs="Arial"/>
          <w:sz w:val="20"/>
          <w:szCs w:val="20"/>
          <w:lang w:eastAsia="en-US"/>
        </w:rPr>
        <w:t xml:space="preserve"> </w:t>
      </w:r>
      <w:r>
        <w:rPr>
          <w:rStyle w:val="FontStyle162"/>
          <w:rFonts w:ascii="Arial" w:hAnsi="Arial" w:cs="Arial"/>
          <w:sz w:val="20"/>
          <w:szCs w:val="20"/>
          <w:lang w:eastAsia="en-US"/>
        </w:rPr>
        <w:t>О</w:t>
      </w:r>
      <w:r w:rsidR="00F224B0" w:rsidRPr="007A49E6">
        <w:rPr>
          <w:rStyle w:val="FontStyle162"/>
          <w:rFonts w:ascii="Arial" w:hAnsi="Arial" w:cs="Arial"/>
          <w:sz w:val="20"/>
          <w:szCs w:val="20"/>
          <w:lang w:eastAsia="en-US"/>
        </w:rPr>
        <w:t>граничение выбросов пыли регулируется национальным регулированием</w:t>
      </w:r>
      <w:r w:rsidR="006D3283" w:rsidRPr="007A49E6">
        <w:rPr>
          <w:rStyle w:val="FontStyle153"/>
          <w:rFonts w:ascii="Arial" w:hAnsi="Arial" w:cs="Arial"/>
          <w:sz w:val="20"/>
          <w:szCs w:val="20"/>
          <w:lang w:eastAsia="en-US"/>
        </w:rPr>
        <w:t>.</w:t>
      </w:r>
    </w:p>
    <w:p w:rsidR="00BE2685" w:rsidRPr="007A49E6" w:rsidRDefault="00BE2685" w:rsidP="00F164D5">
      <w:pPr>
        <w:pStyle w:val="Style18"/>
        <w:widowControl/>
        <w:ind w:firstLine="567"/>
        <w:jc w:val="both"/>
        <w:rPr>
          <w:rStyle w:val="FontStyle164"/>
          <w:rFonts w:ascii="Arial" w:hAnsi="Arial" w:cs="Arial"/>
          <w:sz w:val="20"/>
          <w:szCs w:val="20"/>
          <w:lang w:eastAsia="en-US"/>
        </w:rPr>
      </w:pPr>
      <w:bookmarkStart w:id="91" w:name="bookmark110"/>
    </w:p>
    <w:p w:rsidR="006D3283" w:rsidRPr="00664A72" w:rsidRDefault="006D3283"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91"/>
      <w:r w:rsidRPr="00664A72">
        <w:rPr>
          <w:rStyle w:val="FontStyle164"/>
          <w:rFonts w:ascii="Arial" w:hAnsi="Arial" w:cs="Arial"/>
          <w:sz w:val="24"/>
          <w:szCs w:val="24"/>
          <w:lang w:eastAsia="en-US"/>
        </w:rPr>
        <w:t xml:space="preserve">.3.3.2.2 </w:t>
      </w:r>
      <w:r w:rsidR="00721EEB" w:rsidRPr="00664A72">
        <w:rPr>
          <w:rStyle w:val="FontStyle164"/>
          <w:rFonts w:ascii="Arial" w:hAnsi="Arial" w:cs="Arial"/>
          <w:sz w:val="24"/>
          <w:szCs w:val="24"/>
          <w:lang w:eastAsia="en-US"/>
        </w:rPr>
        <w:t>Отходы</w:t>
      </w:r>
    </w:p>
    <w:p w:rsidR="007A49E6" w:rsidRDefault="007A49E6" w:rsidP="00F164D5">
      <w:pPr>
        <w:pStyle w:val="Style67"/>
        <w:widowControl/>
        <w:ind w:firstLine="567"/>
        <w:jc w:val="both"/>
        <w:rPr>
          <w:rStyle w:val="FontStyle162"/>
          <w:rFonts w:ascii="Arial" w:hAnsi="Arial" w:cs="Arial"/>
          <w:sz w:val="24"/>
          <w:szCs w:val="24"/>
          <w:lang w:eastAsia="en-US"/>
        </w:rPr>
      </w:pPr>
    </w:p>
    <w:p w:rsidR="00721EEB" w:rsidRPr="00664A72" w:rsidRDefault="00721EEB"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Должна быть предоставлена информация об утилизации</w:t>
      </w:r>
    </w:p>
    <w:p w:rsidR="00721EEB" w:rsidRPr="00664A72" w:rsidRDefault="00721EEB"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отходы порошкового покрытия.</w:t>
      </w:r>
    </w:p>
    <w:p w:rsidR="006D3283" w:rsidRPr="00664A72" w:rsidRDefault="00721EEB"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использованный вспомогательный материал (например, ткань для чистки)</w:t>
      </w:r>
      <w:r w:rsidR="006D3283" w:rsidRPr="00664A72">
        <w:rPr>
          <w:rStyle w:val="FontStyle162"/>
          <w:rFonts w:ascii="Arial" w:hAnsi="Arial" w:cs="Arial"/>
          <w:sz w:val="24"/>
          <w:szCs w:val="24"/>
          <w:lang w:eastAsia="en-US"/>
        </w:rPr>
        <w:t>.</w:t>
      </w:r>
    </w:p>
    <w:p w:rsidR="007A49E6" w:rsidRDefault="007A49E6" w:rsidP="00F164D5">
      <w:pPr>
        <w:pStyle w:val="Style18"/>
        <w:widowControl/>
        <w:ind w:firstLine="567"/>
        <w:jc w:val="both"/>
        <w:rPr>
          <w:rStyle w:val="FontStyle164"/>
          <w:rFonts w:ascii="Arial" w:hAnsi="Arial" w:cs="Arial"/>
          <w:sz w:val="24"/>
          <w:szCs w:val="24"/>
          <w:lang w:val="en-US" w:eastAsia="en-US"/>
        </w:rPr>
      </w:pPr>
      <w:bookmarkStart w:id="92" w:name="bookmark111"/>
    </w:p>
    <w:p w:rsidR="006D3283" w:rsidRPr="00664A72" w:rsidRDefault="006D3283" w:rsidP="00F164D5">
      <w:pPr>
        <w:pStyle w:val="Style18"/>
        <w:widowControl/>
        <w:ind w:firstLine="567"/>
        <w:jc w:val="both"/>
        <w:rPr>
          <w:rStyle w:val="FontStyle164"/>
          <w:rFonts w:ascii="Arial" w:hAnsi="Arial" w:cs="Arial"/>
          <w:sz w:val="24"/>
          <w:szCs w:val="24"/>
          <w:lang w:eastAsia="en-US"/>
        </w:rPr>
      </w:pPr>
      <w:r w:rsidRPr="00664A72">
        <w:rPr>
          <w:rStyle w:val="FontStyle164"/>
          <w:rFonts w:ascii="Arial" w:hAnsi="Arial" w:cs="Arial"/>
          <w:sz w:val="24"/>
          <w:szCs w:val="24"/>
          <w:lang w:val="en-US" w:eastAsia="en-US"/>
        </w:rPr>
        <w:t>F</w:t>
      </w:r>
      <w:bookmarkEnd w:id="92"/>
      <w:r w:rsidRPr="00664A72">
        <w:rPr>
          <w:rStyle w:val="FontStyle164"/>
          <w:rFonts w:ascii="Arial" w:hAnsi="Arial" w:cs="Arial"/>
          <w:sz w:val="24"/>
          <w:szCs w:val="24"/>
          <w:lang w:eastAsia="en-US"/>
        </w:rPr>
        <w:t xml:space="preserve">.3.3.2.3 </w:t>
      </w:r>
      <w:r w:rsidR="00721EEB" w:rsidRPr="00664A72">
        <w:rPr>
          <w:rStyle w:val="FontStyle164"/>
          <w:rFonts w:ascii="Arial" w:hAnsi="Arial" w:cs="Arial"/>
          <w:sz w:val="24"/>
          <w:szCs w:val="24"/>
          <w:lang w:eastAsia="en-US"/>
        </w:rPr>
        <w:t>Шум</w:t>
      </w:r>
    </w:p>
    <w:p w:rsidR="007A49E6" w:rsidRDefault="007A49E6" w:rsidP="00F164D5">
      <w:pPr>
        <w:pStyle w:val="Style6"/>
        <w:widowControl/>
        <w:ind w:firstLine="567"/>
        <w:jc w:val="both"/>
        <w:rPr>
          <w:rStyle w:val="FontStyle162"/>
          <w:rFonts w:ascii="Arial" w:hAnsi="Arial" w:cs="Arial"/>
          <w:sz w:val="24"/>
          <w:szCs w:val="24"/>
          <w:lang w:eastAsia="en-US"/>
        </w:rPr>
      </w:pPr>
    </w:p>
    <w:p w:rsidR="00721EEB" w:rsidRPr="00664A72" w:rsidRDefault="00721EEB"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Соответствующие меры по снижению уровня шума на рабочем месте приведены в разделе 4.5.</w:t>
      </w:r>
    </w:p>
    <w:p w:rsidR="00721EEB" w:rsidRPr="00664A72" w:rsidRDefault="00721EEB" w:rsidP="00F164D5">
      <w:pPr>
        <w:pStyle w:val="Style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Выбросы шума в окружающую среду могут быть уменьшены за счет установки звукопоглотителя в выхлопном канале.</w:t>
      </w:r>
    </w:p>
    <w:p w:rsidR="00BE2685" w:rsidRPr="00664A72" w:rsidRDefault="00BE2685" w:rsidP="00F164D5">
      <w:pPr>
        <w:pStyle w:val="Style6"/>
        <w:widowControl/>
        <w:ind w:firstLine="567"/>
        <w:jc w:val="both"/>
        <w:rPr>
          <w:rStyle w:val="FontStyle162"/>
          <w:rFonts w:ascii="Arial" w:hAnsi="Arial" w:cs="Arial"/>
          <w:sz w:val="24"/>
          <w:szCs w:val="24"/>
          <w:lang w:eastAsia="en-US"/>
        </w:rPr>
      </w:pPr>
    </w:p>
    <w:p w:rsidR="006D3283" w:rsidRPr="007A49E6" w:rsidRDefault="007A49E6" w:rsidP="00F164D5">
      <w:pPr>
        <w:pStyle w:val="Style6"/>
        <w:widowControl/>
        <w:ind w:firstLine="567"/>
        <w:jc w:val="both"/>
        <w:rPr>
          <w:rStyle w:val="FontStyle153"/>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sidRPr="007A49E6">
        <w:rPr>
          <w:rStyle w:val="FontStyle162"/>
          <w:rFonts w:ascii="Arial" w:hAnsi="Arial" w:cs="Arial"/>
          <w:sz w:val="20"/>
          <w:szCs w:val="20"/>
          <w:lang w:eastAsia="en-US"/>
        </w:rPr>
        <w:t xml:space="preserve"> -</w:t>
      </w:r>
      <w:r w:rsidR="00721EEB" w:rsidRPr="007A49E6">
        <w:rPr>
          <w:rStyle w:val="FontStyle162"/>
          <w:rFonts w:ascii="Arial" w:hAnsi="Arial" w:cs="Arial"/>
          <w:sz w:val="20"/>
          <w:szCs w:val="20"/>
          <w:lang w:eastAsia="en-US"/>
        </w:rPr>
        <w:t xml:space="preserve"> </w:t>
      </w:r>
      <w:r w:rsidR="00F56467" w:rsidRPr="007A49E6">
        <w:rPr>
          <w:rStyle w:val="FontStyle162"/>
          <w:rFonts w:ascii="Arial" w:hAnsi="Arial" w:cs="Arial"/>
          <w:sz w:val="20"/>
          <w:szCs w:val="20"/>
          <w:lang w:eastAsia="en-US"/>
        </w:rPr>
        <w:t>П</w:t>
      </w:r>
      <w:r w:rsidR="00721EEB" w:rsidRPr="007A49E6">
        <w:rPr>
          <w:rStyle w:val="FontStyle162"/>
          <w:rFonts w:ascii="Arial" w:hAnsi="Arial" w:cs="Arial"/>
          <w:sz w:val="20"/>
          <w:szCs w:val="20"/>
          <w:lang w:eastAsia="en-US"/>
        </w:rPr>
        <w:t>редельные значения выбросов шума в атмосферу регулируются национальным законодательством.</w:t>
      </w:r>
    </w:p>
    <w:p w:rsidR="00BE2685" w:rsidRPr="00664A72" w:rsidRDefault="00BE2685" w:rsidP="00F164D5">
      <w:pPr>
        <w:pStyle w:val="Style41"/>
        <w:widowControl/>
        <w:ind w:firstLine="567"/>
        <w:jc w:val="both"/>
        <w:rPr>
          <w:rStyle w:val="FontStyle151"/>
          <w:rFonts w:ascii="Arial" w:hAnsi="Arial" w:cs="Arial"/>
          <w:sz w:val="24"/>
          <w:szCs w:val="24"/>
          <w:lang w:eastAsia="en-US"/>
        </w:rPr>
      </w:pPr>
      <w:bookmarkStart w:id="93" w:name="bookmark112"/>
    </w:p>
    <w:p w:rsidR="006D3283"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F</w:t>
      </w:r>
      <w:bookmarkEnd w:id="93"/>
      <w:r w:rsidRPr="00664A72">
        <w:rPr>
          <w:rStyle w:val="FontStyle151"/>
          <w:rFonts w:ascii="Arial" w:hAnsi="Arial" w:cs="Arial"/>
          <w:sz w:val="24"/>
          <w:szCs w:val="24"/>
          <w:lang w:eastAsia="en-US"/>
        </w:rPr>
        <w:t xml:space="preserve">.3.4 </w:t>
      </w:r>
      <w:r w:rsidR="00721EEB" w:rsidRPr="00664A72">
        <w:rPr>
          <w:rStyle w:val="FontStyle151"/>
          <w:rFonts w:ascii="Arial" w:hAnsi="Arial" w:cs="Arial"/>
          <w:sz w:val="24"/>
          <w:szCs w:val="24"/>
          <w:lang w:eastAsia="en-US"/>
        </w:rPr>
        <w:t>Конец срока службы</w:t>
      </w:r>
    </w:p>
    <w:p w:rsidR="007A49E6" w:rsidRPr="00664A72" w:rsidRDefault="007A49E6" w:rsidP="00F164D5">
      <w:pPr>
        <w:pStyle w:val="Style41"/>
        <w:widowControl/>
        <w:ind w:firstLine="567"/>
        <w:jc w:val="both"/>
        <w:rPr>
          <w:rStyle w:val="FontStyle151"/>
          <w:rFonts w:ascii="Arial" w:hAnsi="Arial" w:cs="Arial"/>
          <w:sz w:val="24"/>
          <w:szCs w:val="24"/>
          <w:lang w:eastAsia="en-US"/>
        </w:rPr>
      </w:pPr>
    </w:p>
    <w:p w:rsidR="006D3283" w:rsidRPr="00664A72" w:rsidRDefault="00721EEB"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Никакого существенного воздействия.</w:t>
      </w:r>
    </w:p>
    <w:p w:rsidR="006D3283" w:rsidRDefault="006D3283" w:rsidP="00F164D5">
      <w:pPr>
        <w:pStyle w:val="Style14"/>
        <w:widowControl/>
        <w:ind w:firstLine="567"/>
        <w:jc w:val="both"/>
        <w:rPr>
          <w:rStyle w:val="FontStyle164"/>
          <w:rFonts w:ascii="Arial" w:hAnsi="Arial" w:cs="Arial"/>
          <w:sz w:val="24"/>
          <w:szCs w:val="24"/>
          <w:lang w:eastAsia="en-US"/>
        </w:rPr>
      </w:pPr>
    </w:p>
    <w:p w:rsidR="007A49E6" w:rsidRDefault="007A49E6" w:rsidP="00F164D5">
      <w:pPr>
        <w:pStyle w:val="Style14"/>
        <w:widowControl/>
        <w:ind w:firstLine="567"/>
        <w:jc w:val="both"/>
        <w:rPr>
          <w:rStyle w:val="FontStyle164"/>
          <w:rFonts w:ascii="Arial" w:hAnsi="Arial" w:cs="Arial"/>
          <w:sz w:val="24"/>
          <w:szCs w:val="24"/>
          <w:lang w:eastAsia="en-US"/>
        </w:rPr>
      </w:pPr>
    </w:p>
    <w:p w:rsidR="007A49E6" w:rsidRDefault="007A49E6">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7A49E6" w:rsidRDefault="00CF231F" w:rsidP="007A49E6">
      <w:pPr>
        <w:pStyle w:val="Style29"/>
        <w:widowControl/>
        <w:ind w:firstLine="567"/>
        <w:jc w:val="center"/>
        <w:outlineLvl w:val="0"/>
        <w:rPr>
          <w:rStyle w:val="FontStyle161"/>
          <w:rFonts w:ascii="Arial" w:hAnsi="Arial" w:cs="Arial"/>
          <w:lang w:eastAsia="en-US"/>
        </w:rPr>
      </w:pPr>
      <w:bookmarkStart w:id="94" w:name="_Toc104161184"/>
      <w:r w:rsidRPr="007A49E6">
        <w:rPr>
          <w:rStyle w:val="FontStyle161"/>
          <w:rFonts w:ascii="Arial" w:hAnsi="Arial" w:cs="Arial"/>
          <w:lang w:eastAsia="en-US"/>
        </w:rPr>
        <w:t>Приложение</w:t>
      </w:r>
      <w:r w:rsidR="006D3283" w:rsidRPr="007A49E6">
        <w:rPr>
          <w:rStyle w:val="FontStyle161"/>
          <w:rFonts w:ascii="Arial" w:hAnsi="Arial" w:cs="Arial"/>
          <w:lang w:eastAsia="en-US"/>
        </w:rPr>
        <w:t xml:space="preserve"> </w:t>
      </w:r>
      <w:r w:rsidR="006D3283" w:rsidRPr="007A49E6">
        <w:rPr>
          <w:rStyle w:val="FontStyle161"/>
          <w:rFonts w:ascii="Arial" w:hAnsi="Arial" w:cs="Arial"/>
          <w:lang w:val="en-US" w:eastAsia="en-US"/>
        </w:rPr>
        <w:t>G</w:t>
      </w:r>
      <w:bookmarkEnd w:id="94"/>
    </w:p>
    <w:p w:rsidR="006D3283" w:rsidRPr="007A49E6" w:rsidRDefault="006D3283" w:rsidP="007A49E6">
      <w:pPr>
        <w:pStyle w:val="Style82"/>
        <w:widowControl/>
        <w:ind w:firstLine="567"/>
        <w:jc w:val="center"/>
        <w:outlineLvl w:val="0"/>
        <w:rPr>
          <w:rStyle w:val="FontStyle160"/>
          <w:rFonts w:ascii="Arial" w:hAnsi="Arial" w:cs="Arial"/>
          <w:sz w:val="24"/>
          <w:szCs w:val="24"/>
          <w:lang w:eastAsia="en-US"/>
        </w:rPr>
      </w:pPr>
      <w:bookmarkStart w:id="95" w:name="_Toc104161185"/>
      <w:r w:rsidRPr="007A49E6">
        <w:rPr>
          <w:rStyle w:val="FontStyle160"/>
          <w:rFonts w:ascii="Arial" w:hAnsi="Arial" w:cs="Arial"/>
          <w:sz w:val="24"/>
          <w:szCs w:val="24"/>
          <w:lang w:eastAsia="en-US"/>
        </w:rPr>
        <w:t>(</w:t>
      </w:r>
      <w:r w:rsidR="00CF231F" w:rsidRPr="007A49E6">
        <w:rPr>
          <w:rStyle w:val="FontStyle160"/>
          <w:rFonts w:ascii="Arial" w:hAnsi="Arial" w:cs="Arial"/>
          <w:sz w:val="24"/>
          <w:szCs w:val="24"/>
          <w:lang w:eastAsia="en-US"/>
        </w:rPr>
        <w:t>справочное</w:t>
      </w:r>
      <w:r w:rsidRPr="007A49E6">
        <w:rPr>
          <w:rStyle w:val="FontStyle160"/>
          <w:rFonts w:ascii="Arial" w:hAnsi="Arial" w:cs="Arial"/>
          <w:sz w:val="24"/>
          <w:szCs w:val="24"/>
          <w:lang w:eastAsia="en-US"/>
        </w:rPr>
        <w:t>)</w:t>
      </w:r>
      <w:bookmarkEnd w:id="95"/>
    </w:p>
    <w:p w:rsidR="00BE2685" w:rsidRPr="007A49E6" w:rsidRDefault="00BE2685" w:rsidP="007A49E6">
      <w:pPr>
        <w:pStyle w:val="Style29"/>
        <w:widowControl/>
        <w:ind w:firstLine="567"/>
        <w:jc w:val="center"/>
        <w:outlineLvl w:val="0"/>
        <w:rPr>
          <w:rStyle w:val="FontStyle161"/>
          <w:rFonts w:ascii="Arial" w:hAnsi="Arial" w:cs="Arial"/>
          <w:lang w:eastAsia="en-US"/>
        </w:rPr>
      </w:pPr>
    </w:p>
    <w:p w:rsidR="006D3283" w:rsidRPr="007A49E6" w:rsidRDefault="00CF231F" w:rsidP="007A49E6">
      <w:pPr>
        <w:pStyle w:val="Style29"/>
        <w:widowControl/>
        <w:ind w:firstLine="567"/>
        <w:jc w:val="center"/>
        <w:outlineLvl w:val="0"/>
        <w:rPr>
          <w:rStyle w:val="FontStyle161"/>
          <w:rFonts w:ascii="Arial" w:hAnsi="Arial" w:cs="Arial"/>
          <w:lang w:eastAsia="en-US"/>
        </w:rPr>
      </w:pPr>
      <w:bookmarkStart w:id="96" w:name="_Toc104161186"/>
      <w:r w:rsidRPr="007A49E6">
        <w:rPr>
          <w:rStyle w:val="FontStyle161"/>
          <w:rFonts w:ascii="Arial" w:hAnsi="Arial" w:cs="Arial"/>
          <w:lang w:eastAsia="en-US"/>
        </w:rPr>
        <w:t>Примеры средств контроля, связанных с безопасностью</w:t>
      </w:r>
      <w:bookmarkEnd w:id="96"/>
    </w:p>
    <w:p w:rsidR="0023082D" w:rsidRPr="00664A72" w:rsidRDefault="0023082D" w:rsidP="00F164D5">
      <w:pPr>
        <w:pStyle w:val="Style41"/>
        <w:widowControl/>
        <w:ind w:firstLine="567"/>
        <w:jc w:val="both"/>
        <w:rPr>
          <w:rStyle w:val="FontStyle151"/>
          <w:rFonts w:ascii="Arial" w:hAnsi="Arial" w:cs="Arial"/>
          <w:sz w:val="24"/>
          <w:szCs w:val="24"/>
          <w:lang w:eastAsia="en-US"/>
        </w:rPr>
      </w:pPr>
      <w:bookmarkStart w:id="97" w:name="bookmark113"/>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G</w:t>
      </w:r>
      <w:bookmarkStart w:id="98" w:name="bookmark114"/>
      <w:bookmarkEnd w:id="97"/>
      <w:r w:rsidRPr="00664A72">
        <w:rPr>
          <w:rStyle w:val="FontStyle151"/>
          <w:rFonts w:ascii="Arial" w:hAnsi="Arial" w:cs="Arial"/>
          <w:sz w:val="24"/>
          <w:szCs w:val="24"/>
          <w:lang w:eastAsia="en-US"/>
        </w:rPr>
        <w:t>.</w:t>
      </w:r>
      <w:bookmarkEnd w:id="98"/>
      <w:r w:rsidRPr="00664A72">
        <w:rPr>
          <w:rStyle w:val="FontStyle151"/>
          <w:rFonts w:ascii="Arial" w:hAnsi="Arial" w:cs="Arial"/>
          <w:sz w:val="24"/>
          <w:szCs w:val="24"/>
          <w:lang w:eastAsia="en-US"/>
        </w:rPr>
        <w:t xml:space="preserve">1 </w:t>
      </w:r>
      <w:r w:rsidR="00CF231F" w:rsidRPr="00664A72">
        <w:rPr>
          <w:rStyle w:val="FontStyle151"/>
          <w:rFonts w:ascii="Arial" w:hAnsi="Arial" w:cs="Arial"/>
          <w:sz w:val="24"/>
          <w:szCs w:val="24"/>
          <w:lang w:eastAsia="en-US"/>
        </w:rPr>
        <w:t>Общие положения</w:t>
      </w:r>
    </w:p>
    <w:p w:rsidR="007A49E6" w:rsidRDefault="007A49E6" w:rsidP="00F164D5">
      <w:pPr>
        <w:pStyle w:val="Style30"/>
        <w:widowControl/>
        <w:ind w:firstLine="567"/>
        <w:jc w:val="both"/>
        <w:rPr>
          <w:rStyle w:val="FontStyle162"/>
          <w:rFonts w:ascii="Arial" w:hAnsi="Arial" w:cs="Arial"/>
          <w:sz w:val="24"/>
          <w:szCs w:val="24"/>
          <w:lang w:eastAsia="en-US"/>
        </w:rPr>
      </w:pPr>
    </w:p>
    <w:p w:rsidR="00CF231F"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 настоящем приложении представлена информация о конструкции функций безопасности для распылительных кабин, как определено в 4.7.3 и 4.9 настоящего стандарта.</w:t>
      </w:r>
    </w:p>
    <w:p w:rsidR="006D3283"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Приведенные примеры иллюстрируют только структурную схему, связанную с безопасностью, в отношении архитектуры категории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13849-1). Все другие аспекты, запрошенные соответствующим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такие как значения для времени до опасного отказа, диагностический охват, меры в отношении распространенных сбоев или программного обеспечения, связанного с безопасностью, не рассматриваются.</w:t>
      </w:r>
    </w:p>
    <w:p w:rsidR="0023082D" w:rsidRPr="00664A72" w:rsidRDefault="0023082D" w:rsidP="00F164D5">
      <w:pPr>
        <w:pStyle w:val="Style41"/>
        <w:widowControl/>
        <w:ind w:firstLine="567"/>
        <w:jc w:val="both"/>
        <w:rPr>
          <w:rStyle w:val="FontStyle151"/>
          <w:rFonts w:ascii="Arial" w:hAnsi="Arial" w:cs="Arial"/>
          <w:sz w:val="24"/>
          <w:szCs w:val="24"/>
          <w:lang w:eastAsia="en-US"/>
        </w:rPr>
      </w:pPr>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G</w:t>
      </w:r>
      <w:r w:rsidRPr="00664A72">
        <w:rPr>
          <w:rStyle w:val="FontStyle151"/>
          <w:rFonts w:ascii="Arial" w:hAnsi="Arial" w:cs="Arial"/>
          <w:sz w:val="24"/>
          <w:szCs w:val="24"/>
          <w:lang w:eastAsia="en-US"/>
        </w:rPr>
        <w:t xml:space="preserve">.2 </w:t>
      </w:r>
      <w:r w:rsidR="00CF231F" w:rsidRPr="00664A72">
        <w:rPr>
          <w:rStyle w:val="FontStyle151"/>
          <w:rFonts w:ascii="Arial" w:hAnsi="Arial" w:cs="Arial"/>
          <w:sz w:val="24"/>
          <w:szCs w:val="24"/>
          <w:lang w:eastAsia="en-US"/>
        </w:rPr>
        <w:t>Блокировка системы принудительной вентиляции с интерфейсом для распыления</w:t>
      </w:r>
    </w:p>
    <w:p w:rsidR="007A49E6" w:rsidRDefault="007A49E6" w:rsidP="00F164D5">
      <w:pPr>
        <w:pStyle w:val="Style30"/>
        <w:widowControl/>
        <w:ind w:firstLine="567"/>
        <w:jc w:val="both"/>
        <w:rPr>
          <w:rStyle w:val="FontStyle162"/>
          <w:rFonts w:ascii="Arial" w:hAnsi="Arial" w:cs="Arial"/>
          <w:sz w:val="24"/>
          <w:szCs w:val="24"/>
          <w:lang w:eastAsia="en-US"/>
        </w:rPr>
      </w:pPr>
    </w:p>
    <w:p w:rsidR="00CF231F"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Функция безопасности, представляющая особый интерес, - это блокировка системы принудительной вентиляции с интерфейсом распыления. В этом примере для автоматической распылительной камеры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требуется в соответствии с требованиями безопасности от взрыва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4.9).</w:t>
      </w:r>
    </w:p>
    <w:p w:rsidR="00CF231F"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Обычно расход выхлопных газов определяется, например, переключателем перепада давления, отключающим ток возбуждения электромагнитного пневматического клапана при достижении определенного значения (нижнего предела). Этот клапан может быть использован для отключения подачи материала и/или сжатого воздуха в процессе распыления.</w:t>
      </w:r>
    </w:p>
    <w:p w:rsidR="00CF231F"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Типичным решением для реализации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xml:space="preserve"> является категория 1, использующая так называемые хорошо проверенные элементы. Если нет проверенных элементов, то есть для большинства видов электронных устройств, альтернативным решением может быть система категории 3 (резервная). Условия для испытанных пневматических клапанов точно не определены в Приложении </w:t>
      </w:r>
      <w:r w:rsidRPr="00664A72">
        <w:rPr>
          <w:rStyle w:val="FontStyle162"/>
          <w:rFonts w:ascii="Arial" w:hAnsi="Arial" w:cs="Arial"/>
          <w:sz w:val="24"/>
          <w:szCs w:val="24"/>
          <w:lang w:val="en-US" w:eastAsia="en-US"/>
        </w:rPr>
        <w:t>B</w:t>
      </w:r>
      <w:r w:rsidRPr="00664A72">
        <w:rPr>
          <w:rStyle w:val="FontStyle162"/>
          <w:rFonts w:ascii="Arial" w:hAnsi="Arial" w:cs="Arial"/>
          <w:sz w:val="24"/>
          <w:szCs w:val="24"/>
          <w:lang w:eastAsia="en-US"/>
        </w:rPr>
        <w:t xml:space="preserve"> к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13849-2:2012, но в нем описывается метод оценки.</w:t>
      </w:r>
    </w:p>
    <w:p w:rsidR="00CF231F"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Для определения достаточного расхода воздуха самым современным решением является трубка Пито с переключателем перепада давления. Задача измерения является сравнительно сложной (из-за турбулентности и т.д.), и надежность датчика может иметь решающее значение, если некоторое количество пыли присутствует даже за фильтрующей системой. Таким образом, в целом сравнительно простая система определения расхода воздуха не считается хорошо зарекомендовавшим себя элементом в соответствии с </w:t>
      </w:r>
      <w:r w:rsidRPr="00664A72">
        <w:rPr>
          <w:rStyle w:val="FontStyle162"/>
          <w:rFonts w:ascii="Arial" w:hAnsi="Arial" w:cs="Arial"/>
          <w:sz w:val="24"/>
          <w:szCs w:val="24"/>
          <w:lang w:val="en-US" w:eastAsia="en-US"/>
        </w:rPr>
        <w:t>EN</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ISO</w:t>
      </w:r>
      <w:r w:rsidRPr="00664A72">
        <w:rPr>
          <w:rStyle w:val="FontStyle162"/>
          <w:rFonts w:ascii="Arial" w:hAnsi="Arial" w:cs="Arial"/>
          <w:sz w:val="24"/>
          <w:szCs w:val="24"/>
          <w:lang w:eastAsia="en-US"/>
        </w:rPr>
        <w:t xml:space="preserve"> 13849-1:2015.</w:t>
      </w:r>
    </w:p>
    <w:p w:rsidR="006D3283"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Одним из решений этой проблемы является комбинация трубки Пито и реле перепада давления с продувочным устройством для очистки трубки Пито. При определенных условиях это считается хорошо зарекомендовавшей себя технологией и соответствует требованиям категории 1 («хорошо проверенный элемент»). Поскольку во время процесса продувки (управляемого с помощью таймера) реле давления должно быть отключено, блок продувки имеет важное значение для безопасности. Электронное устройство, управляющее интервалом продувки, может быть сертифицированной системой, обычно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xml:space="preserve"> или даже </w:t>
      </w:r>
      <w:r w:rsidRPr="00664A72">
        <w:rPr>
          <w:rStyle w:val="FontStyle162"/>
          <w:rFonts w:ascii="Arial" w:hAnsi="Arial" w:cs="Arial"/>
          <w:sz w:val="24"/>
          <w:szCs w:val="24"/>
          <w:lang w:val="en-US" w:eastAsia="en-US"/>
        </w:rPr>
        <w:t>PL</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xml:space="preserve">. На рисунке </w:t>
      </w: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.1 показана соответствующая блок-схема, связанная с безопасностью</w:t>
      </w:r>
      <w:r w:rsidR="006D3283" w:rsidRPr="00664A72">
        <w:rPr>
          <w:rStyle w:val="FontStyle162"/>
          <w:rFonts w:ascii="Arial" w:hAnsi="Arial" w:cs="Arial"/>
          <w:sz w:val="24"/>
          <w:szCs w:val="24"/>
          <w:lang w:eastAsia="en-US"/>
        </w:rPr>
        <w:t>.</w:t>
      </w:r>
    </w:p>
    <w:p w:rsidR="006D3283" w:rsidRPr="00664A72" w:rsidRDefault="006D3283" w:rsidP="00F164D5">
      <w:pPr>
        <w:pStyle w:val="Style14"/>
        <w:widowControl/>
        <w:ind w:firstLine="567"/>
        <w:jc w:val="both"/>
        <w:rPr>
          <w:rStyle w:val="FontStyle164"/>
          <w:rFonts w:ascii="Arial" w:hAnsi="Arial" w:cs="Arial"/>
          <w:sz w:val="24"/>
          <w:szCs w:val="24"/>
          <w:lang w:eastAsia="en-US"/>
        </w:rPr>
      </w:pPr>
    </w:p>
    <w:p w:rsidR="007004C5" w:rsidRPr="00664A72" w:rsidRDefault="007004C5" w:rsidP="00F164D5">
      <w:pPr>
        <w:pStyle w:val="Style14"/>
        <w:widowControl/>
        <w:ind w:firstLine="567"/>
        <w:jc w:val="center"/>
        <w:rPr>
          <w:rStyle w:val="FontStyle164"/>
          <w:rFonts w:ascii="Arial" w:hAnsi="Arial" w:cs="Arial"/>
          <w:sz w:val="24"/>
          <w:szCs w:val="24"/>
          <w:lang w:eastAsia="en-US"/>
        </w:rPr>
      </w:pPr>
      <w:r w:rsidRPr="00664A72">
        <w:rPr>
          <w:rFonts w:ascii="Arial" w:hAnsi="Arial" w:cs="Arial"/>
          <w:b/>
          <w:bCs/>
          <w:noProof/>
          <w:color w:val="000000"/>
        </w:rPr>
        <w:drawing>
          <wp:inline distT="0" distB="0" distL="0" distR="0" wp14:anchorId="0771EB0A" wp14:editId="38529BC7">
            <wp:extent cx="5791200" cy="2301240"/>
            <wp:effectExtent l="0" t="0" r="0" b="381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91200" cy="2301240"/>
                    </a:xfrm>
                    <a:prstGeom prst="rect">
                      <a:avLst/>
                    </a:prstGeom>
                    <a:noFill/>
                    <a:ln>
                      <a:noFill/>
                    </a:ln>
                  </pic:spPr>
                </pic:pic>
              </a:graphicData>
            </a:graphic>
          </wp:inline>
        </w:drawing>
      </w:r>
    </w:p>
    <w:p w:rsidR="007004C5" w:rsidRPr="00664A72" w:rsidRDefault="007004C5" w:rsidP="00F164D5">
      <w:pPr>
        <w:pStyle w:val="Style14"/>
        <w:widowControl/>
        <w:ind w:firstLine="567"/>
        <w:jc w:val="both"/>
        <w:rPr>
          <w:rStyle w:val="FontStyle164"/>
          <w:rFonts w:ascii="Arial" w:hAnsi="Arial" w:cs="Arial"/>
          <w:sz w:val="24"/>
          <w:szCs w:val="24"/>
          <w:lang w:eastAsia="en-US"/>
        </w:rPr>
      </w:pPr>
    </w:p>
    <w:p w:rsidR="006D3283" w:rsidRPr="007A49E6" w:rsidRDefault="00CF231F" w:rsidP="007A49E6">
      <w:pPr>
        <w:pStyle w:val="Style14"/>
        <w:widowControl/>
        <w:jc w:val="center"/>
        <w:rPr>
          <w:rStyle w:val="FontStyle164"/>
          <w:rFonts w:ascii="Arial" w:hAnsi="Arial" w:cs="Arial"/>
          <w:b w:val="0"/>
          <w:color w:val="auto"/>
          <w:sz w:val="24"/>
          <w:szCs w:val="24"/>
          <w:lang w:eastAsia="en-US"/>
        </w:rPr>
      </w:pPr>
      <w:r w:rsidRPr="007A49E6">
        <w:rPr>
          <w:rStyle w:val="FontStyle164"/>
          <w:rFonts w:ascii="Arial" w:hAnsi="Arial" w:cs="Arial"/>
          <w:b w:val="0"/>
          <w:color w:val="auto"/>
          <w:sz w:val="24"/>
          <w:szCs w:val="24"/>
          <w:lang w:eastAsia="en-US"/>
        </w:rPr>
        <w:t xml:space="preserve">Рисунок </w:t>
      </w:r>
      <w:r w:rsidRPr="007A49E6">
        <w:rPr>
          <w:rStyle w:val="FontStyle164"/>
          <w:rFonts w:ascii="Arial" w:hAnsi="Arial" w:cs="Arial"/>
          <w:b w:val="0"/>
          <w:color w:val="auto"/>
          <w:sz w:val="24"/>
          <w:szCs w:val="24"/>
          <w:lang w:val="en-US" w:eastAsia="en-US"/>
        </w:rPr>
        <w:t>G</w:t>
      </w:r>
      <w:r w:rsidRPr="007A49E6">
        <w:rPr>
          <w:rStyle w:val="FontStyle164"/>
          <w:rFonts w:ascii="Arial" w:hAnsi="Arial" w:cs="Arial"/>
          <w:b w:val="0"/>
          <w:color w:val="auto"/>
          <w:sz w:val="24"/>
          <w:szCs w:val="24"/>
          <w:lang w:eastAsia="en-US"/>
        </w:rPr>
        <w:t>.1 — Блокировка системы принудительной вентиляции с интерфейсом для распыления с использованием в основном элементов, относящихся к категории 1, связанных с безопасностью (за исключением электронного устройства)</w:t>
      </w:r>
    </w:p>
    <w:p w:rsidR="00C54863" w:rsidRPr="00664A72" w:rsidRDefault="00C54863" w:rsidP="00F164D5">
      <w:pPr>
        <w:pStyle w:val="Style30"/>
        <w:widowControl/>
        <w:ind w:firstLine="567"/>
        <w:jc w:val="both"/>
        <w:rPr>
          <w:rStyle w:val="FontStyle162"/>
          <w:rFonts w:ascii="Arial" w:hAnsi="Arial" w:cs="Arial"/>
          <w:sz w:val="24"/>
          <w:szCs w:val="24"/>
          <w:lang w:eastAsia="en-US"/>
        </w:rPr>
      </w:pPr>
    </w:p>
    <w:p w:rsidR="006D3283" w:rsidRPr="00664A72" w:rsidRDefault="00CF231F"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Если по каким-либо причинам нет проверенных датчиков, разумным решением может быть выбор архитектуры категории 3, </w:t>
      </w:r>
      <w:r w:rsidR="00F164D5">
        <w:rPr>
          <w:rStyle w:val="FontStyle162"/>
          <w:rFonts w:ascii="Arial" w:hAnsi="Arial" w:cs="Arial"/>
          <w:sz w:val="24"/>
          <w:szCs w:val="24"/>
          <w:lang w:eastAsia="en-US"/>
        </w:rPr>
        <w:t>см.</w:t>
      </w:r>
      <w:r w:rsidRPr="00664A72">
        <w:rPr>
          <w:rStyle w:val="FontStyle162"/>
          <w:rFonts w:ascii="Arial" w:hAnsi="Arial" w:cs="Arial"/>
          <w:sz w:val="24"/>
          <w:szCs w:val="24"/>
          <w:lang w:eastAsia="en-US"/>
        </w:rPr>
        <w:t xml:space="preserve"> пример на рисунке </w:t>
      </w:r>
      <w:r w:rsidRPr="00664A72">
        <w:rPr>
          <w:rStyle w:val="FontStyle162"/>
          <w:rFonts w:ascii="Arial" w:hAnsi="Arial" w:cs="Arial"/>
          <w:sz w:val="24"/>
          <w:szCs w:val="24"/>
          <w:lang w:val="en-US" w:eastAsia="en-US"/>
        </w:rPr>
        <w:t>G</w:t>
      </w:r>
      <w:r w:rsidRPr="00664A72">
        <w:rPr>
          <w:rStyle w:val="FontStyle162"/>
          <w:rFonts w:ascii="Arial" w:hAnsi="Arial" w:cs="Arial"/>
          <w:sz w:val="24"/>
          <w:szCs w:val="24"/>
          <w:lang w:eastAsia="en-US"/>
        </w:rPr>
        <w:t>.2. Два резервных контактора (категория 3) электрически соединены последовательно с пневматическим клапаном (категория 1). Пунктирные стрелки, соединяющие переключатели перепада давления с ПЛК, указывают меры по обеспечению диагностического охвата в соответствии с требованиями категории 3.</w:t>
      </w:r>
    </w:p>
    <w:p w:rsidR="007004C5" w:rsidRPr="00664A72" w:rsidRDefault="007004C5" w:rsidP="00F164D5">
      <w:pPr>
        <w:pStyle w:val="Style14"/>
        <w:widowControl/>
        <w:ind w:firstLine="567"/>
        <w:jc w:val="center"/>
        <w:rPr>
          <w:rStyle w:val="FontStyle164"/>
          <w:rFonts w:ascii="Arial" w:hAnsi="Arial" w:cs="Arial"/>
          <w:sz w:val="24"/>
          <w:szCs w:val="24"/>
          <w:lang w:eastAsia="en-US"/>
        </w:rPr>
      </w:pPr>
    </w:p>
    <w:p w:rsidR="007004C5" w:rsidRPr="00664A72" w:rsidRDefault="007004C5" w:rsidP="00F164D5">
      <w:pPr>
        <w:pStyle w:val="Style14"/>
        <w:widowControl/>
        <w:ind w:firstLine="567"/>
        <w:jc w:val="center"/>
        <w:rPr>
          <w:rStyle w:val="FontStyle164"/>
          <w:rFonts w:ascii="Arial" w:hAnsi="Arial" w:cs="Arial"/>
          <w:sz w:val="24"/>
          <w:szCs w:val="24"/>
          <w:lang w:eastAsia="en-US"/>
        </w:rPr>
      </w:pPr>
      <w:r w:rsidRPr="00664A72">
        <w:rPr>
          <w:rFonts w:ascii="Arial" w:hAnsi="Arial" w:cs="Arial"/>
          <w:b/>
          <w:bCs/>
          <w:noProof/>
          <w:color w:val="000000"/>
        </w:rPr>
        <w:drawing>
          <wp:inline distT="0" distB="0" distL="0" distR="0" wp14:anchorId="542EE8A9" wp14:editId="26A088F1">
            <wp:extent cx="5844540" cy="2567940"/>
            <wp:effectExtent l="0" t="0" r="381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44540" cy="2567940"/>
                    </a:xfrm>
                    <a:prstGeom prst="rect">
                      <a:avLst/>
                    </a:prstGeom>
                    <a:noFill/>
                    <a:ln>
                      <a:noFill/>
                    </a:ln>
                  </pic:spPr>
                </pic:pic>
              </a:graphicData>
            </a:graphic>
          </wp:inline>
        </w:drawing>
      </w:r>
    </w:p>
    <w:p w:rsidR="007004C5" w:rsidRPr="00664A72" w:rsidRDefault="007004C5" w:rsidP="00F164D5">
      <w:pPr>
        <w:pStyle w:val="Style14"/>
        <w:widowControl/>
        <w:ind w:firstLine="567"/>
        <w:jc w:val="center"/>
        <w:rPr>
          <w:rStyle w:val="FontStyle164"/>
          <w:rFonts w:ascii="Arial" w:hAnsi="Arial" w:cs="Arial"/>
          <w:sz w:val="24"/>
          <w:szCs w:val="24"/>
          <w:lang w:eastAsia="en-US"/>
        </w:rPr>
      </w:pPr>
    </w:p>
    <w:p w:rsidR="006D3283" w:rsidRPr="007A49E6" w:rsidRDefault="00CF231F" w:rsidP="007A49E6">
      <w:pPr>
        <w:pStyle w:val="Style14"/>
        <w:widowControl/>
        <w:jc w:val="center"/>
        <w:rPr>
          <w:rStyle w:val="FontStyle164"/>
          <w:rFonts w:ascii="Arial" w:hAnsi="Arial" w:cs="Arial"/>
          <w:b w:val="0"/>
          <w:sz w:val="24"/>
          <w:szCs w:val="24"/>
          <w:lang w:eastAsia="en-US"/>
        </w:rPr>
      </w:pPr>
      <w:r w:rsidRPr="007A49E6">
        <w:rPr>
          <w:rStyle w:val="FontStyle164"/>
          <w:rFonts w:ascii="Arial" w:hAnsi="Arial" w:cs="Arial"/>
          <w:b w:val="0"/>
          <w:sz w:val="24"/>
          <w:szCs w:val="24"/>
          <w:lang w:eastAsia="en-US"/>
        </w:rPr>
        <w:t xml:space="preserve">Рисунок </w:t>
      </w:r>
      <w:r w:rsidRPr="007A49E6">
        <w:rPr>
          <w:rStyle w:val="FontStyle164"/>
          <w:rFonts w:ascii="Arial" w:hAnsi="Arial" w:cs="Arial"/>
          <w:b w:val="0"/>
          <w:sz w:val="24"/>
          <w:szCs w:val="24"/>
          <w:lang w:val="en-US" w:eastAsia="en-US"/>
        </w:rPr>
        <w:t>G</w:t>
      </w:r>
      <w:r w:rsidRPr="007A49E6">
        <w:rPr>
          <w:rStyle w:val="FontStyle164"/>
          <w:rFonts w:ascii="Arial" w:hAnsi="Arial" w:cs="Arial"/>
          <w:b w:val="0"/>
          <w:sz w:val="24"/>
          <w:szCs w:val="24"/>
          <w:lang w:eastAsia="en-US"/>
        </w:rPr>
        <w:t>.2 — Блокировка системы принудительной вентиляции с интерфейсом для распыления с использованием комбинации категории 3 и категории 1</w:t>
      </w:r>
    </w:p>
    <w:p w:rsidR="006D3283" w:rsidRDefault="006D3283" w:rsidP="00F164D5">
      <w:pPr>
        <w:pStyle w:val="Style14"/>
        <w:widowControl/>
        <w:ind w:firstLine="567"/>
        <w:jc w:val="both"/>
        <w:rPr>
          <w:rStyle w:val="FontStyle164"/>
          <w:rFonts w:ascii="Arial" w:hAnsi="Arial" w:cs="Arial"/>
          <w:sz w:val="24"/>
          <w:szCs w:val="24"/>
          <w:lang w:eastAsia="en-US"/>
        </w:rPr>
      </w:pPr>
    </w:p>
    <w:p w:rsidR="007A49E6" w:rsidRDefault="007A49E6" w:rsidP="00F164D5">
      <w:pPr>
        <w:pStyle w:val="Style14"/>
        <w:widowControl/>
        <w:ind w:firstLine="567"/>
        <w:jc w:val="both"/>
        <w:rPr>
          <w:rStyle w:val="FontStyle164"/>
          <w:rFonts w:ascii="Arial" w:hAnsi="Arial" w:cs="Arial"/>
          <w:sz w:val="24"/>
          <w:szCs w:val="24"/>
          <w:lang w:eastAsia="en-US"/>
        </w:rPr>
      </w:pPr>
    </w:p>
    <w:p w:rsidR="007A49E6" w:rsidRDefault="007A49E6">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7A49E6" w:rsidRDefault="007B6E5D" w:rsidP="007A49E6">
      <w:pPr>
        <w:pStyle w:val="Style29"/>
        <w:widowControl/>
        <w:ind w:firstLine="567"/>
        <w:jc w:val="center"/>
        <w:outlineLvl w:val="0"/>
        <w:rPr>
          <w:rStyle w:val="FontStyle161"/>
          <w:rFonts w:ascii="Arial" w:hAnsi="Arial" w:cs="Arial"/>
          <w:lang w:eastAsia="en-US"/>
        </w:rPr>
      </w:pPr>
      <w:bookmarkStart w:id="99" w:name="_Toc104161187"/>
      <w:r w:rsidRPr="007A49E6">
        <w:rPr>
          <w:rStyle w:val="FontStyle161"/>
          <w:rFonts w:ascii="Arial" w:hAnsi="Arial" w:cs="Arial"/>
          <w:lang w:eastAsia="en-US"/>
        </w:rPr>
        <w:t>Приложение</w:t>
      </w:r>
      <w:r w:rsidR="006D3283" w:rsidRPr="007A49E6">
        <w:rPr>
          <w:rStyle w:val="FontStyle161"/>
          <w:rFonts w:ascii="Arial" w:hAnsi="Arial" w:cs="Arial"/>
          <w:lang w:eastAsia="en-US"/>
        </w:rPr>
        <w:t xml:space="preserve"> </w:t>
      </w:r>
      <w:r w:rsidR="006D3283" w:rsidRPr="007A49E6">
        <w:rPr>
          <w:rStyle w:val="FontStyle161"/>
          <w:rFonts w:ascii="Arial" w:hAnsi="Arial" w:cs="Arial"/>
          <w:lang w:val="en-US" w:eastAsia="en-US"/>
        </w:rPr>
        <w:t>H</w:t>
      </w:r>
      <w:bookmarkEnd w:id="99"/>
    </w:p>
    <w:p w:rsidR="006D3283" w:rsidRPr="007A49E6" w:rsidRDefault="006D3283" w:rsidP="007A49E6">
      <w:pPr>
        <w:pStyle w:val="Style82"/>
        <w:widowControl/>
        <w:ind w:firstLine="567"/>
        <w:jc w:val="center"/>
        <w:outlineLvl w:val="0"/>
        <w:rPr>
          <w:rStyle w:val="FontStyle160"/>
          <w:rFonts w:ascii="Arial" w:hAnsi="Arial" w:cs="Arial"/>
          <w:sz w:val="24"/>
          <w:szCs w:val="24"/>
          <w:lang w:eastAsia="en-US"/>
        </w:rPr>
      </w:pPr>
      <w:bookmarkStart w:id="100" w:name="_Toc104161188"/>
      <w:r w:rsidRPr="007A49E6">
        <w:rPr>
          <w:rStyle w:val="FontStyle160"/>
          <w:rFonts w:ascii="Arial" w:hAnsi="Arial" w:cs="Arial"/>
          <w:sz w:val="24"/>
          <w:szCs w:val="24"/>
          <w:lang w:eastAsia="en-US"/>
        </w:rPr>
        <w:t>(</w:t>
      </w:r>
      <w:r w:rsidR="007B6E5D" w:rsidRPr="007A49E6">
        <w:rPr>
          <w:rStyle w:val="FontStyle160"/>
          <w:rFonts w:ascii="Arial" w:hAnsi="Arial" w:cs="Arial"/>
          <w:sz w:val="24"/>
          <w:szCs w:val="24"/>
          <w:lang w:eastAsia="en-US"/>
        </w:rPr>
        <w:t>справочное</w:t>
      </w:r>
      <w:r w:rsidRPr="007A49E6">
        <w:rPr>
          <w:rStyle w:val="FontStyle160"/>
          <w:rFonts w:ascii="Arial" w:hAnsi="Arial" w:cs="Arial"/>
          <w:sz w:val="24"/>
          <w:szCs w:val="24"/>
          <w:lang w:eastAsia="en-US"/>
        </w:rPr>
        <w:t>)</w:t>
      </w:r>
      <w:bookmarkEnd w:id="100"/>
    </w:p>
    <w:p w:rsidR="00BE2685" w:rsidRPr="007A49E6" w:rsidRDefault="00BE2685" w:rsidP="007A49E6">
      <w:pPr>
        <w:pStyle w:val="Style29"/>
        <w:widowControl/>
        <w:ind w:firstLine="567"/>
        <w:jc w:val="center"/>
        <w:outlineLvl w:val="0"/>
        <w:rPr>
          <w:rStyle w:val="FontStyle161"/>
          <w:rFonts w:ascii="Arial" w:hAnsi="Arial" w:cs="Arial"/>
          <w:lang w:eastAsia="en-US"/>
        </w:rPr>
      </w:pPr>
    </w:p>
    <w:p w:rsidR="006D3283" w:rsidRPr="007A49E6" w:rsidRDefault="007B6E5D" w:rsidP="007A49E6">
      <w:pPr>
        <w:pStyle w:val="Style29"/>
        <w:widowControl/>
        <w:ind w:firstLine="567"/>
        <w:jc w:val="center"/>
        <w:outlineLvl w:val="0"/>
        <w:rPr>
          <w:rStyle w:val="FontStyle161"/>
          <w:rFonts w:ascii="Arial" w:hAnsi="Arial" w:cs="Arial"/>
          <w:lang w:eastAsia="en-US"/>
        </w:rPr>
      </w:pPr>
      <w:bookmarkStart w:id="101" w:name="_Toc104161189"/>
      <w:r w:rsidRPr="007A49E6">
        <w:rPr>
          <w:rStyle w:val="FontStyle161"/>
          <w:rFonts w:ascii="Arial" w:hAnsi="Arial" w:cs="Arial"/>
          <w:lang w:eastAsia="en-US"/>
        </w:rPr>
        <w:t>Определение времени очистки распылительной камеры с использованием дыма</w:t>
      </w:r>
      <w:bookmarkEnd w:id="101"/>
    </w:p>
    <w:p w:rsidR="00C54863" w:rsidRPr="00664A72" w:rsidRDefault="00C54863" w:rsidP="00F164D5">
      <w:pPr>
        <w:pStyle w:val="Style41"/>
        <w:widowControl/>
        <w:ind w:firstLine="567"/>
        <w:jc w:val="both"/>
        <w:rPr>
          <w:rStyle w:val="FontStyle151"/>
          <w:rFonts w:ascii="Arial" w:hAnsi="Arial" w:cs="Arial"/>
          <w:sz w:val="24"/>
          <w:szCs w:val="24"/>
          <w:lang w:eastAsia="en-US"/>
        </w:rPr>
      </w:pPr>
      <w:bookmarkStart w:id="102" w:name="bookmark117"/>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H</w:t>
      </w:r>
      <w:bookmarkEnd w:id="102"/>
      <w:r w:rsidRPr="00664A72">
        <w:rPr>
          <w:rStyle w:val="FontStyle151"/>
          <w:rFonts w:ascii="Arial" w:hAnsi="Arial" w:cs="Arial"/>
          <w:sz w:val="24"/>
          <w:szCs w:val="24"/>
          <w:lang w:eastAsia="en-US"/>
        </w:rPr>
        <w:t xml:space="preserve">.1 </w:t>
      </w:r>
      <w:r w:rsidR="007B6E5D" w:rsidRPr="00664A72">
        <w:rPr>
          <w:rStyle w:val="FontStyle151"/>
          <w:rFonts w:ascii="Arial" w:hAnsi="Arial" w:cs="Arial"/>
          <w:sz w:val="24"/>
          <w:szCs w:val="24"/>
          <w:lang w:eastAsia="en-US"/>
        </w:rPr>
        <w:t>Общие положения</w:t>
      </w:r>
    </w:p>
    <w:p w:rsidR="007A49E6" w:rsidRDefault="007A49E6" w:rsidP="00F164D5">
      <w:pPr>
        <w:pStyle w:val="Style30"/>
        <w:widowControl/>
        <w:ind w:firstLine="567"/>
        <w:jc w:val="both"/>
        <w:rPr>
          <w:rStyle w:val="FontStyle162"/>
          <w:rFonts w:ascii="Arial" w:hAnsi="Arial" w:cs="Arial"/>
          <w:sz w:val="24"/>
          <w:szCs w:val="24"/>
          <w:lang w:eastAsia="en-US"/>
        </w:rPr>
      </w:pP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Время очистки полностью закрытой распылительной камеры можно оценить с помощью дыма, чтобы визуализировать движение воздуха.</w:t>
      </w: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Дым вряд ли будет равномерно удаляться из кабины, поскольку это зависит от формы кабины, скорости вентиляции, размера и расположения вентиляционных отверстий. Например, дым, скорее всего, задерживается и образует вихри вблизи всех стен вертикально вентилируемой распылительной камеры.</w:t>
      </w:r>
    </w:p>
    <w:p w:rsidR="006D3283"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Время очистки должно определяться в полностью исправной распылительной камере с установленными фильтрами. Для проведения этой процедуры необходима большая дымовая машина</w:t>
      </w:r>
      <w:r w:rsidR="006D3283" w:rsidRPr="00664A72">
        <w:rPr>
          <w:rStyle w:val="FontStyle162"/>
          <w:rFonts w:ascii="Arial" w:hAnsi="Arial" w:cs="Arial"/>
          <w:sz w:val="24"/>
          <w:szCs w:val="24"/>
          <w:lang w:eastAsia="en-US"/>
        </w:rPr>
        <w:t>.</w:t>
      </w:r>
    </w:p>
    <w:p w:rsidR="00C54863" w:rsidRPr="00664A72" w:rsidRDefault="00C54863" w:rsidP="00F164D5">
      <w:pPr>
        <w:pStyle w:val="Style41"/>
        <w:widowControl/>
        <w:ind w:firstLine="567"/>
        <w:jc w:val="both"/>
        <w:rPr>
          <w:rStyle w:val="FontStyle151"/>
          <w:rFonts w:ascii="Arial" w:hAnsi="Arial" w:cs="Arial"/>
          <w:sz w:val="24"/>
          <w:szCs w:val="24"/>
          <w:lang w:eastAsia="en-US"/>
        </w:rPr>
      </w:pPr>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H</w:t>
      </w:r>
      <w:r w:rsidRPr="00664A72">
        <w:rPr>
          <w:rStyle w:val="FontStyle151"/>
          <w:rFonts w:ascii="Arial" w:hAnsi="Arial" w:cs="Arial"/>
          <w:sz w:val="24"/>
          <w:szCs w:val="24"/>
          <w:lang w:eastAsia="en-US"/>
        </w:rPr>
        <w:t xml:space="preserve">.2 </w:t>
      </w:r>
      <w:r w:rsidR="007B6E5D" w:rsidRPr="00664A72">
        <w:rPr>
          <w:rStyle w:val="FontStyle151"/>
          <w:rFonts w:ascii="Arial" w:hAnsi="Arial" w:cs="Arial"/>
          <w:sz w:val="24"/>
          <w:szCs w:val="24"/>
          <w:lang w:eastAsia="en-US"/>
        </w:rPr>
        <w:t>Процедура</w:t>
      </w:r>
    </w:p>
    <w:p w:rsidR="007A49E6" w:rsidRDefault="007A49E6" w:rsidP="00F164D5">
      <w:pPr>
        <w:pStyle w:val="Style30"/>
        <w:widowControl/>
        <w:ind w:firstLine="567"/>
        <w:jc w:val="both"/>
        <w:rPr>
          <w:rStyle w:val="FontStyle162"/>
          <w:rFonts w:ascii="Arial" w:hAnsi="Arial" w:cs="Arial"/>
          <w:sz w:val="24"/>
          <w:szCs w:val="24"/>
          <w:lang w:eastAsia="en-US"/>
        </w:rPr>
      </w:pP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Следующие шаги позволяют определить время очистки распылительной камеры:</w:t>
      </w: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а) Распылительная камера должна быть пустой при измерении времени очистки.</w:t>
      </w: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b) Распылительная камера должна быть настроена для обычных операций распыления.</w:t>
      </w: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c) Наполните камеру дымом, следя за тем, чтобы дым равномерно распределялся по всему помещению. Убедитесь, что система вытяжки отключена, так как может быть трудно в достаточной степени заполнить кабину дымом при работающей вентиляции. Камеру следует считать заполненной, когда облицовочная стена больше не видна при просмотре поперек короткой оси камеры</w:t>
      </w: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d</w:t>
      </w:r>
      <w:r w:rsidRPr="00664A72">
        <w:rPr>
          <w:rStyle w:val="FontStyle162"/>
          <w:rFonts w:ascii="Arial" w:hAnsi="Arial" w:cs="Arial"/>
          <w:sz w:val="24"/>
          <w:szCs w:val="24"/>
          <w:lang w:eastAsia="en-US"/>
        </w:rPr>
        <w:t>) Включите принудительную вентиляцию и запустите таймер.</w:t>
      </w:r>
    </w:p>
    <w:p w:rsidR="00BE2685" w:rsidRPr="00664A72" w:rsidRDefault="00BE2685" w:rsidP="00F164D5">
      <w:pPr>
        <w:pStyle w:val="Style30"/>
        <w:widowControl/>
        <w:ind w:firstLine="567"/>
        <w:jc w:val="both"/>
        <w:rPr>
          <w:rStyle w:val="FontStyle162"/>
          <w:rFonts w:ascii="Arial" w:hAnsi="Arial" w:cs="Arial"/>
          <w:sz w:val="24"/>
          <w:szCs w:val="24"/>
          <w:lang w:eastAsia="en-US"/>
        </w:rPr>
      </w:pPr>
    </w:p>
    <w:p w:rsidR="007B6E5D" w:rsidRPr="007A49E6" w:rsidRDefault="007A49E6" w:rsidP="00F164D5">
      <w:pPr>
        <w:pStyle w:val="Style30"/>
        <w:widowControl/>
        <w:ind w:firstLine="567"/>
        <w:jc w:val="both"/>
        <w:rPr>
          <w:rStyle w:val="FontStyle162"/>
          <w:rFonts w:ascii="Arial" w:hAnsi="Arial" w:cs="Arial"/>
          <w:sz w:val="20"/>
          <w:szCs w:val="20"/>
          <w:lang w:eastAsia="en-US"/>
        </w:rPr>
      </w:pPr>
      <w:r w:rsidRPr="007A49E6">
        <w:rPr>
          <w:rStyle w:val="FontStyle162"/>
          <w:rFonts w:ascii="Arial" w:hAnsi="Arial" w:cs="Arial"/>
          <w:spacing w:val="20"/>
          <w:sz w:val="20"/>
          <w:szCs w:val="20"/>
          <w:lang w:eastAsia="en-US"/>
        </w:rPr>
        <w:t>Примечание</w:t>
      </w:r>
      <w:r w:rsidRPr="007A49E6">
        <w:rPr>
          <w:rStyle w:val="FontStyle162"/>
          <w:rFonts w:ascii="Arial" w:hAnsi="Arial" w:cs="Arial"/>
          <w:sz w:val="20"/>
          <w:szCs w:val="20"/>
          <w:lang w:eastAsia="en-US"/>
        </w:rPr>
        <w:t xml:space="preserve"> -</w:t>
      </w:r>
      <w:r w:rsidR="007B6E5D" w:rsidRPr="007A49E6">
        <w:rPr>
          <w:rStyle w:val="FontStyle162"/>
          <w:rFonts w:ascii="Arial" w:hAnsi="Arial" w:cs="Arial"/>
          <w:sz w:val="20"/>
          <w:szCs w:val="20"/>
          <w:lang w:eastAsia="en-US"/>
        </w:rPr>
        <w:t xml:space="preserve"> </w:t>
      </w:r>
      <w:r w:rsidR="007004C5" w:rsidRPr="007A49E6">
        <w:rPr>
          <w:rStyle w:val="FontStyle162"/>
          <w:rFonts w:ascii="Arial" w:hAnsi="Arial" w:cs="Arial"/>
          <w:sz w:val="20"/>
          <w:szCs w:val="20"/>
          <w:lang w:eastAsia="en-US"/>
        </w:rPr>
        <w:t>В</w:t>
      </w:r>
      <w:r w:rsidR="007B6E5D" w:rsidRPr="007A49E6">
        <w:rPr>
          <w:rStyle w:val="FontStyle162"/>
          <w:rFonts w:ascii="Arial" w:hAnsi="Arial" w:cs="Arial"/>
          <w:sz w:val="20"/>
          <w:szCs w:val="20"/>
          <w:lang w:eastAsia="en-US"/>
        </w:rPr>
        <w:t>о время испытания на задымление следует использовать возможность для визуального осмотра внешней части распылительной камеры и любых связанных с ней воздуховодов, чтобы проверить наличие утечки воздуха.</w:t>
      </w:r>
    </w:p>
    <w:p w:rsidR="00BE2685" w:rsidRPr="007A49E6" w:rsidRDefault="00BE2685" w:rsidP="00F164D5">
      <w:pPr>
        <w:pStyle w:val="Style30"/>
        <w:widowControl/>
        <w:ind w:firstLine="567"/>
        <w:jc w:val="both"/>
        <w:rPr>
          <w:rStyle w:val="FontStyle162"/>
          <w:rFonts w:ascii="Arial" w:hAnsi="Arial" w:cs="Arial"/>
          <w:sz w:val="20"/>
          <w:szCs w:val="20"/>
          <w:lang w:eastAsia="en-US"/>
        </w:rPr>
      </w:pPr>
    </w:p>
    <w:p w:rsidR="007B6E5D"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e</w:t>
      </w:r>
      <w:r w:rsidRPr="00664A72">
        <w:rPr>
          <w:rStyle w:val="FontStyle162"/>
          <w:rFonts w:ascii="Arial" w:hAnsi="Arial" w:cs="Arial"/>
          <w:sz w:val="24"/>
          <w:szCs w:val="24"/>
          <w:lang w:eastAsia="en-US"/>
        </w:rPr>
        <w:t>) Распылительная камера считается чистой, когда дым больше не виден ни в одной части распылительной камеры. Лампа, видимая под узким углом к лучу света, может быть полезна для оценки этого, хотя более важно убедиться, что распылительная камера действительно заполнена в начале измерения, чем точное определение того, когда дым рассеялся. Разница между четкостью на глаз и четкостью с помощью лампы обычно составляет на 30 секунд больше. Время, в течение которого считается, что распылительная камера очищена от дыма, следует округлить до следующей четверти минуты. Это время очистки распылительной камеры.</w:t>
      </w:r>
    </w:p>
    <w:p w:rsidR="006D3283"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Жидкость, используемая в большинстве коптильных машин, основана на глицерине или гликоле и, как таковая, обладает низкой токсичностью, но может вызвать легкое раздражение горла из-за высокой концентрации. Не рекомендуется подвергать людей воздействию высоких концентраций дыма, поэтому во время измерения времени очистки следует надевать соответствующие средства защиты органов дыхания; достаточно одноразовой респираторной маски с комбинированным фильтром </w:t>
      </w: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val="en-US" w:eastAsia="en-US"/>
        </w:rPr>
        <w:t>P</w:t>
      </w:r>
      <w:r w:rsidRPr="00664A72">
        <w:rPr>
          <w:rStyle w:val="FontStyle162"/>
          <w:rFonts w:ascii="Arial" w:hAnsi="Arial" w:cs="Arial"/>
          <w:sz w:val="24"/>
          <w:szCs w:val="24"/>
          <w:lang w:eastAsia="en-US"/>
        </w:rPr>
        <w:t>3.</w:t>
      </w:r>
    </w:p>
    <w:p w:rsidR="007A49E6" w:rsidRDefault="007A49E6" w:rsidP="00F164D5">
      <w:pPr>
        <w:pStyle w:val="Style30"/>
        <w:widowControl/>
        <w:ind w:firstLine="567"/>
        <w:jc w:val="both"/>
        <w:rPr>
          <w:rStyle w:val="FontStyle162"/>
          <w:rFonts w:ascii="Arial" w:hAnsi="Arial" w:cs="Arial"/>
          <w:sz w:val="24"/>
          <w:szCs w:val="24"/>
          <w:lang w:eastAsia="en-US"/>
        </w:rPr>
      </w:pPr>
    </w:p>
    <w:p w:rsidR="007A49E6" w:rsidRPr="00664A72" w:rsidRDefault="007A49E6" w:rsidP="00F164D5">
      <w:pPr>
        <w:pStyle w:val="Style30"/>
        <w:widowControl/>
        <w:ind w:firstLine="567"/>
        <w:jc w:val="both"/>
        <w:rPr>
          <w:rStyle w:val="FontStyle162"/>
          <w:rFonts w:ascii="Arial" w:hAnsi="Arial" w:cs="Arial"/>
          <w:sz w:val="24"/>
          <w:szCs w:val="24"/>
          <w:lang w:eastAsia="en-US"/>
        </w:rPr>
      </w:pPr>
    </w:p>
    <w:p w:rsidR="007A49E6" w:rsidRDefault="007A49E6">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7A49E6" w:rsidRDefault="007B6E5D" w:rsidP="007A49E6">
      <w:pPr>
        <w:pStyle w:val="Style29"/>
        <w:widowControl/>
        <w:ind w:firstLine="567"/>
        <w:jc w:val="center"/>
        <w:outlineLvl w:val="0"/>
        <w:rPr>
          <w:rStyle w:val="FontStyle161"/>
          <w:rFonts w:ascii="Arial" w:hAnsi="Arial" w:cs="Arial"/>
          <w:lang w:eastAsia="en-US"/>
        </w:rPr>
      </w:pPr>
      <w:bookmarkStart w:id="103" w:name="_Toc104161190"/>
      <w:r w:rsidRPr="007A49E6">
        <w:rPr>
          <w:rStyle w:val="FontStyle161"/>
          <w:rFonts w:ascii="Arial" w:hAnsi="Arial" w:cs="Arial"/>
          <w:lang w:eastAsia="en-US"/>
        </w:rPr>
        <w:t>Приложение</w:t>
      </w:r>
      <w:r w:rsidR="006D3283" w:rsidRPr="007A49E6">
        <w:rPr>
          <w:rStyle w:val="FontStyle161"/>
          <w:rFonts w:ascii="Arial" w:hAnsi="Arial" w:cs="Arial"/>
          <w:lang w:eastAsia="en-US"/>
        </w:rPr>
        <w:t xml:space="preserve"> </w:t>
      </w:r>
      <w:r w:rsidR="006D3283" w:rsidRPr="007A49E6">
        <w:rPr>
          <w:rStyle w:val="FontStyle161"/>
          <w:rFonts w:ascii="Arial" w:hAnsi="Arial" w:cs="Arial"/>
          <w:lang w:val="en-US" w:eastAsia="en-US"/>
        </w:rPr>
        <w:t>I</w:t>
      </w:r>
      <w:bookmarkEnd w:id="103"/>
    </w:p>
    <w:p w:rsidR="006D3283" w:rsidRPr="007A49E6" w:rsidRDefault="006D3283" w:rsidP="007A49E6">
      <w:pPr>
        <w:pStyle w:val="Style82"/>
        <w:widowControl/>
        <w:ind w:firstLine="567"/>
        <w:jc w:val="center"/>
        <w:outlineLvl w:val="0"/>
        <w:rPr>
          <w:rStyle w:val="FontStyle160"/>
          <w:rFonts w:ascii="Arial" w:hAnsi="Arial" w:cs="Arial"/>
          <w:sz w:val="24"/>
          <w:szCs w:val="24"/>
          <w:lang w:eastAsia="en-US"/>
        </w:rPr>
      </w:pPr>
      <w:bookmarkStart w:id="104" w:name="_Toc104161191"/>
      <w:r w:rsidRPr="007A49E6">
        <w:rPr>
          <w:rStyle w:val="FontStyle160"/>
          <w:rFonts w:ascii="Arial" w:hAnsi="Arial" w:cs="Arial"/>
          <w:sz w:val="24"/>
          <w:szCs w:val="24"/>
          <w:lang w:eastAsia="en-US"/>
        </w:rPr>
        <w:t>(</w:t>
      </w:r>
      <w:r w:rsidR="007B6E5D" w:rsidRPr="007A49E6">
        <w:rPr>
          <w:rStyle w:val="FontStyle160"/>
          <w:rFonts w:ascii="Arial" w:hAnsi="Arial" w:cs="Arial"/>
          <w:sz w:val="24"/>
          <w:szCs w:val="24"/>
          <w:lang w:eastAsia="en-US"/>
        </w:rPr>
        <w:t>справочное</w:t>
      </w:r>
      <w:r w:rsidRPr="007A49E6">
        <w:rPr>
          <w:rStyle w:val="FontStyle160"/>
          <w:rFonts w:ascii="Arial" w:hAnsi="Arial" w:cs="Arial"/>
          <w:sz w:val="24"/>
          <w:szCs w:val="24"/>
          <w:lang w:eastAsia="en-US"/>
        </w:rPr>
        <w:t>)</w:t>
      </w:r>
      <w:bookmarkEnd w:id="104"/>
    </w:p>
    <w:p w:rsidR="00BE2685" w:rsidRPr="007A49E6" w:rsidRDefault="00BE2685" w:rsidP="007A49E6">
      <w:pPr>
        <w:pStyle w:val="Style29"/>
        <w:widowControl/>
        <w:ind w:firstLine="567"/>
        <w:jc w:val="center"/>
        <w:outlineLvl w:val="0"/>
        <w:rPr>
          <w:rStyle w:val="FontStyle161"/>
          <w:rFonts w:ascii="Arial" w:hAnsi="Arial" w:cs="Arial"/>
          <w:lang w:eastAsia="en-US"/>
        </w:rPr>
      </w:pPr>
    </w:p>
    <w:p w:rsidR="006D3283" w:rsidRPr="007A49E6" w:rsidRDefault="007B6E5D" w:rsidP="007A49E6">
      <w:pPr>
        <w:pStyle w:val="Style29"/>
        <w:widowControl/>
        <w:ind w:firstLine="567"/>
        <w:jc w:val="center"/>
        <w:outlineLvl w:val="0"/>
        <w:rPr>
          <w:rStyle w:val="FontStyle161"/>
          <w:rFonts w:ascii="Arial" w:hAnsi="Arial" w:cs="Arial"/>
          <w:lang w:eastAsia="en-US"/>
        </w:rPr>
      </w:pPr>
      <w:bookmarkStart w:id="105" w:name="_Toc104161192"/>
      <w:r w:rsidRPr="007A49E6">
        <w:rPr>
          <w:rStyle w:val="FontStyle161"/>
          <w:rFonts w:ascii="Arial" w:hAnsi="Arial" w:cs="Arial"/>
          <w:lang w:eastAsia="en-US"/>
        </w:rPr>
        <w:t>Оценка времени продувки распылительной камеры</w:t>
      </w:r>
      <w:bookmarkEnd w:id="105"/>
    </w:p>
    <w:p w:rsidR="00C54863" w:rsidRPr="00664A72" w:rsidRDefault="00C54863" w:rsidP="00F164D5">
      <w:pPr>
        <w:pStyle w:val="Style41"/>
        <w:widowControl/>
        <w:ind w:firstLine="567"/>
        <w:jc w:val="both"/>
        <w:rPr>
          <w:rStyle w:val="FontStyle151"/>
          <w:rFonts w:ascii="Arial" w:hAnsi="Arial" w:cs="Arial"/>
          <w:sz w:val="24"/>
          <w:szCs w:val="24"/>
          <w:lang w:eastAsia="en-US"/>
        </w:rPr>
      </w:pPr>
      <w:bookmarkStart w:id="106" w:name="bookmark119"/>
    </w:p>
    <w:p w:rsidR="006D3283"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I</w:t>
      </w:r>
      <w:bookmarkStart w:id="107" w:name="bookmark120"/>
      <w:bookmarkEnd w:id="106"/>
      <w:r w:rsidRPr="00664A72">
        <w:rPr>
          <w:rStyle w:val="FontStyle151"/>
          <w:rFonts w:ascii="Arial" w:hAnsi="Arial" w:cs="Arial"/>
          <w:sz w:val="24"/>
          <w:szCs w:val="24"/>
          <w:lang w:eastAsia="en-US"/>
        </w:rPr>
        <w:t>.</w:t>
      </w:r>
      <w:bookmarkEnd w:id="107"/>
      <w:r w:rsidRPr="00664A72">
        <w:rPr>
          <w:rStyle w:val="FontStyle151"/>
          <w:rFonts w:ascii="Arial" w:hAnsi="Arial" w:cs="Arial"/>
          <w:sz w:val="24"/>
          <w:szCs w:val="24"/>
          <w:lang w:eastAsia="en-US"/>
        </w:rPr>
        <w:t xml:space="preserve">1 </w:t>
      </w:r>
      <w:r w:rsidR="007B6E5D" w:rsidRPr="00664A72">
        <w:rPr>
          <w:rStyle w:val="FontStyle151"/>
          <w:rFonts w:ascii="Arial" w:hAnsi="Arial" w:cs="Arial"/>
          <w:sz w:val="24"/>
          <w:szCs w:val="24"/>
          <w:lang w:eastAsia="en-US"/>
        </w:rPr>
        <w:t>Общие положения</w:t>
      </w:r>
    </w:p>
    <w:p w:rsidR="007A49E6" w:rsidRPr="00664A72" w:rsidRDefault="007A49E6" w:rsidP="00F164D5">
      <w:pPr>
        <w:pStyle w:val="Style41"/>
        <w:widowControl/>
        <w:ind w:firstLine="567"/>
        <w:jc w:val="both"/>
        <w:rPr>
          <w:rStyle w:val="FontStyle151"/>
          <w:rFonts w:ascii="Arial" w:hAnsi="Arial" w:cs="Arial"/>
          <w:sz w:val="24"/>
          <w:szCs w:val="24"/>
          <w:lang w:eastAsia="en-US"/>
        </w:rPr>
      </w:pPr>
    </w:p>
    <w:p w:rsidR="00726180" w:rsidRPr="00664A72" w:rsidRDefault="007B6E5D"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При</w:t>
      </w:r>
      <w:r w:rsidR="006D3283" w:rsidRPr="00664A72">
        <w:rPr>
          <w:rStyle w:val="FontStyle162"/>
          <w:rFonts w:ascii="Arial" w:hAnsi="Arial" w:cs="Arial"/>
          <w:sz w:val="24"/>
          <w:szCs w:val="24"/>
          <w:lang w:eastAsia="en-US"/>
        </w:rPr>
        <w:t xml:space="preserve"> </w:t>
      </w:r>
      <w:r w:rsidR="006D3283" w:rsidRPr="00664A72">
        <w:rPr>
          <w:rStyle w:val="FontStyle159"/>
          <w:rFonts w:ascii="Arial" w:hAnsi="Arial" w:cs="Arial"/>
          <w:sz w:val="24"/>
          <w:szCs w:val="24"/>
          <w:lang w:val="en-US" w:eastAsia="en-US"/>
        </w:rPr>
        <w:t>t</w:t>
      </w:r>
      <w:r w:rsidR="006D3283" w:rsidRPr="00664A72">
        <w:rPr>
          <w:rStyle w:val="FontStyle159"/>
          <w:rFonts w:ascii="Arial" w:hAnsi="Arial" w:cs="Arial"/>
          <w:sz w:val="24"/>
          <w:szCs w:val="24"/>
          <w:lang w:eastAsia="en-US"/>
        </w:rPr>
        <w:t xml:space="preserve"> = </w:t>
      </w:r>
      <w:r w:rsidR="006D3283" w:rsidRPr="00664A72">
        <w:rPr>
          <w:rStyle w:val="FontStyle159"/>
          <w:rFonts w:ascii="Arial" w:hAnsi="Arial" w:cs="Arial"/>
          <w:sz w:val="24"/>
          <w:szCs w:val="24"/>
          <w:lang w:val="en-US" w:eastAsia="en-US"/>
        </w:rPr>
        <w:t>t</w:t>
      </w:r>
      <w:r w:rsidR="006D3283" w:rsidRPr="00664A72">
        <w:rPr>
          <w:rStyle w:val="FontStyle159"/>
          <w:rFonts w:ascii="Arial" w:hAnsi="Arial" w:cs="Arial"/>
          <w:sz w:val="24"/>
          <w:szCs w:val="24"/>
          <w:vertAlign w:val="subscript"/>
          <w:lang w:eastAsia="en-US"/>
        </w:rPr>
        <w:t>0</w:t>
      </w:r>
      <w:r w:rsidR="006D3283" w:rsidRPr="00664A72">
        <w:rPr>
          <w:rStyle w:val="FontStyle159"/>
          <w:rFonts w:ascii="Arial" w:hAnsi="Arial" w:cs="Arial"/>
          <w:sz w:val="24"/>
          <w:szCs w:val="24"/>
          <w:lang w:eastAsia="en-US"/>
        </w:rPr>
        <w:t xml:space="preserve"> </w:t>
      </w:r>
      <w:r w:rsidR="006D3283" w:rsidRPr="00664A72">
        <w:rPr>
          <w:rStyle w:val="FontStyle162"/>
          <w:rFonts w:ascii="Arial" w:hAnsi="Arial" w:cs="Arial"/>
          <w:sz w:val="24"/>
          <w:szCs w:val="24"/>
          <w:lang w:val="en-US" w:eastAsia="en-US"/>
        </w:rPr>
        <w:t>the</w:t>
      </w:r>
      <w:r w:rsidR="006D3283"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eastAsia="en-US"/>
        </w:rPr>
        <w:t xml:space="preserve">процесс распыления прекращается, и вентиляция поддерживается в нормальном режиме. </w:t>
      </w:r>
    </w:p>
    <w:p w:rsidR="006D3283" w:rsidRPr="00664A72" w:rsidRDefault="007B6E5D" w:rsidP="00F164D5">
      <w:pPr>
        <w:pStyle w:val="Style66"/>
        <w:widowControl/>
        <w:ind w:firstLine="567"/>
        <w:jc w:val="both"/>
        <w:rPr>
          <w:rStyle w:val="FontStyle159"/>
          <w:rFonts w:ascii="Arial" w:hAnsi="Arial" w:cs="Arial"/>
          <w:sz w:val="24"/>
          <w:szCs w:val="24"/>
          <w:vertAlign w:val="subscript"/>
          <w:lang w:eastAsia="en-US"/>
        </w:rPr>
      </w:pPr>
      <w:r w:rsidRPr="00664A72">
        <w:rPr>
          <w:rStyle w:val="FontStyle162"/>
          <w:rFonts w:ascii="Arial" w:hAnsi="Arial" w:cs="Arial"/>
          <w:sz w:val="24"/>
          <w:szCs w:val="24"/>
          <w:lang w:eastAsia="en-US"/>
        </w:rPr>
        <w:t xml:space="preserve">Предполагается, что неопасная атмосфера соответствует </w:t>
      </w:r>
      <w:r w:rsidR="00726180" w:rsidRPr="00664A72">
        <w:rPr>
          <w:rFonts w:ascii="Arial" w:hAnsi="Arial" w:cs="Arial"/>
          <w:i/>
          <w:iCs/>
          <w:noProof/>
          <w:color w:val="000000"/>
        </w:rPr>
        <w:drawing>
          <wp:inline distT="0" distB="0" distL="0" distR="0" wp14:anchorId="77B24E74" wp14:editId="0E78AE3B">
            <wp:extent cx="942975" cy="285750"/>
            <wp:effectExtent l="19050" t="0" r="9525" b="0"/>
            <wp:docPr id="10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4"/>
                    <a:srcRect/>
                    <a:stretch>
                      <a:fillRect/>
                    </a:stretch>
                  </pic:blipFill>
                  <pic:spPr bwMode="auto">
                    <a:xfrm>
                      <a:off x="0" y="0"/>
                      <a:ext cx="942975" cy="285750"/>
                    </a:xfrm>
                    <a:prstGeom prst="rect">
                      <a:avLst/>
                    </a:prstGeom>
                    <a:noFill/>
                    <a:ln w="9525">
                      <a:noFill/>
                      <a:miter lim="800000"/>
                      <a:headEnd/>
                      <a:tailEnd/>
                    </a:ln>
                  </pic:spPr>
                </pic:pic>
              </a:graphicData>
            </a:graphic>
          </wp:inline>
        </w:drawing>
      </w:r>
    </w:p>
    <w:p w:rsidR="006D3283" w:rsidRPr="00664A72" w:rsidRDefault="002C6103" w:rsidP="00F164D5">
      <w:pPr>
        <w:pStyle w:val="Style7"/>
        <w:widowControl/>
        <w:ind w:firstLine="567"/>
        <w:jc w:val="both"/>
        <w:rPr>
          <w:rStyle w:val="FontStyle162"/>
          <w:rFonts w:ascii="Arial" w:hAnsi="Arial" w:cs="Arial"/>
          <w:sz w:val="24"/>
          <w:szCs w:val="24"/>
          <w:lang w:eastAsia="en-US"/>
        </w:rPr>
      </w:pPr>
      <w:r w:rsidRPr="00664A72">
        <w:rPr>
          <w:rFonts w:ascii="Arial" w:hAnsi="Arial" w:cs="Arial"/>
          <w:i/>
          <w:noProof/>
          <w:color w:val="000000"/>
        </w:rPr>
        <w:drawing>
          <wp:inline distT="0" distB="0" distL="0" distR="0" wp14:anchorId="46C0CB19" wp14:editId="6D3C6ABA">
            <wp:extent cx="449580" cy="259080"/>
            <wp:effectExtent l="0" t="0" r="7620" b="7620"/>
            <wp:docPr id="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006D3283" w:rsidRPr="00664A72">
        <w:rPr>
          <w:rStyle w:val="FontStyle160"/>
          <w:rFonts w:ascii="Arial" w:hAnsi="Arial" w:cs="Arial"/>
          <w:sz w:val="24"/>
          <w:szCs w:val="24"/>
          <w:lang w:eastAsia="en-US"/>
        </w:rPr>
        <w:t xml:space="preserve"> </w:t>
      </w:r>
      <w:r w:rsidR="007B6E5D" w:rsidRPr="00664A72">
        <w:rPr>
          <w:rStyle w:val="FontStyle162"/>
          <w:rFonts w:ascii="Arial" w:hAnsi="Arial" w:cs="Arial"/>
          <w:sz w:val="24"/>
          <w:szCs w:val="24"/>
          <w:lang w:eastAsia="en-US"/>
        </w:rPr>
        <w:t>может быть выведен из формулы (</w:t>
      </w:r>
      <w:r w:rsidR="007B6E5D" w:rsidRPr="00664A72">
        <w:rPr>
          <w:rStyle w:val="FontStyle162"/>
          <w:rFonts w:ascii="Arial" w:hAnsi="Arial" w:cs="Arial"/>
          <w:sz w:val="24"/>
          <w:szCs w:val="24"/>
          <w:lang w:val="en-US" w:eastAsia="en-US"/>
        </w:rPr>
        <w:t>C</w:t>
      </w:r>
      <w:r w:rsidR="007B6E5D" w:rsidRPr="00664A72">
        <w:rPr>
          <w:rStyle w:val="FontStyle162"/>
          <w:rFonts w:ascii="Arial" w:hAnsi="Arial" w:cs="Arial"/>
          <w:sz w:val="24"/>
          <w:szCs w:val="24"/>
          <w:lang w:eastAsia="en-US"/>
        </w:rPr>
        <w:t>.2), при этом легковоспламеняющееся вещество заменяется опасным веществом.</w:t>
      </w:r>
    </w:p>
    <w:p w:rsidR="007B6E5D" w:rsidRPr="00664A72" w:rsidRDefault="00BE2685" w:rsidP="007A49E6">
      <w:pPr>
        <w:pStyle w:val="Style7"/>
        <w:widowControl/>
        <w:ind w:firstLine="567"/>
        <w:jc w:val="right"/>
        <w:rPr>
          <w:rStyle w:val="FontStyle162"/>
          <w:rFonts w:ascii="Arial" w:hAnsi="Arial" w:cs="Arial"/>
          <w:sz w:val="24"/>
          <w:szCs w:val="24"/>
          <w:lang w:eastAsia="en-US"/>
        </w:rPr>
      </w:pPr>
      <w:bookmarkStart w:id="108" w:name="bookmark121"/>
      <w:r w:rsidRPr="00664A72">
        <w:rPr>
          <w:rFonts w:ascii="Arial" w:hAnsi="Arial" w:cs="Arial"/>
          <w:noProof/>
          <w:color w:val="000000"/>
        </w:rPr>
        <w:drawing>
          <wp:inline distT="0" distB="0" distL="0" distR="0" wp14:anchorId="41D749F2" wp14:editId="7B3CA3CC">
            <wp:extent cx="2047875" cy="581025"/>
            <wp:effectExtent l="19050" t="0" r="9525" b="0"/>
            <wp:docPr id="10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6"/>
                    <a:srcRect/>
                    <a:stretch>
                      <a:fillRect/>
                    </a:stretch>
                  </pic:blipFill>
                  <pic:spPr bwMode="auto">
                    <a:xfrm>
                      <a:off x="0" y="0"/>
                      <a:ext cx="2047875" cy="581025"/>
                    </a:xfrm>
                    <a:prstGeom prst="rect">
                      <a:avLst/>
                    </a:prstGeom>
                    <a:noFill/>
                    <a:ln w="9525">
                      <a:noFill/>
                      <a:miter lim="800000"/>
                      <a:headEnd/>
                      <a:tailEnd/>
                    </a:ln>
                  </pic:spPr>
                </pic:pic>
              </a:graphicData>
            </a:graphic>
          </wp:inline>
        </w:drawing>
      </w:r>
      <w:r w:rsidR="007A49E6">
        <w:rPr>
          <w:rStyle w:val="FontStyle162"/>
          <w:rFonts w:ascii="Arial" w:hAnsi="Arial" w:cs="Arial"/>
          <w:sz w:val="24"/>
          <w:szCs w:val="24"/>
          <w:lang w:eastAsia="en-US"/>
        </w:rPr>
        <w:t xml:space="preserve"> </w:t>
      </w:r>
      <w:r w:rsidR="007A49E6">
        <w:rPr>
          <w:rStyle w:val="FontStyle162"/>
          <w:rFonts w:ascii="Arial" w:hAnsi="Arial" w:cs="Arial"/>
          <w:sz w:val="24"/>
          <w:szCs w:val="24"/>
          <w:lang w:eastAsia="en-US"/>
        </w:rPr>
        <w:tab/>
      </w:r>
      <w:r w:rsidR="007A49E6">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7B6E5D" w:rsidRPr="00664A72">
        <w:rPr>
          <w:rStyle w:val="FontStyle162"/>
          <w:rFonts w:ascii="Arial" w:hAnsi="Arial" w:cs="Arial"/>
          <w:sz w:val="24"/>
          <w:szCs w:val="24"/>
          <w:lang w:eastAsia="en-US"/>
        </w:rPr>
        <w:t>(</w:t>
      </w:r>
      <w:r w:rsidR="007B6E5D" w:rsidRPr="00664A72">
        <w:rPr>
          <w:rStyle w:val="FontStyle162"/>
          <w:rFonts w:ascii="Arial" w:hAnsi="Arial" w:cs="Arial"/>
          <w:sz w:val="24"/>
          <w:szCs w:val="24"/>
          <w:lang w:val="en-US" w:eastAsia="en-US"/>
        </w:rPr>
        <w:t>I</w:t>
      </w:r>
      <w:r w:rsidR="007B6E5D" w:rsidRPr="00664A72">
        <w:rPr>
          <w:rStyle w:val="FontStyle162"/>
          <w:rFonts w:ascii="Arial" w:hAnsi="Arial" w:cs="Arial"/>
          <w:sz w:val="24"/>
          <w:szCs w:val="24"/>
          <w:lang w:eastAsia="en-US"/>
        </w:rPr>
        <w:t>.1)</w:t>
      </w:r>
    </w:p>
    <w:p w:rsidR="007B6E5D" w:rsidRPr="00664A72" w:rsidRDefault="00726180" w:rsidP="007A49E6">
      <w:pPr>
        <w:pStyle w:val="Style7"/>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6064D5F9" wp14:editId="17719DE2">
            <wp:extent cx="1476375" cy="438150"/>
            <wp:effectExtent l="19050" t="0" r="9525" b="0"/>
            <wp:docPr id="10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7"/>
                    <a:srcRect/>
                    <a:stretch>
                      <a:fillRect/>
                    </a:stretch>
                  </pic:blipFill>
                  <pic:spPr bwMode="auto">
                    <a:xfrm>
                      <a:off x="0" y="0"/>
                      <a:ext cx="1476375" cy="438150"/>
                    </a:xfrm>
                    <a:prstGeom prst="rect">
                      <a:avLst/>
                    </a:prstGeom>
                    <a:noFill/>
                    <a:ln w="9525">
                      <a:noFill/>
                      <a:miter lim="800000"/>
                      <a:headEnd/>
                      <a:tailEnd/>
                    </a:ln>
                  </pic:spPr>
                </pic:pic>
              </a:graphicData>
            </a:graphic>
          </wp:inline>
        </w:drawing>
      </w:r>
      <w:r w:rsidR="007A49E6">
        <w:rPr>
          <w:rStyle w:val="FontStyle162"/>
          <w:rFonts w:ascii="Arial" w:hAnsi="Arial" w:cs="Arial"/>
          <w:sz w:val="24"/>
          <w:szCs w:val="24"/>
          <w:lang w:eastAsia="en-US"/>
        </w:rPr>
        <w:t xml:space="preserve"> </w:t>
      </w:r>
      <w:r w:rsidR="007A49E6">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7A49E6">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7B6E5D" w:rsidRPr="00664A72">
        <w:rPr>
          <w:rStyle w:val="FontStyle162"/>
          <w:rFonts w:ascii="Arial" w:hAnsi="Arial" w:cs="Arial"/>
          <w:sz w:val="24"/>
          <w:szCs w:val="24"/>
          <w:lang w:eastAsia="en-US"/>
        </w:rPr>
        <w:t>(</w:t>
      </w:r>
      <w:r w:rsidR="007B6E5D" w:rsidRPr="00664A72">
        <w:rPr>
          <w:rStyle w:val="FontStyle162"/>
          <w:rFonts w:ascii="Arial" w:hAnsi="Arial" w:cs="Arial"/>
          <w:sz w:val="24"/>
          <w:szCs w:val="24"/>
          <w:lang w:val="en-US" w:eastAsia="en-US"/>
        </w:rPr>
        <w:t>I</w:t>
      </w:r>
      <w:r w:rsidR="007B6E5D" w:rsidRPr="00664A72">
        <w:rPr>
          <w:rStyle w:val="FontStyle162"/>
          <w:rFonts w:ascii="Arial" w:hAnsi="Arial" w:cs="Arial"/>
          <w:sz w:val="24"/>
          <w:szCs w:val="24"/>
          <w:lang w:eastAsia="en-US"/>
        </w:rPr>
        <w:t>.2)</w:t>
      </w:r>
    </w:p>
    <w:p w:rsidR="007B6E5D" w:rsidRPr="00664A72" w:rsidRDefault="00726180" w:rsidP="007A49E6">
      <w:pPr>
        <w:pStyle w:val="Style7"/>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7CC29434" wp14:editId="4FBC9C6E">
            <wp:extent cx="2238375" cy="714375"/>
            <wp:effectExtent l="19050" t="0" r="9525" b="0"/>
            <wp:docPr id="10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8"/>
                    <a:srcRect/>
                    <a:stretch>
                      <a:fillRect/>
                    </a:stretch>
                  </pic:blipFill>
                  <pic:spPr bwMode="auto">
                    <a:xfrm>
                      <a:off x="0" y="0"/>
                      <a:ext cx="2238375" cy="714375"/>
                    </a:xfrm>
                    <a:prstGeom prst="rect">
                      <a:avLst/>
                    </a:prstGeom>
                    <a:noFill/>
                    <a:ln w="9525">
                      <a:noFill/>
                      <a:miter lim="800000"/>
                      <a:headEnd/>
                      <a:tailEnd/>
                    </a:ln>
                  </pic:spPr>
                </pic:pic>
              </a:graphicData>
            </a:graphic>
          </wp:inline>
        </w:drawing>
      </w:r>
      <w:r w:rsidR="007A49E6">
        <w:rPr>
          <w:rStyle w:val="FontStyle162"/>
          <w:rFonts w:ascii="Arial" w:hAnsi="Arial" w:cs="Arial"/>
          <w:sz w:val="24"/>
          <w:szCs w:val="24"/>
          <w:lang w:eastAsia="en-US"/>
        </w:rPr>
        <w:t xml:space="preserve"> </w:t>
      </w:r>
      <w:r w:rsidR="007A49E6">
        <w:rPr>
          <w:rStyle w:val="FontStyle162"/>
          <w:rFonts w:ascii="Arial" w:hAnsi="Arial" w:cs="Arial"/>
          <w:sz w:val="24"/>
          <w:szCs w:val="24"/>
          <w:lang w:eastAsia="en-US"/>
        </w:rPr>
        <w:tab/>
      </w:r>
      <w:r w:rsidR="007A49E6">
        <w:rPr>
          <w:rStyle w:val="FontStyle162"/>
          <w:rFonts w:ascii="Arial" w:hAnsi="Arial" w:cs="Arial"/>
          <w:sz w:val="24"/>
          <w:szCs w:val="24"/>
          <w:lang w:eastAsia="en-US"/>
        </w:rPr>
        <w:tab/>
      </w:r>
      <w:r w:rsidR="007A49E6">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7B6E5D" w:rsidRPr="00664A72">
        <w:rPr>
          <w:rStyle w:val="FontStyle162"/>
          <w:rFonts w:ascii="Arial" w:hAnsi="Arial" w:cs="Arial"/>
          <w:sz w:val="24"/>
          <w:szCs w:val="24"/>
          <w:lang w:eastAsia="en-US"/>
        </w:rPr>
        <w:t>(</w:t>
      </w:r>
      <w:r w:rsidR="007B6E5D" w:rsidRPr="00664A72">
        <w:rPr>
          <w:rStyle w:val="FontStyle162"/>
          <w:rFonts w:ascii="Arial" w:hAnsi="Arial" w:cs="Arial"/>
          <w:sz w:val="24"/>
          <w:szCs w:val="24"/>
          <w:lang w:val="en-US" w:eastAsia="en-US"/>
        </w:rPr>
        <w:t>I</w:t>
      </w:r>
      <w:r w:rsidR="007B6E5D" w:rsidRPr="00664A72">
        <w:rPr>
          <w:rStyle w:val="FontStyle162"/>
          <w:rFonts w:ascii="Arial" w:hAnsi="Arial" w:cs="Arial"/>
          <w:sz w:val="24"/>
          <w:szCs w:val="24"/>
          <w:lang w:eastAsia="en-US"/>
        </w:rPr>
        <w:t>.3)</w:t>
      </w:r>
    </w:p>
    <w:p w:rsidR="007B6E5D" w:rsidRPr="00664A72" w:rsidRDefault="00726180" w:rsidP="007A49E6">
      <w:pPr>
        <w:pStyle w:val="Style7"/>
        <w:widowControl/>
        <w:ind w:firstLine="567"/>
        <w:jc w:val="right"/>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11CA0673" wp14:editId="0E661F21">
            <wp:extent cx="3152775" cy="628650"/>
            <wp:effectExtent l="19050" t="0" r="9525" b="0"/>
            <wp:docPr id="106"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a:srcRect/>
                    <a:stretch>
                      <a:fillRect/>
                    </a:stretch>
                  </pic:blipFill>
                  <pic:spPr bwMode="auto">
                    <a:xfrm>
                      <a:off x="0" y="0"/>
                      <a:ext cx="3152775" cy="628650"/>
                    </a:xfrm>
                    <a:prstGeom prst="rect">
                      <a:avLst/>
                    </a:prstGeom>
                    <a:noFill/>
                    <a:ln w="9525">
                      <a:noFill/>
                      <a:miter lim="800000"/>
                      <a:headEnd/>
                      <a:tailEnd/>
                    </a:ln>
                  </pic:spPr>
                </pic:pic>
              </a:graphicData>
            </a:graphic>
          </wp:inline>
        </w:drawing>
      </w:r>
      <w:r w:rsidRPr="00664A72">
        <w:rPr>
          <w:rStyle w:val="FontStyle162"/>
          <w:rFonts w:ascii="Arial" w:hAnsi="Arial" w:cs="Arial"/>
          <w:sz w:val="24"/>
          <w:szCs w:val="24"/>
          <w:lang w:eastAsia="en-US"/>
        </w:rPr>
        <w:t xml:space="preserve"> </w:t>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Pr="00664A72">
        <w:rPr>
          <w:rStyle w:val="FontStyle162"/>
          <w:rFonts w:ascii="Arial" w:hAnsi="Arial" w:cs="Arial"/>
          <w:sz w:val="24"/>
          <w:szCs w:val="24"/>
          <w:lang w:eastAsia="en-US"/>
        </w:rPr>
        <w:tab/>
      </w:r>
      <w:r w:rsidR="007B6E5D" w:rsidRPr="00664A72">
        <w:rPr>
          <w:rStyle w:val="FontStyle162"/>
          <w:rFonts w:ascii="Arial" w:hAnsi="Arial" w:cs="Arial"/>
          <w:sz w:val="24"/>
          <w:szCs w:val="24"/>
          <w:lang w:eastAsia="en-US"/>
        </w:rPr>
        <w:t>(</w:t>
      </w:r>
      <w:r w:rsidR="007B6E5D" w:rsidRPr="00664A72">
        <w:rPr>
          <w:rStyle w:val="FontStyle162"/>
          <w:rFonts w:ascii="Arial" w:hAnsi="Arial" w:cs="Arial"/>
          <w:sz w:val="24"/>
          <w:szCs w:val="24"/>
          <w:lang w:val="en-US" w:eastAsia="en-US"/>
        </w:rPr>
        <w:t>I</w:t>
      </w:r>
      <w:r w:rsidR="007B6E5D" w:rsidRPr="00664A72">
        <w:rPr>
          <w:rStyle w:val="FontStyle162"/>
          <w:rFonts w:ascii="Arial" w:hAnsi="Arial" w:cs="Arial"/>
          <w:sz w:val="24"/>
          <w:szCs w:val="24"/>
          <w:lang w:eastAsia="en-US"/>
        </w:rPr>
        <w:t>.4)</w:t>
      </w:r>
    </w:p>
    <w:p w:rsidR="00C54863" w:rsidRPr="00664A72" w:rsidRDefault="00C54863" w:rsidP="00F164D5">
      <w:pPr>
        <w:pStyle w:val="Style41"/>
        <w:widowControl/>
        <w:ind w:firstLine="567"/>
        <w:jc w:val="both"/>
        <w:rPr>
          <w:rStyle w:val="FontStyle151"/>
          <w:rFonts w:ascii="Arial" w:hAnsi="Arial" w:cs="Arial"/>
          <w:sz w:val="24"/>
          <w:szCs w:val="24"/>
          <w:lang w:eastAsia="en-US"/>
        </w:rPr>
      </w:pPr>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I</w:t>
      </w:r>
      <w:bookmarkEnd w:id="108"/>
      <w:r w:rsidRPr="00664A72">
        <w:rPr>
          <w:rStyle w:val="FontStyle151"/>
          <w:rFonts w:ascii="Arial" w:hAnsi="Arial" w:cs="Arial"/>
          <w:sz w:val="24"/>
          <w:szCs w:val="24"/>
          <w:lang w:eastAsia="en-US"/>
        </w:rPr>
        <w:t xml:space="preserve">.2 </w:t>
      </w:r>
      <w:r w:rsidR="007B6E5D" w:rsidRPr="00664A72">
        <w:rPr>
          <w:rStyle w:val="FontStyle151"/>
          <w:rFonts w:ascii="Arial" w:hAnsi="Arial" w:cs="Arial"/>
          <w:sz w:val="24"/>
          <w:szCs w:val="24"/>
          <w:lang w:eastAsia="en-US"/>
        </w:rPr>
        <w:t>Пример</w:t>
      </w:r>
    </w:p>
    <w:p w:rsidR="007A49E6" w:rsidRDefault="007A49E6" w:rsidP="00F164D5">
      <w:pPr>
        <w:pStyle w:val="Style66"/>
        <w:widowControl/>
        <w:ind w:firstLine="567"/>
        <w:jc w:val="both"/>
        <w:rPr>
          <w:rStyle w:val="FontStyle162"/>
          <w:rFonts w:ascii="Arial" w:hAnsi="Arial" w:cs="Arial"/>
          <w:sz w:val="24"/>
          <w:szCs w:val="24"/>
          <w:lang w:val="en-US" w:eastAsia="en-US"/>
        </w:rPr>
      </w:pPr>
    </w:p>
    <w:p w:rsidR="006D3283" w:rsidRPr="00664A72" w:rsidRDefault="006D3283" w:rsidP="00F164D5">
      <w:pPr>
        <w:pStyle w:val="Style66"/>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a</w:t>
      </w:r>
      <w:r w:rsidRPr="00664A72">
        <w:rPr>
          <w:rStyle w:val="FontStyle162"/>
          <w:rFonts w:ascii="Arial" w:hAnsi="Arial" w:cs="Arial"/>
          <w:sz w:val="24"/>
          <w:szCs w:val="24"/>
          <w:lang w:eastAsia="en-US"/>
        </w:rPr>
        <w:t xml:space="preserve">) </w:t>
      </w:r>
      <w:r w:rsidR="007B6E5D" w:rsidRPr="00664A72">
        <w:rPr>
          <w:rStyle w:val="FontStyle162"/>
          <w:rFonts w:ascii="Arial" w:hAnsi="Arial" w:cs="Arial"/>
          <w:sz w:val="24"/>
          <w:szCs w:val="24"/>
          <w:lang w:eastAsia="en-US"/>
        </w:rPr>
        <w:t>Параметры</w:t>
      </w:r>
    </w:p>
    <w:p w:rsidR="006D3283" w:rsidRPr="00664A72" w:rsidRDefault="00726180" w:rsidP="00F164D5">
      <w:pPr>
        <w:pStyle w:val="Style14"/>
        <w:widowControl/>
        <w:ind w:firstLine="567"/>
        <w:jc w:val="both"/>
        <w:rPr>
          <w:rStyle w:val="FontStyle164"/>
          <w:rFonts w:ascii="Arial" w:hAnsi="Arial" w:cs="Arial"/>
          <w:sz w:val="24"/>
          <w:szCs w:val="24"/>
          <w:lang w:eastAsia="en-US"/>
        </w:rPr>
      </w:pPr>
      <w:r w:rsidRPr="00664A72">
        <w:rPr>
          <w:rFonts w:ascii="Arial" w:hAnsi="Arial" w:cs="Arial"/>
          <w:b/>
          <w:bCs/>
          <w:noProof/>
          <w:color w:val="000000"/>
        </w:rPr>
        <w:drawing>
          <wp:inline distT="0" distB="0" distL="0" distR="0" wp14:anchorId="7EC4F50C" wp14:editId="64F9D92C">
            <wp:extent cx="1743075" cy="2647950"/>
            <wp:effectExtent l="19050" t="0" r="9525" b="0"/>
            <wp:docPr id="10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a:srcRect/>
                    <a:stretch>
                      <a:fillRect/>
                    </a:stretch>
                  </pic:blipFill>
                  <pic:spPr bwMode="auto">
                    <a:xfrm>
                      <a:off x="0" y="0"/>
                      <a:ext cx="1743075" cy="2647950"/>
                    </a:xfrm>
                    <a:prstGeom prst="rect">
                      <a:avLst/>
                    </a:prstGeom>
                    <a:noFill/>
                    <a:ln w="9525">
                      <a:noFill/>
                      <a:miter lim="800000"/>
                      <a:headEnd/>
                      <a:tailEnd/>
                    </a:ln>
                  </pic:spPr>
                </pic:pic>
              </a:graphicData>
            </a:graphic>
          </wp:inline>
        </w:drawing>
      </w:r>
    </w:p>
    <w:p w:rsidR="007B6E5D" w:rsidRPr="00664A72" w:rsidRDefault="007B6E5D" w:rsidP="00F164D5">
      <w:pPr>
        <w:pStyle w:val="Style78"/>
        <w:widowControl/>
        <w:ind w:firstLine="567"/>
        <w:jc w:val="both"/>
        <w:rPr>
          <w:rStyle w:val="FontStyle159"/>
          <w:rFonts w:ascii="Arial" w:hAnsi="Arial" w:cs="Arial"/>
          <w:i w:val="0"/>
          <w:sz w:val="24"/>
          <w:szCs w:val="24"/>
          <w:lang w:eastAsia="en-US"/>
        </w:rPr>
      </w:pPr>
      <w:r w:rsidRPr="00664A72">
        <w:rPr>
          <w:rStyle w:val="FontStyle159"/>
          <w:rFonts w:ascii="Arial" w:hAnsi="Arial" w:cs="Arial"/>
          <w:sz w:val="24"/>
          <w:szCs w:val="24"/>
          <w:lang w:val="en-US" w:eastAsia="en-US"/>
        </w:rPr>
        <w:t>k</w:t>
      </w:r>
      <w:r w:rsidRPr="00664A72">
        <w:rPr>
          <w:rStyle w:val="FontStyle159"/>
          <w:rFonts w:ascii="Arial" w:hAnsi="Arial" w:cs="Arial"/>
          <w:sz w:val="24"/>
          <w:szCs w:val="24"/>
          <w:vertAlign w:val="subscript"/>
          <w:lang w:eastAsia="en-US"/>
        </w:rPr>
        <w:t>5</w:t>
      </w:r>
      <w:r w:rsidRPr="00664A72">
        <w:rPr>
          <w:rStyle w:val="FontStyle159"/>
          <w:rFonts w:ascii="Arial" w:hAnsi="Arial" w:cs="Arial"/>
          <w:sz w:val="24"/>
          <w:szCs w:val="24"/>
          <w:lang w:eastAsia="en-US"/>
        </w:rPr>
        <w:t xml:space="preserve"> </w:t>
      </w:r>
      <w:r w:rsidRPr="00664A72">
        <w:rPr>
          <w:rStyle w:val="FontStyle159"/>
          <w:rFonts w:ascii="Arial" w:hAnsi="Arial" w:cs="Arial"/>
          <w:i w:val="0"/>
          <w:sz w:val="24"/>
          <w:szCs w:val="24"/>
          <w:lang w:eastAsia="en-US"/>
        </w:rPr>
        <w:t>= 100 % (наихудший сценарий, когда опасное вещество распределяется по</w:t>
      </w:r>
      <w:r w:rsidR="00726180" w:rsidRPr="00664A72">
        <w:rPr>
          <w:rStyle w:val="FontStyle159"/>
          <w:rFonts w:ascii="Arial" w:hAnsi="Arial" w:cs="Arial"/>
          <w:i w:val="0"/>
          <w:sz w:val="24"/>
          <w:szCs w:val="24"/>
          <w:lang w:eastAsia="en-US"/>
        </w:rPr>
        <w:t xml:space="preserve"> </w:t>
      </w:r>
      <w:r w:rsidRPr="00664A72">
        <w:rPr>
          <w:rStyle w:val="FontStyle159"/>
          <w:rFonts w:ascii="Arial" w:hAnsi="Arial" w:cs="Arial"/>
          <w:i w:val="0"/>
          <w:sz w:val="24"/>
          <w:szCs w:val="24"/>
          <w:lang w:eastAsia="en-US"/>
        </w:rPr>
        <w:t xml:space="preserve">всей распылительной камере) </w:t>
      </w:r>
    </w:p>
    <w:p w:rsidR="007004C5" w:rsidRPr="00664A72" w:rsidRDefault="007004C5" w:rsidP="00F164D5">
      <w:pPr>
        <w:pStyle w:val="Style78"/>
        <w:widowControl/>
        <w:ind w:firstLine="567"/>
        <w:jc w:val="both"/>
        <w:rPr>
          <w:rStyle w:val="FontStyle159"/>
          <w:rFonts w:ascii="Arial" w:hAnsi="Arial" w:cs="Arial"/>
          <w:i w:val="0"/>
          <w:sz w:val="24"/>
          <w:szCs w:val="24"/>
          <w:lang w:eastAsia="en-US"/>
        </w:rPr>
      </w:pPr>
    </w:p>
    <w:p w:rsidR="007004C5" w:rsidRPr="00664A72" w:rsidRDefault="007004C5" w:rsidP="00F164D5">
      <w:pPr>
        <w:pStyle w:val="Style78"/>
        <w:widowControl/>
        <w:ind w:firstLine="567"/>
        <w:jc w:val="both"/>
        <w:rPr>
          <w:rStyle w:val="FontStyle159"/>
          <w:rFonts w:ascii="Arial" w:hAnsi="Arial" w:cs="Arial"/>
          <w:i w:val="0"/>
          <w:sz w:val="24"/>
          <w:szCs w:val="24"/>
          <w:lang w:eastAsia="en-US"/>
        </w:rPr>
      </w:pPr>
    </w:p>
    <w:p w:rsidR="006D3283" w:rsidRPr="00664A72" w:rsidRDefault="00726180" w:rsidP="00F164D5">
      <w:pPr>
        <w:pStyle w:val="Style78"/>
        <w:widowControl/>
        <w:ind w:firstLine="567"/>
        <w:jc w:val="both"/>
        <w:rPr>
          <w:rStyle w:val="FontStyle162"/>
          <w:rFonts w:ascii="Arial" w:hAnsi="Arial" w:cs="Arial"/>
          <w:i/>
          <w:sz w:val="24"/>
          <w:szCs w:val="24"/>
          <w:lang w:eastAsia="en-US"/>
        </w:rPr>
      </w:pPr>
      <w:r w:rsidRPr="00664A72">
        <w:rPr>
          <w:rStyle w:val="FontStyle159"/>
          <w:rFonts w:ascii="Arial" w:hAnsi="Arial" w:cs="Arial"/>
          <w:i w:val="0"/>
          <w:sz w:val="24"/>
          <w:szCs w:val="24"/>
          <w:lang w:val="en-US" w:eastAsia="en-US"/>
        </w:rPr>
        <w:t>b</w:t>
      </w:r>
      <w:r w:rsidR="007B6E5D" w:rsidRPr="00664A72">
        <w:rPr>
          <w:rStyle w:val="FontStyle159"/>
          <w:rFonts w:ascii="Arial" w:hAnsi="Arial" w:cs="Arial"/>
          <w:i w:val="0"/>
          <w:sz w:val="24"/>
          <w:szCs w:val="24"/>
          <w:lang w:eastAsia="en-US"/>
        </w:rPr>
        <w:t>) Расчет</w:t>
      </w:r>
    </w:p>
    <w:p w:rsidR="00C54863" w:rsidRPr="00664A72" w:rsidRDefault="00726180" w:rsidP="00F164D5">
      <w:pPr>
        <w:pStyle w:val="Style7"/>
        <w:widowControl/>
        <w:ind w:firstLine="567"/>
        <w:jc w:val="both"/>
        <w:rPr>
          <w:rStyle w:val="FontStyle162"/>
          <w:rFonts w:ascii="Arial" w:hAnsi="Arial" w:cs="Arial"/>
          <w:sz w:val="24"/>
          <w:szCs w:val="24"/>
          <w:lang w:eastAsia="en-US"/>
        </w:rPr>
      </w:pPr>
      <w:r w:rsidRPr="00664A72">
        <w:rPr>
          <w:rFonts w:ascii="Arial" w:hAnsi="Arial" w:cs="Arial"/>
          <w:noProof/>
          <w:color w:val="000000"/>
        </w:rPr>
        <w:drawing>
          <wp:inline distT="0" distB="0" distL="0" distR="0" wp14:anchorId="600D6B16" wp14:editId="7DD21FBA">
            <wp:extent cx="3648075" cy="1362075"/>
            <wp:effectExtent l="19050" t="0" r="9525" b="0"/>
            <wp:docPr id="10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a:srcRect/>
                    <a:stretch>
                      <a:fillRect/>
                    </a:stretch>
                  </pic:blipFill>
                  <pic:spPr bwMode="auto">
                    <a:xfrm>
                      <a:off x="0" y="0"/>
                      <a:ext cx="3648075" cy="1362075"/>
                    </a:xfrm>
                    <a:prstGeom prst="rect">
                      <a:avLst/>
                    </a:prstGeom>
                    <a:noFill/>
                    <a:ln w="9525">
                      <a:noFill/>
                      <a:miter lim="800000"/>
                      <a:headEnd/>
                      <a:tailEnd/>
                    </a:ln>
                  </pic:spPr>
                </pic:pic>
              </a:graphicData>
            </a:graphic>
          </wp:inline>
        </w:drawing>
      </w:r>
    </w:p>
    <w:p w:rsidR="007B6E5D" w:rsidRPr="00664A72" w:rsidRDefault="007B6E5D"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val="en-US" w:eastAsia="en-US"/>
        </w:rPr>
        <w:t>c</w:t>
      </w:r>
      <w:r w:rsidRPr="00664A72">
        <w:rPr>
          <w:rStyle w:val="FontStyle162"/>
          <w:rFonts w:ascii="Arial" w:hAnsi="Arial" w:cs="Arial"/>
          <w:sz w:val="24"/>
          <w:szCs w:val="24"/>
          <w:lang w:eastAsia="en-US"/>
        </w:rPr>
        <w:t>) Результат</w:t>
      </w:r>
    </w:p>
    <w:p w:rsidR="006D3283" w:rsidRPr="00664A72" w:rsidRDefault="007B6E5D" w:rsidP="00F164D5">
      <w:pPr>
        <w:pStyle w:val="Style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Время продувки распылительной камеры оценивается как минимум в 199 секунд.</w:t>
      </w:r>
    </w:p>
    <w:p w:rsidR="006D3283" w:rsidRDefault="006D3283" w:rsidP="00F164D5">
      <w:pPr>
        <w:pStyle w:val="Style14"/>
        <w:widowControl/>
        <w:ind w:firstLine="567"/>
        <w:jc w:val="both"/>
        <w:rPr>
          <w:rStyle w:val="FontStyle164"/>
          <w:rFonts w:ascii="Arial" w:hAnsi="Arial" w:cs="Arial"/>
          <w:sz w:val="24"/>
          <w:szCs w:val="24"/>
          <w:lang w:eastAsia="en-US"/>
        </w:rPr>
      </w:pPr>
    </w:p>
    <w:p w:rsidR="007A49E6" w:rsidRDefault="007A49E6" w:rsidP="00F164D5">
      <w:pPr>
        <w:pStyle w:val="Style14"/>
        <w:widowControl/>
        <w:ind w:firstLine="567"/>
        <w:jc w:val="both"/>
        <w:rPr>
          <w:rStyle w:val="FontStyle164"/>
          <w:rFonts w:ascii="Arial" w:hAnsi="Arial" w:cs="Arial"/>
          <w:sz w:val="24"/>
          <w:szCs w:val="24"/>
          <w:lang w:eastAsia="en-US"/>
        </w:rPr>
      </w:pPr>
    </w:p>
    <w:p w:rsidR="007A49E6" w:rsidRDefault="007A49E6">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7A49E6" w:rsidRDefault="007B6E5D" w:rsidP="007A49E6">
      <w:pPr>
        <w:pStyle w:val="Style29"/>
        <w:widowControl/>
        <w:ind w:firstLine="567"/>
        <w:jc w:val="center"/>
        <w:outlineLvl w:val="0"/>
        <w:rPr>
          <w:rStyle w:val="FontStyle161"/>
          <w:rFonts w:ascii="Arial" w:hAnsi="Arial" w:cs="Arial"/>
          <w:lang w:eastAsia="en-US"/>
        </w:rPr>
      </w:pPr>
      <w:bookmarkStart w:id="109" w:name="_Toc104161193"/>
      <w:r w:rsidRPr="007A49E6">
        <w:rPr>
          <w:rStyle w:val="FontStyle161"/>
          <w:rFonts w:ascii="Arial" w:hAnsi="Arial" w:cs="Arial"/>
          <w:lang w:eastAsia="en-US"/>
        </w:rPr>
        <w:t>Приложение</w:t>
      </w:r>
      <w:r w:rsidR="006D3283" w:rsidRPr="007A49E6">
        <w:rPr>
          <w:rStyle w:val="FontStyle161"/>
          <w:rFonts w:ascii="Arial" w:hAnsi="Arial" w:cs="Arial"/>
          <w:lang w:eastAsia="en-US"/>
        </w:rPr>
        <w:t xml:space="preserve"> </w:t>
      </w:r>
      <w:r w:rsidR="006D3283" w:rsidRPr="007A49E6">
        <w:rPr>
          <w:rStyle w:val="FontStyle161"/>
          <w:rFonts w:ascii="Arial" w:hAnsi="Arial" w:cs="Arial"/>
          <w:lang w:val="en-US" w:eastAsia="en-US"/>
        </w:rPr>
        <w:t>J</w:t>
      </w:r>
      <w:bookmarkEnd w:id="109"/>
    </w:p>
    <w:p w:rsidR="006D3283" w:rsidRPr="007A49E6" w:rsidRDefault="006D3283" w:rsidP="007A49E6">
      <w:pPr>
        <w:pStyle w:val="Style82"/>
        <w:widowControl/>
        <w:ind w:firstLine="567"/>
        <w:jc w:val="center"/>
        <w:outlineLvl w:val="0"/>
        <w:rPr>
          <w:rStyle w:val="FontStyle160"/>
          <w:rFonts w:ascii="Arial" w:hAnsi="Arial" w:cs="Arial"/>
          <w:sz w:val="24"/>
          <w:szCs w:val="24"/>
          <w:lang w:eastAsia="en-US"/>
        </w:rPr>
      </w:pPr>
      <w:bookmarkStart w:id="110" w:name="_Toc104161194"/>
      <w:r w:rsidRPr="007A49E6">
        <w:rPr>
          <w:rStyle w:val="FontStyle160"/>
          <w:rFonts w:ascii="Arial" w:hAnsi="Arial" w:cs="Arial"/>
          <w:sz w:val="24"/>
          <w:szCs w:val="24"/>
          <w:lang w:eastAsia="en-US"/>
        </w:rPr>
        <w:t>(</w:t>
      </w:r>
      <w:r w:rsidR="007B6E5D" w:rsidRPr="007A49E6">
        <w:rPr>
          <w:rStyle w:val="FontStyle160"/>
          <w:rFonts w:ascii="Arial" w:hAnsi="Arial" w:cs="Arial"/>
          <w:sz w:val="24"/>
          <w:szCs w:val="24"/>
          <w:lang w:eastAsia="en-US"/>
        </w:rPr>
        <w:t>справочное</w:t>
      </w:r>
      <w:r w:rsidRPr="007A49E6">
        <w:rPr>
          <w:rStyle w:val="FontStyle160"/>
          <w:rFonts w:ascii="Arial" w:hAnsi="Arial" w:cs="Arial"/>
          <w:sz w:val="24"/>
          <w:szCs w:val="24"/>
          <w:lang w:eastAsia="en-US"/>
        </w:rPr>
        <w:t>)</w:t>
      </w:r>
      <w:bookmarkEnd w:id="110"/>
    </w:p>
    <w:p w:rsidR="00726180" w:rsidRPr="007A49E6" w:rsidRDefault="00726180" w:rsidP="007A49E6">
      <w:pPr>
        <w:pStyle w:val="Style62"/>
        <w:widowControl/>
        <w:ind w:firstLine="567"/>
        <w:jc w:val="center"/>
        <w:outlineLvl w:val="0"/>
        <w:rPr>
          <w:rStyle w:val="FontStyle161"/>
          <w:rFonts w:ascii="Arial" w:hAnsi="Arial" w:cs="Arial"/>
          <w:lang w:eastAsia="en-US"/>
        </w:rPr>
      </w:pPr>
    </w:p>
    <w:p w:rsidR="00C54863" w:rsidRPr="007A49E6" w:rsidRDefault="007B6E5D" w:rsidP="007A49E6">
      <w:pPr>
        <w:pStyle w:val="Style62"/>
        <w:widowControl/>
        <w:ind w:firstLine="567"/>
        <w:jc w:val="center"/>
        <w:outlineLvl w:val="0"/>
        <w:rPr>
          <w:rStyle w:val="FontStyle161"/>
          <w:rFonts w:ascii="Arial" w:hAnsi="Arial" w:cs="Arial"/>
          <w:lang w:eastAsia="en-US"/>
        </w:rPr>
      </w:pPr>
      <w:bookmarkStart w:id="111" w:name="_Toc104161195"/>
      <w:r w:rsidRPr="007A49E6">
        <w:rPr>
          <w:rStyle w:val="FontStyle161"/>
          <w:rFonts w:ascii="Arial" w:hAnsi="Arial" w:cs="Arial"/>
          <w:lang w:eastAsia="en-US"/>
        </w:rPr>
        <w:t>Примеры вентиляции распылительных кабин с рабочими ямами</w:t>
      </w:r>
      <w:bookmarkEnd w:id="111"/>
    </w:p>
    <w:p w:rsidR="00C54863" w:rsidRPr="00664A72" w:rsidRDefault="00C54863" w:rsidP="00F164D5">
      <w:pPr>
        <w:pStyle w:val="Style62"/>
        <w:widowControl/>
        <w:ind w:firstLine="567"/>
        <w:jc w:val="both"/>
        <w:rPr>
          <w:rStyle w:val="FontStyle161"/>
          <w:rFonts w:ascii="Arial" w:hAnsi="Arial" w:cs="Arial"/>
          <w:sz w:val="24"/>
          <w:szCs w:val="24"/>
          <w:lang w:eastAsia="en-US"/>
        </w:rPr>
      </w:pPr>
    </w:p>
    <w:p w:rsidR="006D3283" w:rsidRPr="00664A72" w:rsidRDefault="006D3283" w:rsidP="00F164D5">
      <w:pPr>
        <w:pStyle w:val="Style62"/>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J</w:t>
      </w:r>
      <w:r w:rsidRPr="00664A72">
        <w:rPr>
          <w:rStyle w:val="FontStyle151"/>
          <w:rFonts w:ascii="Arial" w:hAnsi="Arial" w:cs="Arial"/>
          <w:sz w:val="24"/>
          <w:szCs w:val="24"/>
          <w:lang w:eastAsia="en-US"/>
        </w:rPr>
        <w:t xml:space="preserve">.1 </w:t>
      </w:r>
      <w:r w:rsidR="007B6E5D" w:rsidRPr="00664A72">
        <w:rPr>
          <w:rStyle w:val="FontStyle151"/>
          <w:rFonts w:ascii="Arial" w:hAnsi="Arial" w:cs="Arial"/>
          <w:sz w:val="24"/>
          <w:szCs w:val="24"/>
          <w:lang w:eastAsia="en-US"/>
        </w:rPr>
        <w:t>Вентиляция рабочих ям</w:t>
      </w:r>
    </w:p>
    <w:p w:rsidR="007A49E6" w:rsidRDefault="007A49E6" w:rsidP="00F164D5">
      <w:pPr>
        <w:pStyle w:val="Style30"/>
        <w:widowControl/>
        <w:ind w:firstLine="567"/>
        <w:jc w:val="both"/>
        <w:rPr>
          <w:rStyle w:val="FontStyle162"/>
          <w:rFonts w:ascii="Arial" w:hAnsi="Arial" w:cs="Arial"/>
          <w:sz w:val="24"/>
          <w:szCs w:val="24"/>
          <w:lang w:eastAsia="en-US"/>
        </w:rPr>
      </w:pPr>
    </w:p>
    <w:p w:rsidR="006D3283" w:rsidRPr="00664A72" w:rsidRDefault="007B6E5D" w:rsidP="00F164D5">
      <w:pPr>
        <w:pStyle w:val="Style30"/>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Существует несколько способов проветривания рабочих ям. На рисунках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xml:space="preserve">.1 и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xml:space="preserve">.2 приведен пример </w:t>
      </w:r>
      <w:r w:rsidR="00797913" w:rsidRPr="00664A72">
        <w:rPr>
          <w:rStyle w:val="FontStyle162"/>
          <w:rFonts w:ascii="Arial" w:hAnsi="Arial" w:cs="Arial"/>
          <w:sz w:val="24"/>
          <w:szCs w:val="24"/>
          <w:lang w:eastAsia="en-US"/>
        </w:rPr>
        <w:t xml:space="preserve">вытяжки </w:t>
      </w:r>
      <w:r w:rsidRPr="00664A72">
        <w:rPr>
          <w:rStyle w:val="FontStyle162"/>
          <w:rFonts w:ascii="Arial" w:hAnsi="Arial" w:cs="Arial"/>
          <w:sz w:val="24"/>
          <w:szCs w:val="24"/>
          <w:lang w:eastAsia="en-US"/>
        </w:rPr>
        <w:t xml:space="preserve">ямы. На рисунках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 xml:space="preserve">.3 и </w:t>
      </w:r>
      <w:r w:rsidRPr="00664A72">
        <w:rPr>
          <w:rStyle w:val="FontStyle162"/>
          <w:rFonts w:ascii="Arial" w:hAnsi="Arial" w:cs="Arial"/>
          <w:sz w:val="24"/>
          <w:szCs w:val="24"/>
          <w:lang w:val="en-US" w:eastAsia="en-US"/>
        </w:rPr>
        <w:t>J</w:t>
      </w:r>
      <w:r w:rsidRPr="00664A72">
        <w:rPr>
          <w:rStyle w:val="FontStyle162"/>
          <w:rFonts w:ascii="Arial" w:hAnsi="Arial" w:cs="Arial"/>
          <w:sz w:val="24"/>
          <w:szCs w:val="24"/>
          <w:lang w:eastAsia="en-US"/>
        </w:rPr>
        <w:t>.4 приведен пример, когда в яму подается воздух.</w:t>
      </w:r>
    </w:p>
    <w:p w:rsidR="00C54863" w:rsidRPr="00664A72" w:rsidRDefault="00C54863" w:rsidP="00F164D5">
      <w:pPr>
        <w:pStyle w:val="Style30"/>
        <w:widowControl/>
        <w:ind w:firstLine="567"/>
        <w:jc w:val="both"/>
        <w:rPr>
          <w:rStyle w:val="FontStyle162"/>
          <w:rFonts w:ascii="Arial" w:hAnsi="Arial" w:cs="Arial"/>
          <w:sz w:val="24"/>
          <w:szCs w:val="24"/>
          <w:lang w:eastAsia="en-US"/>
        </w:rPr>
      </w:pPr>
    </w:p>
    <w:p w:rsidR="006D3283" w:rsidRDefault="00797913" w:rsidP="00F164D5">
      <w:pPr>
        <w:pStyle w:val="Style14"/>
        <w:widowControl/>
        <w:ind w:firstLine="567"/>
        <w:jc w:val="center"/>
        <w:rPr>
          <w:rStyle w:val="FontStyle164"/>
          <w:rFonts w:ascii="Arial" w:hAnsi="Arial" w:cs="Arial"/>
          <w:sz w:val="24"/>
          <w:szCs w:val="24"/>
          <w:lang w:eastAsia="en-US"/>
        </w:rPr>
      </w:pPr>
      <w:r w:rsidRPr="00664A72">
        <w:rPr>
          <w:rStyle w:val="FontStyle164"/>
          <w:rFonts w:ascii="Arial" w:hAnsi="Arial" w:cs="Arial"/>
          <w:sz w:val="24"/>
          <w:szCs w:val="24"/>
          <w:lang w:eastAsia="en-US"/>
        </w:rPr>
        <w:t xml:space="preserve">Таблица </w:t>
      </w:r>
      <w:r w:rsidRPr="00664A72">
        <w:rPr>
          <w:rStyle w:val="FontStyle164"/>
          <w:rFonts w:ascii="Arial" w:hAnsi="Arial" w:cs="Arial"/>
          <w:sz w:val="24"/>
          <w:szCs w:val="24"/>
          <w:lang w:val="en-US" w:eastAsia="en-US"/>
        </w:rPr>
        <w:t>J</w:t>
      </w:r>
      <w:r w:rsidRPr="00664A72">
        <w:rPr>
          <w:rStyle w:val="FontStyle164"/>
          <w:rFonts w:ascii="Arial" w:hAnsi="Arial" w:cs="Arial"/>
          <w:sz w:val="24"/>
          <w:szCs w:val="24"/>
          <w:lang w:eastAsia="en-US"/>
        </w:rPr>
        <w:t>.1 — Примерные скорости воздуха в распылительных кабинах с рабочими ямами</w:t>
      </w:r>
    </w:p>
    <w:p w:rsidR="007A49E6" w:rsidRPr="00664A72" w:rsidRDefault="007A49E6" w:rsidP="00F164D5">
      <w:pPr>
        <w:pStyle w:val="Style14"/>
        <w:widowControl/>
        <w:ind w:firstLine="567"/>
        <w:jc w:val="center"/>
        <w:rPr>
          <w:rStyle w:val="FontStyle164"/>
          <w:rFonts w:ascii="Arial" w:hAnsi="Arial" w:cs="Arial"/>
          <w:sz w:val="24"/>
          <w:szCs w:val="24"/>
          <w:lang w:eastAsia="en-US"/>
        </w:rPr>
      </w:pPr>
    </w:p>
    <w:tbl>
      <w:tblPr>
        <w:tblW w:w="5000" w:type="pct"/>
        <w:jc w:val="center"/>
        <w:tblCellMar>
          <w:left w:w="40" w:type="dxa"/>
          <w:right w:w="40" w:type="dxa"/>
        </w:tblCellMar>
        <w:tblLook w:val="0000" w:firstRow="0" w:lastRow="0" w:firstColumn="0" w:lastColumn="0" w:noHBand="0" w:noVBand="0"/>
      </w:tblPr>
      <w:tblGrid>
        <w:gridCol w:w="2693"/>
        <w:gridCol w:w="3384"/>
        <w:gridCol w:w="3360"/>
      </w:tblGrid>
      <w:tr w:rsidR="007A49E6" w:rsidRPr="00664A72" w:rsidTr="009352E5">
        <w:trPr>
          <w:trHeight w:val="754"/>
          <w:jc w:val="center"/>
        </w:trPr>
        <w:tc>
          <w:tcPr>
            <w:tcW w:w="1427" w:type="pct"/>
            <w:vMerge w:val="restart"/>
            <w:tcBorders>
              <w:top w:val="single" w:sz="6" w:space="0" w:color="auto"/>
              <w:left w:val="single" w:sz="6" w:space="0" w:color="auto"/>
              <w:right w:val="single" w:sz="6" w:space="0" w:color="auto"/>
            </w:tcBorders>
          </w:tcPr>
          <w:p w:rsidR="007A49E6" w:rsidRPr="00664A72" w:rsidRDefault="007A49E6" w:rsidP="007A49E6">
            <w:pPr>
              <w:pStyle w:val="Style89"/>
              <w:widowControl/>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Рисунок</w:t>
            </w:r>
          </w:p>
        </w:tc>
        <w:tc>
          <w:tcPr>
            <w:tcW w:w="3573" w:type="pct"/>
            <w:gridSpan w:val="2"/>
            <w:tcBorders>
              <w:top w:val="single" w:sz="6" w:space="0" w:color="auto"/>
              <w:left w:val="single" w:sz="6" w:space="0" w:color="auto"/>
              <w:bottom w:val="single" w:sz="6" w:space="0" w:color="auto"/>
              <w:right w:val="single" w:sz="6" w:space="0" w:color="auto"/>
            </w:tcBorders>
          </w:tcPr>
          <w:p w:rsidR="007A49E6" w:rsidRPr="00664A72" w:rsidRDefault="007A49E6" w:rsidP="00F164D5">
            <w:pPr>
              <w:pStyle w:val="Style89"/>
              <w:widowControl/>
              <w:ind w:firstLine="567"/>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Примерная скорость воздушного потока, </w:t>
            </w:r>
          </w:p>
          <w:p w:rsidR="007A49E6" w:rsidRPr="00664A72" w:rsidRDefault="007A49E6" w:rsidP="00F164D5">
            <w:pPr>
              <w:pStyle w:val="Style89"/>
              <w:widowControl/>
              <w:ind w:firstLine="567"/>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м/с</w:t>
            </w:r>
          </w:p>
        </w:tc>
      </w:tr>
      <w:tr w:rsidR="007A49E6" w:rsidRPr="00664A72" w:rsidTr="007A49E6">
        <w:trPr>
          <w:trHeight w:val="192"/>
          <w:jc w:val="center"/>
        </w:trPr>
        <w:tc>
          <w:tcPr>
            <w:tcW w:w="1427" w:type="pct"/>
            <w:vMerge/>
            <w:tcBorders>
              <w:left w:val="single" w:sz="6" w:space="0" w:color="auto"/>
              <w:bottom w:val="double" w:sz="4" w:space="0" w:color="auto"/>
              <w:right w:val="single" w:sz="6" w:space="0" w:color="auto"/>
            </w:tcBorders>
          </w:tcPr>
          <w:p w:rsidR="007A49E6" w:rsidRPr="00664A72" w:rsidRDefault="007A49E6" w:rsidP="007A49E6">
            <w:pPr>
              <w:widowControl/>
              <w:rPr>
                <w:rStyle w:val="FontStyle162"/>
                <w:rFonts w:ascii="Arial" w:hAnsi="Arial" w:cs="Arial"/>
                <w:sz w:val="24"/>
                <w:szCs w:val="24"/>
                <w:lang w:eastAsia="en-US"/>
              </w:rPr>
            </w:pPr>
          </w:p>
        </w:tc>
        <w:tc>
          <w:tcPr>
            <w:tcW w:w="1793" w:type="pct"/>
            <w:tcBorders>
              <w:top w:val="nil"/>
              <w:left w:val="single" w:sz="6" w:space="0" w:color="auto"/>
              <w:bottom w:val="double" w:sz="4" w:space="0" w:color="auto"/>
              <w:right w:val="single" w:sz="6" w:space="0" w:color="auto"/>
            </w:tcBorders>
          </w:tcPr>
          <w:p w:rsidR="007A49E6" w:rsidRPr="00664A72" w:rsidRDefault="007A49E6"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Распылительная камера</w:t>
            </w:r>
          </w:p>
        </w:tc>
        <w:tc>
          <w:tcPr>
            <w:tcW w:w="1780" w:type="pct"/>
            <w:tcBorders>
              <w:top w:val="nil"/>
              <w:left w:val="single" w:sz="6" w:space="0" w:color="auto"/>
              <w:bottom w:val="double" w:sz="4" w:space="0" w:color="auto"/>
              <w:right w:val="single" w:sz="6" w:space="0" w:color="auto"/>
            </w:tcBorders>
          </w:tcPr>
          <w:p w:rsidR="007A49E6" w:rsidRPr="00664A72" w:rsidRDefault="007A49E6"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Рабочая яма</w:t>
            </w:r>
          </w:p>
        </w:tc>
      </w:tr>
      <w:tr w:rsidR="007004C5" w:rsidRPr="00664A72" w:rsidTr="007A49E6">
        <w:trPr>
          <w:trHeight w:val="547"/>
          <w:jc w:val="center"/>
        </w:trPr>
        <w:tc>
          <w:tcPr>
            <w:tcW w:w="1427" w:type="pct"/>
            <w:tcBorders>
              <w:top w:val="double" w:sz="4" w:space="0" w:color="auto"/>
              <w:left w:val="single" w:sz="4" w:space="0" w:color="auto"/>
              <w:bottom w:val="single" w:sz="4" w:space="0" w:color="auto"/>
              <w:right w:val="single" w:sz="6" w:space="0" w:color="auto"/>
            </w:tcBorders>
          </w:tcPr>
          <w:p w:rsidR="007004C5" w:rsidRPr="00664A72" w:rsidRDefault="007004C5" w:rsidP="007A49E6">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J.1</w:t>
            </w:r>
          </w:p>
        </w:tc>
        <w:tc>
          <w:tcPr>
            <w:tcW w:w="1793" w:type="pct"/>
            <w:tcBorders>
              <w:top w:val="double" w:sz="4" w:space="0" w:color="auto"/>
              <w:left w:val="single" w:sz="6" w:space="0" w:color="auto"/>
              <w:bottom w:val="single" w:sz="4"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0,3</w:t>
            </w:r>
          </w:p>
        </w:tc>
        <w:tc>
          <w:tcPr>
            <w:tcW w:w="1780" w:type="pct"/>
            <w:tcBorders>
              <w:top w:val="double" w:sz="4" w:space="0" w:color="auto"/>
              <w:left w:val="single" w:sz="6" w:space="0" w:color="auto"/>
              <w:bottom w:val="single" w:sz="4" w:space="0" w:color="auto"/>
              <w:right w:val="single" w:sz="4"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0,3</w:t>
            </w:r>
          </w:p>
        </w:tc>
      </w:tr>
      <w:tr w:rsidR="007004C5" w:rsidRPr="00664A72" w:rsidTr="007A49E6">
        <w:trPr>
          <w:trHeight w:val="398"/>
          <w:jc w:val="center"/>
        </w:trPr>
        <w:tc>
          <w:tcPr>
            <w:tcW w:w="1427" w:type="pct"/>
            <w:tcBorders>
              <w:top w:val="single" w:sz="4" w:space="0" w:color="auto"/>
              <w:left w:val="single" w:sz="6" w:space="0" w:color="auto"/>
              <w:bottom w:val="single" w:sz="6" w:space="0" w:color="auto"/>
              <w:right w:val="single" w:sz="6" w:space="0" w:color="auto"/>
            </w:tcBorders>
          </w:tcPr>
          <w:p w:rsidR="007004C5" w:rsidRPr="00664A72" w:rsidRDefault="007004C5" w:rsidP="007A49E6">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J.2</w:t>
            </w:r>
          </w:p>
        </w:tc>
        <w:tc>
          <w:tcPr>
            <w:tcW w:w="1793" w:type="pct"/>
            <w:tcBorders>
              <w:top w:val="single" w:sz="4" w:space="0" w:color="auto"/>
              <w:left w:val="single" w:sz="6" w:space="0" w:color="auto"/>
              <w:bottom w:val="single" w:sz="6"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0,3</w:t>
            </w:r>
          </w:p>
        </w:tc>
        <w:tc>
          <w:tcPr>
            <w:tcW w:w="1780" w:type="pct"/>
            <w:tcBorders>
              <w:top w:val="single" w:sz="4" w:space="0" w:color="auto"/>
              <w:left w:val="single" w:sz="6" w:space="0" w:color="auto"/>
              <w:bottom w:val="single" w:sz="6"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0,3</w:t>
            </w:r>
          </w:p>
        </w:tc>
      </w:tr>
      <w:tr w:rsidR="007004C5" w:rsidRPr="00664A72" w:rsidTr="007A49E6">
        <w:trPr>
          <w:trHeight w:val="389"/>
          <w:jc w:val="center"/>
        </w:trPr>
        <w:tc>
          <w:tcPr>
            <w:tcW w:w="1427" w:type="pct"/>
            <w:tcBorders>
              <w:top w:val="single" w:sz="6" w:space="0" w:color="auto"/>
              <w:left w:val="single" w:sz="6" w:space="0" w:color="auto"/>
              <w:bottom w:val="single" w:sz="6" w:space="0" w:color="auto"/>
              <w:right w:val="single" w:sz="6" w:space="0" w:color="auto"/>
            </w:tcBorders>
          </w:tcPr>
          <w:p w:rsidR="007004C5" w:rsidRPr="00664A72" w:rsidRDefault="007004C5" w:rsidP="007A49E6">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J.3</w:t>
            </w:r>
          </w:p>
        </w:tc>
        <w:tc>
          <w:tcPr>
            <w:tcW w:w="1793" w:type="pct"/>
            <w:tcBorders>
              <w:top w:val="single" w:sz="6" w:space="0" w:color="auto"/>
              <w:left w:val="single" w:sz="6" w:space="0" w:color="auto"/>
              <w:bottom w:val="single" w:sz="6"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0,1</w:t>
            </w:r>
          </w:p>
        </w:tc>
        <w:tc>
          <w:tcPr>
            <w:tcW w:w="1780" w:type="pct"/>
            <w:tcBorders>
              <w:top w:val="single" w:sz="6" w:space="0" w:color="auto"/>
              <w:left w:val="single" w:sz="6" w:space="0" w:color="auto"/>
              <w:bottom w:val="single" w:sz="6"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0,7</w:t>
            </w:r>
          </w:p>
        </w:tc>
      </w:tr>
      <w:tr w:rsidR="007004C5" w:rsidRPr="00664A72" w:rsidTr="007A49E6">
        <w:trPr>
          <w:trHeight w:val="389"/>
          <w:jc w:val="center"/>
        </w:trPr>
        <w:tc>
          <w:tcPr>
            <w:tcW w:w="1427" w:type="pct"/>
            <w:tcBorders>
              <w:top w:val="single" w:sz="6" w:space="0" w:color="auto"/>
              <w:left w:val="single" w:sz="6" w:space="0" w:color="auto"/>
              <w:bottom w:val="single" w:sz="6" w:space="0" w:color="auto"/>
              <w:right w:val="single" w:sz="6" w:space="0" w:color="auto"/>
            </w:tcBorders>
          </w:tcPr>
          <w:p w:rsidR="007004C5" w:rsidRPr="00664A72" w:rsidRDefault="007004C5" w:rsidP="007A49E6">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J.4</w:t>
            </w:r>
          </w:p>
        </w:tc>
        <w:tc>
          <w:tcPr>
            <w:tcW w:w="1793" w:type="pct"/>
            <w:tcBorders>
              <w:top w:val="single" w:sz="6" w:space="0" w:color="auto"/>
              <w:left w:val="single" w:sz="6" w:space="0" w:color="auto"/>
              <w:bottom w:val="single" w:sz="6"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0,3</w:t>
            </w:r>
          </w:p>
        </w:tc>
        <w:tc>
          <w:tcPr>
            <w:tcW w:w="1780" w:type="pct"/>
            <w:tcBorders>
              <w:top w:val="single" w:sz="6" w:space="0" w:color="auto"/>
              <w:left w:val="single" w:sz="6" w:space="0" w:color="auto"/>
              <w:bottom w:val="single" w:sz="6" w:space="0" w:color="auto"/>
              <w:right w:val="single" w:sz="6" w:space="0" w:color="auto"/>
            </w:tcBorders>
          </w:tcPr>
          <w:p w:rsidR="007004C5" w:rsidRPr="00664A72" w:rsidRDefault="007004C5" w:rsidP="00F164D5">
            <w:pPr>
              <w:pStyle w:val="Style89"/>
              <w:widowControl/>
              <w:ind w:firstLine="567"/>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0,1</w:t>
            </w:r>
          </w:p>
        </w:tc>
      </w:tr>
    </w:tbl>
    <w:p w:rsidR="006D3283" w:rsidRDefault="006D3283" w:rsidP="00F164D5">
      <w:pPr>
        <w:pStyle w:val="Style14"/>
        <w:widowControl/>
        <w:ind w:firstLine="567"/>
        <w:jc w:val="both"/>
        <w:rPr>
          <w:rStyle w:val="FontStyle164"/>
          <w:rFonts w:ascii="Arial" w:hAnsi="Arial" w:cs="Arial"/>
          <w:sz w:val="24"/>
          <w:szCs w:val="24"/>
          <w:lang w:val="en-US" w:eastAsia="en-US"/>
        </w:rPr>
      </w:pPr>
    </w:p>
    <w:p w:rsidR="007A49E6" w:rsidRDefault="007A49E6" w:rsidP="00F164D5">
      <w:pPr>
        <w:pStyle w:val="Style14"/>
        <w:widowControl/>
        <w:ind w:firstLine="567"/>
        <w:jc w:val="both"/>
        <w:rPr>
          <w:rStyle w:val="FontStyle164"/>
          <w:rFonts w:ascii="Arial" w:hAnsi="Arial" w:cs="Arial"/>
          <w:sz w:val="24"/>
          <w:szCs w:val="24"/>
          <w:lang w:val="en-US" w:eastAsia="en-US"/>
        </w:rPr>
      </w:pPr>
    </w:p>
    <w:p w:rsidR="006D3283" w:rsidRPr="00664A72" w:rsidRDefault="00726180" w:rsidP="00F164D5">
      <w:pPr>
        <w:widowControl/>
        <w:ind w:firstLine="567"/>
        <w:jc w:val="center"/>
        <w:rPr>
          <w:rFonts w:ascii="Arial" w:hAnsi="Arial" w:cs="Arial"/>
          <w:lang w:val="en-US"/>
        </w:rPr>
      </w:pPr>
      <w:r w:rsidRPr="00664A72">
        <w:rPr>
          <w:rFonts w:ascii="Arial" w:hAnsi="Arial" w:cs="Arial"/>
          <w:noProof/>
        </w:rPr>
        <w:drawing>
          <wp:inline distT="0" distB="0" distL="0" distR="0" wp14:anchorId="011822A0" wp14:editId="15F517F0">
            <wp:extent cx="2873829" cy="2360506"/>
            <wp:effectExtent l="0" t="0" r="3175" b="1905"/>
            <wp:docPr id="109"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a:srcRect/>
                    <a:stretch>
                      <a:fillRect/>
                    </a:stretch>
                  </pic:blipFill>
                  <pic:spPr bwMode="auto">
                    <a:xfrm>
                      <a:off x="0" y="0"/>
                      <a:ext cx="2885200" cy="2369846"/>
                    </a:xfrm>
                    <a:prstGeom prst="rect">
                      <a:avLst/>
                    </a:prstGeom>
                    <a:noFill/>
                    <a:ln w="9525">
                      <a:noFill/>
                      <a:miter lim="800000"/>
                      <a:headEnd/>
                      <a:tailEnd/>
                    </a:ln>
                  </pic:spPr>
                </pic:pic>
              </a:graphicData>
            </a:graphic>
          </wp:inline>
        </w:drawing>
      </w:r>
    </w:p>
    <w:p w:rsidR="00726180" w:rsidRPr="00664A72" w:rsidRDefault="00726180" w:rsidP="00F164D5">
      <w:pPr>
        <w:widowControl/>
        <w:ind w:firstLine="567"/>
        <w:jc w:val="center"/>
        <w:rPr>
          <w:rFonts w:ascii="Arial" w:hAnsi="Arial" w:cs="Arial"/>
          <w:lang w:val="en-US"/>
        </w:rPr>
      </w:pPr>
    </w:p>
    <w:p w:rsidR="006D3283" w:rsidRPr="007A49E6" w:rsidRDefault="00797913" w:rsidP="00F164D5">
      <w:pPr>
        <w:pStyle w:val="Style45"/>
        <w:widowControl/>
        <w:ind w:firstLine="567"/>
        <w:jc w:val="both"/>
        <w:rPr>
          <w:rStyle w:val="FontStyle126"/>
          <w:rFonts w:ascii="Arial" w:hAnsi="Arial" w:cs="Arial"/>
          <w:sz w:val="20"/>
          <w:szCs w:val="20"/>
          <w:lang w:eastAsia="en-US"/>
        </w:rPr>
      </w:pPr>
      <w:r w:rsidRPr="007A49E6">
        <w:rPr>
          <w:rStyle w:val="FontStyle126"/>
          <w:rFonts w:ascii="Arial" w:hAnsi="Arial" w:cs="Arial"/>
          <w:sz w:val="20"/>
          <w:szCs w:val="20"/>
          <w:lang w:eastAsia="en-US"/>
        </w:rPr>
        <w:t>Условные обозначения</w:t>
      </w:r>
    </w:p>
    <w:p w:rsidR="006D3283" w:rsidRPr="007A49E6" w:rsidRDefault="006D3283" w:rsidP="00F164D5">
      <w:pPr>
        <w:pStyle w:val="Style6"/>
        <w:widowControl/>
        <w:ind w:firstLine="567"/>
        <w:jc w:val="both"/>
        <w:rPr>
          <w:rStyle w:val="FontStyle153"/>
          <w:rFonts w:ascii="Arial" w:hAnsi="Arial" w:cs="Arial"/>
          <w:sz w:val="20"/>
          <w:szCs w:val="20"/>
          <w:lang w:eastAsia="en-US"/>
        </w:rPr>
      </w:pPr>
      <w:r w:rsidRPr="007A49E6">
        <w:rPr>
          <w:rStyle w:val="FontStyle153"/>
          <w:rFonts w:ascii="Arial" w:hAnsi="Arial" w:cs="Arial"/>
          <w:sz w:val="20"/>
          <w:szCs w:val="20"/>
          <w:lang w:eastAsia="en-US"/>
        </w:rPr>
        <w:t xml:space="preserve">1 </w:t>
      </w:r>
      <w:r w:rsidR="00797913" w:rsidRPr="007A49E6">
        <w:rPr>
          <w:rStyle w:val="FontStyle153"/>
          <w:rFonts w:ascii="Arial" w:hAnsi="Arial" w:cs="Arial"/>
          <w:sz w:val="20"/>
          <w:szCs w:val="20"/>
          <w:lang w:eastAsia="en-US"/>
        </w:rPr>
        <w:t>рабочий объект</w:t>
      </w:r>
    </w:p>
    <w:p w:rsidR="00726180" w:rsidRPr="00664A72" w:rsidRDefault="00726180" w:rsidP="00F164D5">
      <w:pPr>
        <w:pStyle w:val="Style14"/>
        <w:widowControl/>
        <w:ind w:firstLine="567"/>
        <w:jc w:val="center"/>
        <w:rPr>
          <w:rStyle w:val="FontStyle164"/>
          <w:rFonts w:ascii="Arial" w:hAnsi="Arial" w:cs="Arial"/>
          <w:sz w:val="24"/>
          <w:szCs w:val="24"/>
          <w:lang w:eastAsia="en-US"/>
        </w:rPr>
      </w:pPr>
    </w:p>
    <w:p w:rsidR="006D3283" w:rsidRPr="007A49E6" w:rsidRDefault="00797913" w:rsidP="007A49E6">
      <w:pPr>
        <w:pStyle w:val="Style14"/>
        <w:widowControl/>
        <w:ind w:firstLine="567"/>
        <w:jc w:val="center"/>
        <w:rPr>
          <w:rStyle w:val="FontStyle164"/>
          <w:rFonts w:ascii="Arial" w:hAnsi="Arial" w:cs="Arial"/>
          <w:b w:val="0"/>
          <w:sz w:val="24"/>
          <w:szCs w:val="24"/>
          <w:lang w:eastAsia="en-US"/>
        </w:rPr>
      </w:pPr>
      <w:r w:rsidRPr="007A49E6">
        <w:rPr>
          <w:rStyle w:val="FontStyle164"/>
          <w:rFonts w:ascii="Arial" w:hAnsi="Arial" w:cs="Arial"/>
          <w:b w:val="0"/>
          <w:sz w:val="24"/>
          <w:szCs w:val="24"/>
          <w:lang w:eastAsia="en-US"/>
        </w:rPr>
        <w:t xml:space="preserve">Рисунок </w:t>
      </w:r>
      <w:r w:rsidRPr="007A49E6">
        <w:rPr>
          <w:rStyle w:val="FontStyle164"/>
          <w:rFonts w:ascii="Arial" w:hAnsi="Arial" w:cs="Arial"/>
          <w:b w:val="0"/>
          <w:sz w:val="24"/>
          <w:szCs w:val="24"/>
          <w:lang w:val="en-US" w:eastAsia="en-US"/>
        </w:rPr>
        <w:t>J</w:t>
      </w:r>
      <w:r w:rsidR="007A49E6">
        <w:rPr>
          <w:rStyle w:val="FontStyle164"/>
          <w:rFonts w:ascii="Arial" w:hAnsi="Arial" w:cs="Arial"/>
          <w:b w:val="0"/>
          <w:sz w:val="24"/>
          <w:szCs w:val="24"/>
          <w:lang w:eastAsia="en-US"/>
        </w:rPr>
        <w:t>.1 -</w:t>
      </w:r>
      <w:r w:rsidRPr="007A49E6">
        <w:rPr>
          <w:rStyle w:val="FontStyle164"/>
          <w:rFonts w:ascii="Arial" w:hAnsi="Arial" w:cs="Arial"/>
          <w:b w:val="0"/>
          <w:sz w:val="24"/>
          <w:szCs w:val="24"/>
          <w:lang w:eastAsia="en-US"/>
        </w:rPr>
        <w:t xml:space="preserve"> Распылительная камера с вытяжкой воздуха в рабочей яме (режим работы с оператором в яме)</w:t>
      </w:r>
    </w:p>
    <w:p w:rsidR="007A49E6" w:rsidRDefault="007A49E6" w:rsidP="007A49E6">
      <w:pPr>
        <w:pStyle w:val="Style14"/>
        <w:widowControl/>
        <w:ind w:firstLine="567"/>
        <w:jc w:val="center"/>
        <w:rPr>
          <w:rStyle w:val="FontStyle164"/>
          <w:rFonts w:ascii="Arial" w:hAnsi="Arial" w:cs="Arial"/>
          <w:sz w:val="24"/>
          <w:szCs w:val="24"/>
          <w:lang w:eastAsia="en-US"/>
        </w:rPr>
      </w:pPr>
    </w:p>
    <w:p w:rsidR="006D3283" w:rsidRPr="00664A72" w:rsidRDefault="00726180" w:rsidP="00F164D5">
      <w:pPr>
        <w:widowControl/>
        <w:ind w:firstLine="567"/>
        <w:jc w:val="center"/>
        <w:rPr>
          <w:rFonts w:ascii="Arial" w:hAnsi="Arial" w:cs="Arial"/>
        </w:rPr>
      </w:pPr>
      <w:r w:rsidRPr="00664A72">
        <w:rPr>
          <w:rFonts w:ascii="Arial" w:hAnsi="Arial" w:cs="Arial"/>
          <w:noProof/>
        </w:rPr>
        <w:drawing>
          <wp:inline distT="0" distB="0" distL="0" distR="0" wp14:anchorId="76A4146C" wp14:editId="0FB06E75">
            <wp:extent cx="3673247" cy="2993572"/>
            <wp:effectExtent l="0" t="0" r="3810" b="0"/>
            <wp:docPr id="110"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3"/>
                    <a:srcRect/>
                    <a:stretch>
                      <a:fillRect/>
                    </a:stretch>
                  </pic:blipFill>
                  <pic:spPr bwMode="auto">
                    <a:xfrm>
                      <a:off x="0" y="0"/>
                      <a:ext cx="3689844" cy="3007098"/>
                    </a:xfrm>
                    <a:prstGeom prst="rect">
                      <a:avLst/>
                    </a:prstGeom>
                    <a:noFill/>
                    <a:ln w="9525">
                      <a:noFill/>
                      <a:miter lim="800000"/>
                      <a:headEnd/>
                      <a:tailEnd/>
                    </a:ln>
                  </pic:spPr>
                </pic:pic>
              </a:graphicData>
            </a:graphic>
          </wp:inline>
        </w:drawing>
      </w:r>
    </w:p>
    <w:p w:rsidR="006D3283" w:rsidRPr="00664A72" w:rsidRDefault="006D3283" w:rsidP="00F164D5">
      <w:pPr>
        <w:pStyle w:val="Style14"/>
        <w:widowControl/>
        <w:ind w:firstLine="567"/>
        <w:jc w:val="both"/>
        <w:rPr>
          <w:rStyle w:val="FontStyle164"/>
          <w:rFonts w:ascii="Arial" w:hAnsi="Arial" w:cs="Arial"/>
          <w:sz w:val="24"/>
          <w:szCs w:val="24"/>
          <w:lang w:eastAsia="en-US"/>
        </w:rPr>
      </w:pPr>
    </w:p>
    <w:p w:rsidR="00797913" w:rsidRPr="007A49E6" w:rsidRDefault="00797913" w:rsidP="00F164D5">
      <w:pPr>
        <w:pStyle w:val="Style45"/>
        <w:widowControl/>
        <w:ind w:firstLine="567"/>
        <w:jc w:val="both"/>
        <w:rPr>
          <w:rStyle w:val="FontStyle126"/>
          <w:rFonts w:ascii="Arial" w:hAnsi="Arial" w:cs="Arial"/>
          <w:sz w:val="20"/>
          <w:szCs w:val="20"/>
          <w:lang w:eastAsia="en-US"/>
        </w:rPr>
      </w:pPr>
      <w:r w:rsidRPr="007A49E6">
        <w:rPr>
          <w:rStyle w:val="FontStyle126"/>
          <w:rFonts w:ascii="Arial" w:hAnsi="Arial" w:cs="Arial"/>
          <w:sz w:val="20"/>
          <w:szCs w:val="20"/>
          <w:lang w:eastAsia="en-US"/>
        </w:rPr>
        <w:t>Условные обозначения</w:t>
      </w:r>
    </w:p>
    <w:p w:rsidR="00C54863" w:rsidRPr="007A49E6" w:rsidRDefault="00797913" w:rsidP="00F164D5">
      <w:pPr>
        <w:pStyle w:val="Style14"/>
        <w:widowControl/>
        <w:ind w:firstLine="567"/>
        <w:jc w:val="both"/>
        <w:rPr>
          <w:rFonts w:ascii="Arial" w:hAnsi="Arial" w:cs="Arial"/>
          <w:sz w:val="20"/>
          <w:szCs w:val="20"/>
        </w:rPr>
      </w:pPr>
      <w:r w:rsidRPr="007A49E6">
        <w:rPr>
          <w:rStyle w:val="FontStyle153"/>
          <w:rFonts w:ascii="Arial" w:hAnsi="Arial" w:cs="Arial"/>
          <w:sz w:val="20"/>
          <w:szCs w:val="20"/>
          <w:lang w:eastAsia="en-US"/>
        </w:rPr>
        <w:t>1 рабочий объект</w:t>
      </w:r>
      <w:r w:rsidR="00C54863" w:rsidRPr="007A49E6">
        <w:rPr>
          <w:rFonts w:ascii="Arial" w:hAnsi="Arial" w:cs="Arial"/>
          <w:sz w:val="20"/>
          <w:szCs w:val="20"/>
        </w:rPr>
        <w:t xml:space="preserve"> </w:t>
      </w:r>
    </w:p>
    <w:p w:rsidR="00C54863" w:rsidRPr="00664A72" w:rsidRDefault="00C54863" w:rsidP="00F164D5">
      <w:pPr>
        <w:pStyle w:val="Style14"/>
        <w:widowControl/>
        <w:ind w:firstLine="567"/>
        <w:jc w:val="both"/>
        <w:rPr>
          <w:rFonts w:ascii="Arial" w:hAnsi="Arial" w:cs="Arial"/>
          <w:b/>
        </w:rPr>
      </w:pPr>
    </w:p>
    <w:p w:rsidR="00C54863" w:rsidRPr="007A49E6" w:rsidRDefault="00797913" w:rsidP="00F164D5">
      <w:pPr>
        <w:pStyle w:val="Style14"/>
        <w:widowControl/>
        <w:ind w:firstLine="567"/>
        <w:jc w:val="center"/>
        <w:rPr>
          <w:rFonts w:ascii="Arial" w:hAnsi="Arial" w:cs="Arial"/>
        </w:rPr>
      </w:pPr>
      <w:r w:rsidRPr="007A49E6">
        <w:rPr>
          <w:rFonts w:ascii="Arial" w:hAnsi="Arial" w:cs="Arial"/>
        </w:rPr>
        <w:t xml:space="preserve">Рисунок </w:t>
      </w:r>
      <w:r w:rsidRPr="007A49E6">
        <w:rPr>
          <w:rFonts w:ascii="Arial" w:hAnsi="Arial" w:cs="Arial"/>
          <w:lang w:val="en-US"/>
        </w:rPr>
        <w:t>J</w:t>
      </w:r>
      <w:r w:rsidR="007A49E6">
        <w:rPr>
          <w:rFonts w:ascii="Arial" w:hAnsi="Arial" w:cs="Arial"/>
        </w:rPr>
        <w:t xml:space="preserve">.2 - </w:t>
      </w:r>
      <w:r w:rsidRPr="007A49E6">
        <w:rPr>
          <w:rFonts w:ascii="Arial" w:hAnsi="Arial" w:cs="Arial"/>
        </w:rPr>
        <w:t>Распылительная камера с вытяжкой воздуха в рабочей яме (режим работы с оператором вне ямы)</w:t>
      </w:r>
    </w:p>
    <w:p w:rsidR="00664A72" w:rsidRPr="00025D8F" w:rsidRDefault="00664A72" w:rsidP="00F164D5">
      <w:pPr>
        <w:pStyle w:val="Style45"/>
        <w:widowControl/>
        <w:ind w:firstLine="567"/>
        <w:jc w:val="center"/>
        <w:rPr>
          <w:rStyle w:val="FontStyle126"/>
          <w:rFonts w:ascii="Arial" w:hAnsi="Arial" w:cs="Arial"/>
          <w:sz w:val="24"/>
          <w:szCs w:val="24"/>
          <w:lang w:eastAsia="en-US"/>
        </w:rPr>
      </w:pPr>
    </w:p>
    <w:p w:rsidR="00726180" w:rsidRPr="00664A72" w:rsidRDefault="00726180" w:rsidP="00F164D5">
      <w:pPr>
        <w:pStyle w:val="Style45"/>
        <w:widowControl/>
        <w:ind w:firstLine="567"/>
        <w:jc w:val="center"/>
        <w:rPr>
          <w:rStyle w:val="FontStyle126"/>
          <w:rFonts w:ascii="Arial" w:hAnsi="Arial" w:cs="Arial"/>
          <w:sz w:val="24"/>
          <w:szCs w:val="24"/>
          <w:lang w:val="en-US" w:eastAsia="en-US"/>
        </w:rPr>
      </w:pPr>
      <w:r w:rsidRPr="00664A72">
        <w:rPr>
          <w:rFonts w:ascii="Arial" w:hAnsi="Arial" w:cs="Arial"/>
          <w:b/>
          <w:bCs/>
          <w:noProof/>
          <w:color w:val="000000"/>
        </w:rPr>
        <w:drawing>
          <wp:inline distT="0" distB="0" distL="0" distR="0" wp14:anchorId="7E8A3A12" wp14:editId="17E2ADE4">
            <wp:extent cx="3867985" cy="3243943"/>
            <wp:effectExtent l="0" t="0" r="0" b="0"/>
            <wp:docPr id="111"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4"/>
                    <a:srcRect/>
                    <a:stretch>
                      <a:fillRect/>
                    </a:stretch>
                  </pic:blipFill>
                  <pic:spPr bwMode="auto">
                    <a:xfrm>
                      <a:off x="0" y="0"/>
                      <a:ext cx="3875935" cy="3250611"/>
                    </a:xfrm>
                    <a:prstGeom prst="rect">
                      <a:avLst/>
                    </a:prstGeom>
                    <a:noFill/>
                    <a:ln w="9525">
                      <a:noFill/>
                      <a:miter lim="800000"/>
                      <a:headEnd/>
                      <a:tailEnd/>
                    </a:ln>
                  </pic:spPr>
                </pic:pic>
              </a:graphicData>
            </a:graphic>
          </wp:inline>
        </w:drawing>
      </w:r>
    </w:p>
    <w:p w:rsidR="00726180" w:rsidRPr="00664A72" w:rsidRDefault="00726180" w:rsidP="00F164D5">
      <w:pPr>
        <w:pStyle w:val="Style45"/>
        <w:widowControl/>
        <w:ind w:firstLine="567"/>
        <w:jc w:val="center"/>
        <w:rPr>
          <w:rStyle w:val="FontStyle126"/>
          <w:rFonts w:ascii="Arial" w:hAnsi="Arial" w:cs="Arial"/>
          <w:sz w:val="24"/>
          <w:szCs w:val="24"/>
          <w:lang w:val="en-US" w:eastAsia="en-US"/>
        </w:rPr>
      </w:pPr>
    </w:p>
    <w:p w:rsidR="00797913" w:rsidRPr="007A49E6" w:rsidRDefault="00797913" w:rsidP="00F164D5">
      <w:pPr>
        <w:pStyle w:val="Style45"/>
        <w:widowControl/>
        <w:ind w:firstLine="567"/>
        <w:jc w:val="both"/>
        <w:rPr>
          <w:rStyle w:val="FontStyle126"/>
          <w:rFonts w:ascii="Arial" w:hAnsi="Arial" w:cs="Arial"/>
          <w:sz w:val="20"/>
          <w:szCs w:val="20"/>
          <w:lang w:eastAsia="en-US"/>
        </w:rPr>
      </w:pPr>
      <w:r w:rsidRPr="007A49E6">
        <w:rPr>
          <w:rStyle w:val="FontStyle126"/>
          <w:rFonts w:ascii="Arial" w:hAnsi="Arial" w:cs="Arial"/>
          <w:sz w:val="20"/>
          <w:szCs w:val="20"/>
          <w:lang w:eastAsia="en-US"/>
        </w:rPr>
        <w:t>Условные обозначения</w:t>
      </w:r>
    </w:p>
    <w:p w:rsidR="00C54863" w:rsidRPr="00664A72" w:rsidRDefault="00797913" w:rsidP="00F164D5">
      <w:pPr>
        <w:pStyle w:val="Style14"/>
        <w:widowControl/>
        <w:ind w:firstLine="567"/>
        <w:jc w:val="both"/>
        <w:rPr>
          <w:rFonts w:ascii="Arial" w:hAnsi="Arial" w:cs="Arial"/>
        </w:rPr>
      </w:pPr>
      <w:r w:rsidRPr="007A49E6">
        <w:rPr>
          <w:rStyle w:val="FontStyle153"/>
          <w:rFonts w:ascii="Arial" w:hAnsi="Arial" w:cs="Arial"/>
          <w:sz w:val="20"/>
          <w:szCs w:val="20"/>
          <w:lang w:eastAsia="en-US"/>
        </w:rPr>
        <w:t>1 рабочий объект</w:t>
      </w:r>
      <w:r w:rsidR="00C54863" w:rsidRPr="00664A72">
        <w:rPr>
          <w:rFonts w:ascii="Arial" w:hAnsi="Arial" w:cs="Arial"/>
        </w:rPr>
        <w:t xml:space="preserve"> </w:t>
      </w:r>
    </w:p>
    <w:p w:rsidR="006D3283" w:rsidRPr="00664A72" w:rsidRDefault="006D3283" w:rsidP="00F164D5">
      <w:pPr>
        <w:widowControl/>
        <w:ind w:firstLine="567"/>
        <w:jc w:val="both"/>
        <w:rPr>
          <w:rFonts w:ascii="Arial" w:hAnsi="Arial" w:cs="Arial"/>
        </w:rPr>
      </w:pPr>
    </w:p>
    <w:p w:rsidR="006D3283" w:rsidRPr="007A49E6" w:rsidRDefault="00797913" w:rsidP="00F164D5">
      <w:pPr>
        <w:pStyle w:val="Style14"/>
        <w:widowControl/>
        <w:ind w:firstLine="567"/>
        <w:jc w:val="center"/>
        <w:rPr>
          <w:rStyle w:val="FontStyle164"/>
          <w:rFonts w:ascii="Arial" w:hAnsi="Arial" w:cs="Arial"/>
          <w:b w:val="0"/>
          <w:sz w:val="24"/>
          <w:szCs w:val="24"/>
          <w:lang w:eastAsia="en-US"/>
        </w:rPr>
      </w:pPr>
      <w:r w:rsidRPr="007A49E6">
        <w:rPr>
          <w:rStyle w:val="FontStyle164"/>
          <w:rFonts w:ascii="Arial" w:hAnsi="Arial" w:cs="Arial"/>
          <w:b w:val="0"/>
          <w:sz w:val="24"/>
          <w:szCs w:val="24"/>
          <w:lang w:eastAsia="en-US"/>
        </w:rPr>
        <w:t xml:space="preserve">Рисунок </w:t>
      </w:r>
      <w:r w:rsidRPr="007A49E6">
        <w:rPr>
          <w:rStyle w:val="FontStyle164"/>
          <w:rFonts w:ascii="Arial" w:hAnsi="Arial" w:cs="Arial"/>
          <w:b w:val="0"/>
          <w:sz w:val="24"/>
          <w:szCs w:val="24"/>
          <w:lang w:val="en-US" w:eastAsia="en-US"/>
        </w:rPr>
        <w:t>J</w:t>
      </w:r>
      <w:r w:rsidR="007A49E6">
        <w:rPr>
          <w:rStyle w:val="FontStyle164"/>
          <w:rFonts w:ascii="Arial" w:hAnsi="Arial" w:cs="Arial"/>
          <w:b w:val="0"/>
          <w:sz w:val="24"/>
          <w:szCs w:val="24"/>
          <w:lang w:eastAsia="en-US"/>
        </w:rPr>
        <w:t>.3 -</w:t>
      </w:r>
      <w:r w:rsidRPr="007A49E6">
        <w:rPr>
          <w:rStyle w:val="FontStyle164"/>
          <w:rFonts w:ascii="Arial" w:hAnsi="Arial" w:cs="Arial"/>
          <w:b w:val="0"/>
          <w:sz w:val="24"/>
          <w:szCs w:val="24"/>
          <w:lang w:eastAsia="en-US"/>
        </w:rPr>
        <w:t xml:space="preserve"> Распылительная камера с подачей воздуха в рабочей яме (режим работы с оператором в яме)</w:t>
      </w:r>
    </w:p>
    <w:p w:rsidR="006D3283" w:rsidRDefault="006D3283" w:rsidP="00F164D5">
      <w:pPr>
        <w:pStyle w:val="Style14"/>
        <w:widowControl/>
        <w:ind w:firstLine="567"/>
        <w:jc w:val="both"/>
        <w:rPr>
          <w:rStyle w:val="FontStyle164"/>
          <w:rFonts w:ascii="Arial" w:hAnsi="Arial" w:cs="Arial"/>
          <w:sz w:val="24"/>
          <w:szCs w:val="24"/>
          <w:lang w:eastAsia="en-US"/>
        </w:rPr>
      </w:pPr>
    </w:p>
    <w:p w:rsidR="006D3283" w:rsidRPr="00664A72" w:rsidRDefault="00726180" w:rsidP="00F164D5">
      <w:pPr>
        <w:widowControl/>
        <w:ind w:firstLine="567"/>
        <w:jc w:val="center"/>
        <w:rPr>
          <w:rFonts w:ascii="Arial" w:hAnsi="Arial" w:cs="Arial"/>
          <w:lang w:val="en-US"/>
        </w:rPr>
      </w:pPr>
      <w:r w:rsidRPr="00664A72">
        <w:rPr>
          <w:rFonts w:ascii="Arial" w:hAnsi="Arial" w:cs="Arial"/>
          <w:noProof/>
        </w:rPr>
        <w:drawing>
          <wp:inline distT="0" distB="0" distL="0" distR="0" wp14:anchorId="6E35C649" wp14:editId="2004E325">
            <wp:extent cx="3439886" cy="2816951"/>
            <wp:effectExtent l="0" t="0" r="8255" b="2540"/>
            <wp:docPr id="112"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a:srcRect/>
                    <a:stretch>
                      <a:fillRect/>
                    </a:stretch>
                  </pic:blipFill>
                  <pic:spPr bwMode="auto">
                    <a:xfrm>
                      <a:off x="0" y="0"/>
                      <a:ext cx="3449392" cy="2824735"/>
                    </a:xfrm>
                    <a:prstGeom prst="rect">
                      <a:avLst/>
                    </a:prstGeom>
                    <a:noFill/>
                    <a:ln w="9525">
                      <a:noFill/>
                      <a:miter lim="800000"/>
                      <a:headEnd/>
                      <a:tailEnd/>
                    </a:ln>
                  </pic:spPr>
                </pic:pic>
              </a:graphicData>
            </a:graphic>
          </wp:inline>
        </w:drawing>
      </w:r>
    </w:p>
    <w:p w:rsidR="00726180" w:rsidRPr="00664A72" w:rsidRDefault="00726180" w:rsidP="00F164D5">
      <w:pPr>
        <w:widowControl/>
        <w:ind w:firstLine="567"/>
        <w:jc w:val="center"/>
        <w:rPr>
          <w:rFonts w:ascii="Arial" w:hAnsi="Arial" w:cs="Arial"/>
          <w:lang w:val="en-US"/>
        </w:rPr>
      </w:pPr>
    </w:p>
    <w:p w:rsidR="00797913" w:rsidRPr="007A49E6" w:rsidRDefault="00797913" w:rsidP="00F164D5">
      <w:pPr>
        <w:pStyle w:val="Style45"/>
        <w:widowControl/>
        <w:ind w:firstLine="567"/>
        <w:jc w:val="both"/>
        <w:rPr>
          <w:rStyle w:val="FontStyle126"/>
          <w:rFonts w:ascii="Arial" w:hAnsi="Arial" w:cs="Arial"/>
          <w:sz w:val="20"/>
          <w:szCs w:val="20"/>
          <w:lang w:eastAsia="en-US"/>
        </w:rPr>
      </w:pPr>
      <w:r w:rsidRPr="007A49E6">
        <w:rPr>
          <w:rStyle w:val="FontStyle126"/>
          <w:rFonts w:ascii="Arial" w:hAnsi="Arial" w:cs="Arial"/>
          <w:sz w:val="20"/>
          <w:szCs w:val="20"/>
          <w:lang w:eastAsia="en-US"/>
        </w:rPr>
        <w:t>Условные обозначения</w:t>
      </w:r>
    </w:p>
    <w:p w:rsidR="006D3283" w:rsidRPr="007A49E6" w:rsidRDefault="00797913" w:rsidP="00F164D5">
      <w:pPr>
        <w:pStyle w:val="Style6"/>
        <w:widowControl/>
        <w:ind w:firstLine="567"/>
        <w:jc w:val="both"/>
        <w:rPr>
          <w:rStyle w:val="FontStyle153"/>
          <w:rFonts w:ascii="Arial" w:hAnsi="Arial" w:cs="Arial"/>
          <w:sz w:val="20"/>
          <w:szCs w:val="20"/>
          <w:lang w:eastAsia="en-US"/>
        </w:rPr>
      </w:pPr>
      <w:r w:rsidRPr="007A49E6">
        <w:rPr>
          <w:rStyle w:val="FontStyle153"/>
          <w:rFonts w:ascii="Arial" w:hAnsi="Arial" w:cs="Arial"/>
          <w:sz w:val="20"/>
          <w:szCs w:val="20"/>
          <w:lang w:eastAsia="en-US"/>
        </w:rPr>
        <w:t>1 рабочий объект</w:t>
      </w:r>
    </w:p>
    <w:p w:rsidR="00C54863" w:rsidRPr="00664A72" w:rsidRDefault="00C54863" w:rsidP="00F164D5">
      <w:pPr>
        <w:pStyle w:val="Style14"/>
        <w:widowControl/>
        <w:ind w:firstLine="567"/>
        <w:jc w:val="both"/>
        <w:rPr>
          <w:rStyle w:val="FontStyle164"/>
          <w:rFonts w:ascii="Arial" w:hAnsi="Arial" w:cs="Arial"/>
          <w:sz w:val="24"/>
          <w:szCs w:val="24"/>
          <w:lang w:eastAsia="en-US"/>
        </w:rPr>
      </w:pPr>
    </w:p>
    <w:p w:rsidR="006D3283" w:rsidRPr="007A49E6" w:rsidRDefault="00797913" w:rsidP="007A49E6">
      <w:pPr>
        <w:pStyle w:val="Style14"/>
        <w:widowControl/>
        <w:jc w:val="center"/>
        <w:rPr>
          <w:rStyle w:val="FontStyle164"/>
          <w:rFonts w:ascii="Arial" w:hAnsi="Arial" w:cs="Arial"/>
          <w:b w:val="0"/>
          <w:sz w:val="24"/>
          <w:szCs w:val="24"/>
          <w:lang w:eastAsia="en-US"/>
        </w:rPr>
      </w:pPr>
      <w:r w:rsidRPr="007A49E6">
        <w:rPr>
          <w:rStyle w:val="FontStyle164"/>
          <w:rFonts w:ascii="Arial" w:hAnsi="Arial" w:cs="Arial"/>
          <w:b w:val="0"/>
          <w:sz w:val="24"/>
          <w:szCs w:val="24"/>
          <w:lang w:eastAsia="en-US"/>
        </w:rPr>
        <w:t xml:space="preserve">Рисунок </w:t>
      </w:r>
      <w:r w:rsidRPr="007A49E6">
        <w:rPr>
          <w:rStyle w:val="FontStyle164"/>
          <w:rFonts w:ascii="Arial" w:hAnsi="Arial" w:cs="Arial"/>
          <w:b w:val="0"/>
          <w:sz w:val="24"/>
          <w:szCs w:val="24"/>
          <w:lang w:val="en-US" w:eastAsia="en-US"/>
        </w:rPr>
        <w:t>J</w:t>
      </w:r>
      <w:r w:rsidRPr="007A49E6">
        <w:rPr>
          <w:rStyle w:val="FontStyle164"/>
          <w:rFonts w:ascii="Arial" w:hAnsi="Arial" w:cs="Arial"/>
          <w:b w:val="0"/>
          <w:sz w:val="24"/>
          <w:szCs w:val="24"/>
          <w:lang w:eastAsia="en-US"/>
        </w:rPr>
        <w:t>.4 — Распылительная камера с подачей воздуха в рабочей яме (режим работы с оператором вне ямы)</w:t>
      </w:r>
    </w:p>
    <w:p w:rsidR="00C54863" w:rsidRPr="00664A72" w:rsidRDefault="00C54863" w:rsidP="00F164D5">
      <w:pPr>
        <w:pStyle w:val="Style41"/>
        <w:widowControl/>
        <w:ind w:firstLine="567"/>
        <w:jc w:val="both"/>
        <w:rPr>
          <w:rStyle w:val="FontStyle151"/>
          <w:rFonts w:ascii="Arial" w:hAnsi="Arial" w:cs="Arial"/>
          <w:sz w:val="24"/>
          <w:szCs w:val="24"/>
          <w:lang w:eastAsia="en-US"/>
        </w:rPr>
      </w:pPr>
      <w:bookmarkStart w:id="112" w:name="bookmark124"/>
    </w:p>
    <w:p w:rsidR="006D3283" w:rsidRPr="00664A72" w:rsidRDefault="006D3283" w:rsidP="00F164D5">
      <w:pPr>
        <w:pStyle w:val="Style41"/>
        <w:widowControl/>
        <w:ind w:firstLine="567"/>
        <w:jc w:val="both"/>
        <w:rPr>
          <w:rStyle w:val="FontStyle151"/>
          <w:rFonts w:ascii="Arial" w:hAnsi="Arial" w:cs="Arial"/>
          <w:sz w:val="24"/>
          <w:szCs w:val="24"/>
          <w:lang w:eastAsia="en-US"/>
        </w:rPr>
      </w:pPr>
      <w:r w:rsidRPr="00664A72">
        <w:rPr>
          <w:rStyle w:val="FontStyle151"/>
          <w:rFonts w:ascii="Arial" w:hAnsi="Arial" w:cs="Arial"/>
          <w:sz w:val="24"/>
          <w:szCs w:val="24"/>
          <w:lang w:val="en-US" w:eastAsia="en-US"/>
        </w:rPr>
        <w:t>J</w:t>
      </w:r>
      <w:bookmarkEnd w:id="112"/>
      <w:r w:rsidRPr="00664A72">
        <w:rPr>
          <w:rStyle w:val="FontStyle151"/>
          <w:rFonts w:ascii="Arial" w:hAnsi="Arial" w:cs="Arial"/>
          <w:sz w:val="24"/>
          <w:szCs w:val="24"/>
          <w:lang w:eastAsia="en-US"/>
        </w:rPr>
        <w:t xml:space="preserve">.2 </w:t>
      </w:r>
      <w:r w:rsidR="00797913" w:rsidRPr="00664A72">
        <w:rPr>
          <w:rStyle w:val="FontStyle151"/>
          <w:rFonts w:ascii="Arial" w:hAnsi="Arial" w:cs="Arial"/>
          <w:sz w:val="24"/>
          <w:szCs w:val="24"/>
          <w:lang w:eastAsia="en-US"/>
        </w:rPr>
        <w:t>Измерение скорости воздушного потока в рабочих карьерах</w:t>
      </w:r>
    </w:p>
    <w:p w:rsidR="00220913" w:rsidRDefault="00220913" w:rsidP="00F164D5">
      <w:pPr>
        <w:pStyle w:val="Style67"/>
        <w:widowControl/>
        <w:ind w:firstLine="567"/>
        <w:jc w:val="both"/>
        <w:rPr>
          <w:rStyle w:val="FontStyle162"/>
          <w:rFonts w:ascii="Arial" w:hAnsi="Arial" w:cs="Arial"/>
          <w:sz w:val="24"/>
          <w:szCs w:val="24"/>
          <w:lang w:eastAsia="en-US"/>
        </w:rPr>
      </w:pPr>
    </w:p>
    <w:p w:rsidR="00797913" w:rsidRPr="00664A72" w:rsidRDefault="0079791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Точки измерения должны быть расположены</w:t>
      </w:r>
    </w:p>
    <w:p w:rsidR="00797913" w:rsidRPr="00664A72" w:rsidRDefault="0079791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вдоль длинной центральной оси рабочей ямы;</w:t>
      </w:r>
    </w:p>
    <w:p w:rsidR="00797913" w:rsidRPr="00664A72" w:rsidRDefault="0079791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1 м над дном ямы;</w:t>
      </w:r>
    </w:p>
    <w:p w:rsidR="00797913" w:rsidRPr="00664A72" w:rsidRDefault="0079791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на равных расстояниях менее 1,5 м от соседних точек измерения;</w:t>
      </w:r>
    </w:p>
    <w:p w:rsidR="007004C5" w:rsidRPr="00664A72" w:rsidRDefault="00797913" w:rsidP="00F164D5">
      <w:pPr>
        <w:pStyle w:val="Style67"/>
        <w:widowControl/>
        <w:ind w:firstLine="567"/>
        <w:jc w:val="both"/>
        <w:rPr>
          <w:rStyle w:val="FontStyle162"/>
          <w:rFonts w:ascii="Arial" w:hAnsi="Arial" w:cs="Arial"/>
          <w:sz w:val="24"/>
          <w:szCs w:val="24"/>
          <w:lang w:eastAsia="en-US"/>
        </w:rPr>
      </w:pPr>
      <w:r w:rsidRPr="00664A72">
        <w:rPr>
          <w:rStyle w:val="FontStyle162"/>
          <w:rFonts w:ascii="Arial" w:hAnsi="Arial" w:cs="Arial"/>
          <w:sz w:val="24"/>
          <w:szCs w:val="24"/>
          <w:lang w:eastAsia="en-US"/>
        </w:rPr>
        <w:t xml:space="preserve">• на расстоянии более 0,5 м от концов рабочей ямы (лестницы для доступа исключены). </w:t>
      </w:r>
    </w:p>
    <w:p w:rsidR="006D3283" w:rsidRDefault="00F164D5" w:rsidP="00F164D5">
      <w:pPr>
        <w:pStyle w:val="Style67"/>
        <w:widowControl/>
        <w:ind w:firstLine="567"/>
        <w:jc w:val="both"/>
        <w:rPr>
          <w:rStyle w:val="FontStyle162"/>
          <w:rFonts w:ascii="Arial" w:hAnsi="Arial" w:cs="Arial"/>
          <w:sz w:val="24"/>
          <w:szCs w:val="24"/>
          <w:lang w:eastAsia="en-US"/>
        </w:rPr>
      </w:pPr>
      <w:r>
        <w:rPr>
          <w:rStyle w:val="FontStyle162"/>
          <w:rFonts w:ascii="Arial" w:hAnsi="Arial" w:cs="Arial"/>
          <w:sz w:val="24"/>
          <w:szCs w:val="24"/>
          <w:lang w:eastAsia="en-US"/>
        </w:rPr>
        <w:t>См.</w:t>
      </w:r>
      <w:r w:rsidR="00797913" w:rsidRPr="00664A72">
        <w:rPr>
          <w:rStyle w:val="FontStyle162"/>
          <w:rFonts w:ascii="Arial" w:hAnsi="Arial" w:cs="Arial"/>
          <w:sz w:val="24"/>
          <w:szCs w:val="24"/>
          <w:lang w:eastAsia="en-US"/>
        </w:rPr>
        <w:t xml:space="preserve"> рисунок </w:t>
      </w:r>
      <w:r w:rsidR="00797913" w:rsidRPr="00664A72">
        <w:rPr>
          <w:rStyle w:val="FontStyle162"/>
          <w:rFonts w:ascii="Arial" w:hAnsi="Arial" w:cs="Arial"/>
          <w:sz w:val="24"/>
          <w:szCs w:val="24"/>
          <w:lang w:val="en-US" w:eastAsia="en-US"/>
        </w:rPr>
        <w:t>J</w:t>
      </w:r>
      <w:r w:rsidR="00797913" w:rsidRPr="00664A72">
        <w:rPr>
          <w:rStyle w:val="FontStyle162"/>
          <w:rFonts w:ascii="Arial" w:hAnsi="Arial" w:cs="Arial"/>
          <w:sz w:val="24"/>
          <w:szCs w:val="24"/>
          <w:lang w:eastAsia="en-US"/>
        </w:rPr>
        <w:t>.5.</w:t>
      </w:r>
    </w:p>
    <w:p w:rsidR="00220913" w:rsidRPr="00664A72" w:rsidRDefault="00220913" w:rsidP="00F164D5">
      <w:pPr>
        <w:pStyle w:val="Style67"/>
        <w:widowControl/>
        <w:ind w:firstLine="567"/>
        <w:jc w:val="both"/>
        <w:rPr>
          <w:rStyle w:val="FontStyle162"/>
          <w:rFonts w:ascii="Arial" w:hAnsi="Arial" w:cs="Arial"/>
          <w:sz w:val="24"/>
          <w:szCs w:val="24"/>
          <w:lang w:eastAsia="en-US"/>
        </w:rPr>
      </w:pPr>
    </w:p>
    <w:p w:rsidR="006D3283" w:rsidRPr="00664A72" w:rsidRDefault="00726180" w:rsidP="00F164D5">
      <w:pPr>
        <w:widowControl/>
        <w:ind w:firstLine="567"/>
        <w:jc w:val="center"/>
        <w:rPr>
          <w:rFonts w:ascii="Arial" w:hAnsi="Arial" w:cs="Arial"/>
          <w:lang w:val="en-US"/>
        </w:rPr>
      </w:pPr>
      <w:r w:rsidRPr="00664A72">
        <w:rPr>
          <w:rFonts w:ascii="Arial" w:hAnsi="Arial" w:cs="Arial"/>
          <w:noProof/>
        </w:rPr>
        <w:drawing>
          <wp:inline distT="0" distB="0" distL="0" distR="0" wp14:anchorId="768AC965" wp14:editId="455D286B">
            <wp:extent cx="4701540" cy="1446110"/>
            <wp:effectExtent l="0" t="0" r="3810" b="1905"/>
            <wp:docPr id="113"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a:srcRect/>
                    <a:stretch>
                      <a:fillRect/>
                    </a:stretch>
                  </pic:blipFill>
                  <pic:spPr bwMode="auto">
                    <a:xfrm>
                      <a:off x="0" y="0"/>
                      <a:ext cx="4715220" cy="1450318"/>
                    </a:xfrm>
                    <a:prstGeom prst="rect">
                      <a:avLst/>
                    </a:prstGeom>
                    <a:noFill/>
                    <a:ln w="9525">
                      <a:noFill/>
                      <a:miter lim="800000"/>
                      <a:headEnd/>
                      <a:tailEnd/>
                    </a:ln>
                  </pic:spPr>
                </pic:pic>
              </a:graphicData>
            </a:graphic>
          </wp:inline>
        </w:drawing>
      </w:r>
    </w:p>
    <w:p w:rsidR="00726180" w:rsidRPr="00664A72" w:rsidRDefault="00726180" w:rsidP="00F164D5">
      <w:pPr>
        <w:widowControl/>
        <w:ind w:firstLine="567"/>
        <w:jc w:val="center"/>
        <w:rPr>
          <w:rFonts w:ascii="Arial" w:hAnsi="Arial" w:cs="Arial"/>
          <w:lang w:val="en-US"/>
        </w:rPr>
      </w:pPr>
    </w:p>
    <w:p w:rsidR="00726180" w:rsidRPr="00220913" w:rsidRDefault="00726180" w:rsidP="00F164D5">
      <w:pPr>
        <w:pStyle w:val="Style45"/>
        <w:widowControl/>
        <w:ind w:firstLine="567"/>
        <w:jc w:val="both"/>
        <w:rPr>
          <w:rStyle w:val="FontStyle126"/>
          <w:rFonts w:ascii="Arial" w:hAnsi="Arial" w:cs="Arial"/>
          <w:sz w:val="20"/>
          <w:szCs w:val="20"/>
          <w:lang w:eastAsia="en-US"/>
        </w:rPr>
      </w:pPr>
      <w:r w:rsidRPr="00220913">
        <w:rPr>
          <w:rStyle w:val="FontStyle126"/>
          <w:rFonts w:ascii="Arial" w:hAnsi="Arial" w:cs="Arial"/>
          <w:sz w:val="20"/>
          <w:szCs w:val="20"/>
          <w:lang w:eastAsia="en-US"/>
        </w:rPr>
        <w:t>Условные обозначения</w:t>
      </w:r>
    </w:p>
    <w:p w:rsidR="00797913" w:rsidRPr="00220913" w:rsidRDefault="00797913" w:rsidP="00F164D5">
      <w:pPr>
        <w:pStyle w:val="Style6"/>
        <w:widowControl/>
        <w:ind w:firstLine="567"/>
        <w:jc w:val="both"/>
        <w:rPr>
          <w:rStyle w:val="FontStyle153"/>
          <w:rFonts w:ascii="Arial" w:hAnsi="Arial" w:cs="Arial"/>
          <w:sz w:val="20"/>
          <w:szCs w:val="20"/>
          <w:lang w:eastAsia="en-US"/>
        </w:rPr>
      </w:pPr>
      <w:r w:rsidRPr="00220913">
        <w:rPr>
          <w:rStyle w:val="FontStyle153"/>
          <w:rFonts w:ascii="Arial" w:hAnsi="Arial" w:cs="Arial"/>
          <w:sz w:val="20"/>
          <w:szCs w:val="20"/>
          <w:lang w:eastAsia="en-US"/>
        </w:rPr>
        <w:t>1 точка измерения</w:t>
      </w:r>
    </w:p>
    <w:p w:rsidR="00797913" w:rsidRPr="00220913" w:rsidRDefault="00797913" w:rsidP="00F164D5">
      <w:pPr>
        <w:pStyle w:val="Style6"/>
        <w:widowControl/>
        <w:ind w:firstLine="567"/>
        <w:jc w:val="both"/>
        <w:rPr>
          <w:rStyle w:val="FontStyle153"/>
          <w:rFonts w:ascii="Arial" w:hAnsi="Arial" w:cs="Arial"/>
          <w:sz w:val="20"/>
          <w:szCs w:val="20"/>
          <w:lang w:eastAsia="en-US"/>
        </w:rPr>
      </w:pPr>
      <w:r w:rsidRPr="00220913">
        <w:rPr>
          <w:rStyle w:val="FontStyle153"/>
          <w:rFonts w:ascii="Arial" w:hAnsi="Arial" w:cs="Arial"/>
          <w:sz w:val="20"/>
          <w:szCs w:val="20"/>
          <w:lang w:val="en-US" w:eastAsia="en-US"/>
        </w:rPr>
        <w:t>a</w:t>
      </w:r>
      <w:r w:rsidRPr="00220913">
        <w:rPr>
          <w:rStyle w:val="FontStyle153"/>
          <w:rFonts w:ascii="Arial" w:hAnsi="Arial" w:cs="Arial"/>
          <w:sz w:val="20"/>
          <w:szCs w:val="20"/>
          <w:lang w:eastAsia="en-US"/>
        </w:rPr>
        <w:t xml:space="preserve"> расстояние от первой точки измерения до конца рабочей ямы</w:t>
      </w:r>
    </w:p>
    <w:p w:rsidR="006D3283" w:rsidRPr="00220913" w:rsidRDefault="00797913" w:rsidP="00F164D5">
      <w:pPr>
        <w:pStyle w:val="Style6"/>
        <w:widowControl/>
        <w:ind w:firstLine="567"/>
        <w:jc w:val="both"/>
        <w:rPr>
          <w:rStyle w:val="FontStyle153"/>
          <w:rFonts w:ascii="Arial" w:hAnsi="Arial" w:cs="Arial"/>
          <w:sz w:val="20"/>
          <w:szCs w:val="20"/>
          <w:lang w:eastAsia="en-US"/>
        </w:rPr>
      </w:pPr>
      <w:r w:rsidRPr="00220913">
        <w:rPr>
          <w:rStyle w:val="FontStyle153"/>
          <w:rFonts w:ascii="Arial" w:hAnsi="Arial" w:cs="Arial"/>
          <w:sz w:val="20"/>
          <w:szCs w:val="20"/>
          <w:lang w:val="en-US" w:eastAsia="en-US"/>
        </w:rPr>
        <w:t>b</w:t>
      </w:r>
      <w:r w:rsidRPr="00220913">
        <w:rPr>
          <w:rStyle w:val="FontStyle153"/>
          <w:rFonts w:ascii="Arial" w:hAnsi="Arial" w:cs="Arial"/>
          <w:sz w:val="20"/>
          <w:szCs w:val="20"/>
          <w:lang w:eastAsia="en-US"/>
        </w:rPr>
        <w:t xml:space="preserve"> расстояние между точками измерения</w:t>
      </w:r>
    </w:p>
    <w:p w:rsidR="00C54863" w:rsidRPr="00664A72" w:rsidRDefault="00C54863" w:rsidP="00F164D5">
      <w:pPr>
        <w:pStyle w:val="Style14"/>
        <w:widowControl/>
        <w:ind w:firstLine="567"/>
        <w:jc w:val="both"/>
        <w:rPr>
          <w:rStyle w:val="FontStyle164"/>
          <w:rFonts w:ascii="Arial" w:hAnsi="Arial" w:cs="Arial"/>
          <w:sz w:val="24"/>
          <w:szCs w:val="24"/>
          <w:lang w:eastAsia="en-US"/>
        </w:rPr>
      </w:pPr>
    </w:p>
    <w:p w:rsidR="006D3283" w:rsidRPr="00220913" w:rsidRDefault="00797913" w:rsidP="00F164D5">
      <w:pPr>
        <w:pStyle w:val="Style14"/>
        <w:widowControl/>
        <w:ind w:firstLine="567"/>
        <w:jc w:val="center"/>
        <w:rPr>
          <w:rStyle w:val="FontStyle164"/>
          <w:rFonts w:ascii="Arial" w:hAnsi="Arial" w:cs="Arial"/>
          <w:b w:val="0"/>
          <w:sz w:val="24"/>
          <w:szCs w:val="24"/>
          <w:lang w:eastAsia="en-US"/>
        </w:rPr>
      </w:pPr>
      <w:r w:rsidRPr="00220913">
        <w:rPr>
          <w:rStyle w:val="FontStyle164"/>
          <w:rFonts w:ascii="Arial" w:hAnsi="Arial" w:cs="Arial"/>
          <w:b w:val="0"/>
          <w:sz w:val="24"/>
          <w:szCs w:val="24"/>
          <w:lang w:eastAsia="en-US"/>
        </w:rPr>
        <w:t xml:space="preserve">Рисунок </w:t>
      </w:r>
      <w:r w:rsidRPr="00220913">
        <w:rPr>
          <w:rStyle w:val="FontStyle164"/>
          <w:rFonts w:ascii="Arial" w:hAnsi="Arial" w:cs="Arial"/>
          <w:b w:val="0"/>
          <w:sz w:val="24"/>
          <w:szCs w:val="24"/>
          <w:lang w:val="en-US" w:eastAsia="en-US"/>
        </w:rPr>
        <w:t>J</w:t>
      </w:r>
      <w:r w:rsidR="00220913">
        <w:rPr>
          <w:rStyle w:val="FontStyle164"/>
          <w:rFonts w:ascii="Arial" w:hAnsi="Arial" w:cs="Arial"/>
          <w:b w:val="0"/>
          <w:sz w:val="24"/>
          <w:szCs w:val="24"/>
          <w:lang w:eastAsia="en-US"/>
        </w:rPr>
        <w:t>.5 -</w:t>
      </w:r>
      <w:r w:rsidRPr="00220913">
        <w:rPr>
          <w:rStyle w:val="FontStyle164"/>
          <w:rFonts w:ascii="Arial" w:hAnsi="Arial" w:cs="Arial"/>
          <w:b w:val="0"/>
          <w:sz w:val="24"/>
          <w:szCs w:val="24"/>
          <w:lang w:eastAsia="en-US"/>
        </w:rPr>
        <w:t xml:space="preserve"> Точки измерения для рабочей ямы</w:t>
      </w:r>
    </w:p>
    <w:p w:rsidR="00220913" w:rsidRDefault="00220913" w:rsidP="00F164D5">
      <w:pPr>
        <w:pStyle w:val="Style14"/>
        <w:widowControl/>
        <w:ind w:firstLine="567"/>
        <w:jc w:val="center"/>
        <w:rPr>
          <w:rStyle w:val="FontStyle164"/>
          <w:rFonts w:ascii="Arial" w:hAnsi="Arial" w:cs="Arial"/>
          <w:sz w:val="24"/>
          <w:szCs w:val="24"/>
          <w:lang w:eastAsia="en-US"/>
        </w:rPr>
      </w:pPr>
    </w:p>
    <w:p w:rsidR="00220913" w:rsidRDefault="00220913" w:rsidP="00F164D5">
      <w:pPr>
        <w:pStyle w:val="Style29"/>
        <w:widowControl/>
        <w:ind w:firstLine="567"/>
        <w:jc w:val="center"/>
        <w:rPr>
          <w:rStyle w:val="FontStyle161"/>
          <w:rFonts w:ascii="Arial" w:hAnsi="Arial" w:cs="Arial"/>
          <w:sz w:val="24"/>
          <w:szCs w:val="24"/>
          <w:lang w:eastAsia="en-US"/>
        </w:rPr>
      </w:pPr>
    </w:p>
    <w:p w:rsidR="00220913" w:rsidRDefault="00220913">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220913" w:rsidRDefault="00797913" w:rsidP="00220913">
      <w:pPr>
        <w:pStyle w:val="Style29"/>
        <w:widowControl/>
        <w:ind w:firstLine="567"/>
        <w:jc w:val="center"/>
        <w:outlineLvl w:val="0"/>
        <w:rPr>
          <w:rStyle w:val="FontStyle161"/>
          <w:rFonts w:ascii="Arial" w:hAnsi="Arial" w:cs="Arial"/>
          <w:lang w:eastAsia="en-US"/>
        </w:rPr>
      </w:pPr>
      <w:bookmarkStart w:id="113" w:name="_Toc104161196"/>
      <w:r w:rsidRPr="00220913">
        <w:rPr>
          <w:rStyle w:val="FontStyle161"/>
          <w:rFonts w:ascii="Arial" w:hAnsi="Arial" w:cs="Arial"/>
          <w:lang w:eastAsia="en-US"/>
        </w:rPr>
        <w:t>Приложение</w:t>
      </w:r>
      <w:r w:rsidR="006D3283" w:rsidRPr="00220913">
        <w:rPr>
          <w:rStyle w:val="FontStyle161"/>
          <w:rFonts w:ascii="Arial" w:hAnsi="Arial" w:cs="Arial"/>
          <w:lang w:eastAsia="en-US"/>
        </w:rPr>
        <w:t xml:space="preserve"> </w:t>
      </w:r>
      <w:r w:rsidR="006D3283" w:rsidRPr="00220913">
        <w:rPr>
          <w:rStyle w:val="FontStyle161"/>
          <w:rFonts w:ascii="Arial" w:hAnsi="Arial" w:cs="Arial"/>
          <w:lang w:val="en-US" w:eastAsia="en-US"/>
        </w:rPr>
        <w:t>ZA</w:t>
      </w:r>
      <w:bookmarkEnd w:id="113"/>
    </w:p>
    <w:p w:rsidR="006D3283" w:rsidRPr="00220913" w:rsidRDefault="006D3283" w:rsidP="00220913">
      <w:pPr>
        <w:pStyle w:val="Style82"/>
        <w:widowControl/>
        <w:ind w:firstLine="567"/>
        <w:jc w:val="center"/>
        <w:outlineLvl w:val="0"/>
        <w:rPr>
          <w:rStyle w:val="FontStyle160"/>
          <w:rFonts w:ascii="Arial" w:hAnsi="Arial" w:cs="Arial"/>
          <w:sz w:val="24"/>
          <w:szCs w:val="24"/>
          <w:lang w:eastAsia="en-US"/>
        </w:rPr>
      </w:pPr>
      <w:bookmarkStart w:id="114" w:name="_Toc104161197"/>
      <w:r w:rsidRPr="00220913">
        <w:rPr>
          <w:rStyle w:val="FontStyle160"/>
          <w:rFonts w:ascii="Arial" w:hAnsi="Arial" w:cs="Arial"/>
          <w:sz w:val="24"/>
          <w:szCs w:val="24"/>
          <w:lang w:eastAsia="en-US"/>
        </w:rPr>
        <w:t>(</w:t>
      </w:r>
      <w:r w:rsidR="00797913" w:rsidRPr="00220913">
        <w:rPr>
          <w:rStyle w:val="FontStyle160"/>
          <w:rFonts w:ascii="Arial" w:hAnsi="Arial" w:cs="Arial"/>
          <w:sz w:val="24"/>
          <w:szCs w:val="24"/>
          <w:lang w:eastAsia="en-US"/>
        </w:rPr>
        <w:t>справочное</w:t>
      </w:r>
      <w:r w:rsidRPr="00220913">
        <w:rPr>
          <w:rStyle w:val="FontStyle160"/>
          <w:rFonts w:ascii="Arial" w:hAnsi="Arial" w:cs="Arial"/>
          <w:sz w:val="24"/>
          <w:szCs w:val="24"/>
          <w:lang w:eastAsia="en-US"/>
        </w:rPr>
        <w:t>)</w:t>
      </w:r>
      <w:bookmarkEnd w:id="114"/>
    </w:p>
    <w:p w:rsidR="00726180" w:rsidRPr="00220913" w:rsidRDefault="00726180" w:rsidP="00220913">
      <w:pPr>
        <w:pStyle w:val="Style105"/>
        <w:widowControl/>
        <w:ind w:firstLine="567"/>
        <w:jc w:val="center"/>
        <w:outlineLvl w:val="0"/>
        <w:rPr>
          <w:rStyle w:val="FontStyle161"/>
          <w:rFonts w:ascii="Arial" w:hAnsi="Arial" w:cs="Arial"/>
          <w:lang w:eastAsia="en-US"/>
        </w:rPr>
      </w:pPr>
    </w:p>
    <w:p w:rsidR="006D3283" w:rsidRPr="00220913" w:rsidRDefault="00797913" w:rsidP="00220913">
      <w:pPr>
        <w:pStyle w:val="Style105"/>
        <w:widowControl/>
        <w:ind w:firstLine="567"/>
        <w:jc w:val="center"/>
        <w:outlineLvl w:val="0"/>
        <w:rPr>
          <w:rStyle w:val="FontStyle161"/>
          <w:rFonts w:ascii="Arial" w:hAnsi="Arial" w:cs="Arial"/>
          <w:lang w:eastAsia="en-US"/>
        </w:rPr>
      </w:pPr>
      <w:bookmarkStart w:id="115" w:name="_Toc104161198"/>
      <w:r w:rsidRPr="00220913">
        <w:rPr>
          <w:rStyle w:val="FontStyle161"/>
          <w:rFonts w:ascii="Arial" w:hAnsi="Arial" w:cs="Arial"/>
          <w:lang w:eastAsia="en-US"/>
        </w:rPr>
        <w:t>Взаимосвязь между настоящим стандартом и основными требованиями Директивы 2006/42/</w:t>
      </w:r>
      <w:r w:rsidRPr="00220913">
        <w:rPr>
          <w:rStyle w:val="FontStyle161"/>
          <w:rFonts w:ascii="Arial" w:hAnsi="Arial" w:cs="Arial"/>
          <w:lang w:val="en-US" w:eastAsia="en-US"/>
        </w:rPr>
        <w:t>EC</w:t>
      </w:r>
      <w:r w:rsidRPr="00220913">
        <w:rPr>
          <w:rStyle w:val="FontStyle161"/>
          <w:rFonts w:ascii="Arial" w:hAnsi="Arial" w:cs="Arial"/>
          <w:lang w:eastAsia="en-US"/>
        </w:rPr>
        <w:t>, которые должны быть охвачены</w:t>
      </w:r>
      <w:bookmarkEnd w:id="115"/>
    </w:p>
    <w:p w:rsidR="00C54863" w:rsidRPr="00664A72" w:rsidRDefault="00C54863" w:rsidP="00F164D5">
      <w:pPr>
        <w:pStyle w:val="Style7"/>
        <w:widowControl/>
        <w:ind w:firstLine="567"/>
        <w:jc w:val="both"/>
        <w:rPr>
          <w:rStyle w:val="FontStyle162"/>
          <w:rFonts w:ascii="Arial" w:hAnsi="Arial" w:cs="Arial"/>
          <w:sz w:val="24"/>
          <w:szCs w:val="24"/>
          <w:lang w:eastAsia="en-US"/>
        </w:rPr>
      </w:pPr>
    </w:p>
    <w:p w:rsidR="00797913" w:rsidRPr="004A2545" w:rsidRDefault="004A2545" w:rsidP="00F164D5">
      <w:pPr>
        <w:pStyle w:val="Style7"/>
        <w:widowControl/>
        <w:ind w:firstLine="567"/>
        <w:jc w:val="both"/>
        <w:rPr>
          <w:rStyle w:val="FontStyle162"/>
          <w:rFonts w:ascii="Arial" w:hAnsi="Arial" w:cs="Arial"/>
          <w:sz w:val="24"/>
          <w:szCs w:val="24"/>
          <w:lang w:eastAsia="en-US"/>
        </w:rPr>
      </w:pPr>
      <w:r w:rsidRPr="004A2545">
        <w:rPr>
          <w:rFonts w:ascii="Arial" w:hAnsi="Arial" w:cs="Arial"/>
        </w:rPr>
        <w:t>EN 16985:2018</w:t>
      </w:r>
      <w:r w:rsidR="00797913" w:rsidRPr="004A2545">
        <w:rPr>
          <w:rStyle w:val="FontStyle162"/>
          <w:rFonts w:ascii="Arial" w:hAnsi="Arial" w:cs="Arial"/>
          <w:sz w:val="24"/>
          <w:szCs w:val="24"/>
          <w:lang w:eastAsia="en-US"/>
        </w:rPr>
        <w:t xml:space="preserve"> был подготовлен</w:t>
      </w:r>
      <w:r w:rsidR="00797913" w:rsidRPr="00664A72">
        <w:rPr>
          <w:rStyle w:val="FontStyle162"/>
          <w:rFonts w:ascii="Arial" w:hAnsi="Arial" w:cs="Arial"/>
          <w:sz w:val="24"/>
          <w:szCs w:val="24"/>
          <w:lang w:eastAsia="en-US"/>
        </w:rPr>
        <w:t xml:space="preserve"> в соответствии с запросом Комиссии по стандартизации «</w:t>
      </w:r>
      <w:r w:rsidR="00797913" w:rsidRPr="00664A72">
        <w:rPr>
          <w:rStyle w:val="FontStyle162"/>
          <w:rFonts w:ascii="Arial" w:hAnsi="Arial" w:cs="Arial"/>
          <w:sz w:val="24"/>
          <w:szCs w:val="24"/>
          <w:lang w:val="en-US" w:eastAsia="en-US"/>
        </w:rPr>
        <w:t>M</w:t>
      </w:r>
      <w:r w:rsidR="00797913" w:rsidRPr="00664A72">
        <w:rPr>
          <w:rStyle w:val="FontStyle162"/>
          <w:rFonts w:ascii="Arial" w:hAnsi="Arial" w:cs="Arial"/>
          <w:sz w:val="24"/>
          <w:szCs w:val="24"/>
          <w:lang w:eastAsia="en-US"/>
        </w:rPr>
        <w:t xml:space="preserve">/396 Мандат </w:t>
      </w:r>
      <w:r w:rsidR="00797913" w:rsidRPr="00664A72">
        <w:rPr>
          <w:rStyle w:val="FontStyle162"/>
          <w:rFonts w:ascii="Arial" w:hAnsi="Arial" w:cs="Arial"/>
          <w:sz w:val="24"/>
          <w:szCs w:val="24"/>
          <w:lang w:val="en-US" w:eastAsia="en-US"/>
        </w:rPr>
        <w:t>CEN</w:t>
      </w:r>
      <w:r w:rsidR="00797913" w:rsidRPr="00664A72">
        <w:rPr>
          <w:rStyle w:val="FontStyle162"/>
          <w:rFonts w:ascii="Arial" w:hAnsi="Arial" w:cs="Arial"/>
          <w:sz w:val="24"/>
          <w:szCs w:val="24"/>
          <w:lang w:eastAsia="en-US"/>
        </w:rPr>
        <w:t xml:space="preserve"> и </w:t>
      </w:r>
      <w:r w:rsidR="00797913" w:rsidRPr="00664A72">
        <w:rPr>
          <w:rStyle w:val="FontStyle162"/>
          <w:rFonts w:ascii="Arial" w:hAnsi="Arial" w:cs="Arial"/>
          <w:sz w:val="24"/>
          <w:szCs w:val="24"/>
          <w:lang w:val="en-US" w:eastAsia="en-US"/>
        </w:rPr>
        <w:t>Cenelec</w:t>
      </w:r>
      <w:r w:rsidR="00797913" w:rsidRPr="00664A72">
        <w:rPr>
          <w:rStyle w:val="FontStyle162"/>
          <w:rFonts w:ascii="Arial" w:hAnsi="Arial" w:cs="Arial"/>
          <w:sz w:val="24"/>
          <w:szCs w:val="24"/>
          <w:lang w:eastAsia="en-US"/>
        </w:rPr>
        <w:t xml:space="preserve"> на стандартизацию в области </w:t>
      </w:r>
      <w:r w:rsidR="00797913" w:rsidRPr="004A2545">
        <w:rPr>
          <w:rStyle w:val="FontStyle162"/>
          <w:rFonts w:ascii="Arial" w:hAnsi="Arial" w:cs="Arial"/>
          <w:sz w:val="24"/>
          <w:szCs w:val="24"/>
          <w:lang w:eastAsia="en-US"/>
        </w:rPr>
        <w:t>машиностроения», чтобы обеспечить одно добровольное средство соответствия основным требованиям Директивы 2006/42/</w:t>
      </w:r>
      <w:r w:rsidR="00797913" w:rsidRPr="004A2545">
        <w:rPr>
          <w:rStyle w:val="FontStyle162"/>
          <w:rFonts w:ascii="Arial" w:hAnsi="Arial" w:cs="Arial"/>
          <w:sz w:val="24"/>
          <w:szCs w:val="24"/>
          <w:lang w:val="en-US" w:eastAsia="en-US"/>
        </w:rPr>
        <w:t>EC</w:t>
      </w:r>
      <w:r w:rsidR="00797913" w:rsidRPr="004A2545">
        <w:rPr>
          <w:rStyle w:val="FontStyle162"/>
          <w:rFonts w:ascii="Arial" w:hAnsi="Arial" w:cs="Arial"/>
          <w:sz w:val="24"/>
          <w:szCs w:val="24"/>
          <w:lang w:eastAsia="en-US"/>
        </w:rPr>
        <w:t xml:space="preserve"> Европейского парламента и Совета от 17 мая 2006 года о машиностроении, и внесение поправок в Директиву 95/16/</w:t>
      </w:r>
      <w:r w:rsidR="00797913" w:rsidRPr="004A2545">
        <w:rPr>
          <w:rStyle w:val="FontStyle162"/>
          <w:rFonts w:ascii="Arial" w:hAnsi="Arial" w:cs="Arial"/>
          <w:sz w:val="24"/>
          <w:szCs w:val="24"/>
          <w:lang w:val="en-US" w:eastAsia="en-US"/>
        </w:rPr>
        <w:t>EC</w:t>
      </w:r>
      <w:r w:rsidR="00797913" w:rsidRPr="004A2545">
        <w:rPr>
          <w:rStyle w:val="FontStyle162"/>
          <w:rFonts w:ascii="Arial" w:hAnsi="Arial" w:cs="Arial"/>
          <w:sz w:val="24"/>
          <w:szCs w:val="24"/>
          <w:lang w:eastAsia="en-US"/>
        </w:rPr>
        <w:t xml:space="preserve"> (пересмотренную).</w:t>
      </w:r>
    </w:p>
    <w:p w:rsidR="006D3283" w:rsidRPr="00664A72" w:rsidRDefault="00797913" w:rsidP="00F164D5">
      <w:pPr>
        <w:pStyle w:val="Style7"/>
        <w:widowControl/>
        <w:ind w:firstLine="567"/>
        <w:jc w:val="both"/>
        <w:rPr>
          <w:rStyle w:val="FontStyle162"/>
          <w:rFonts w:ascii="Arial" w:hAnsi="Arial" w:cs="Arial"/>
          <w:sz w:val="24"/>
          <w:szCs w:val="24"/>
          <w:lang w:eastAsia="en-US"/>
        </w:rPr>
      </w:pPr>
      <w:r w:rsidRPr="004A2545">
        <w:rPr>
          <w:rStyle w:val="FontStyle162"/>
          <w:rFonts w:ascii="Arial" w:hAnsi="Arial" w:cs="Arial"/>
          <w:sz w:val="24"/>
          <w:szCs w:val="24"/>
          <w:lang w:eastAsia="en-US"/>
        </w:rPr>
        <w:t xml:space="preserve">Как только </w:t>
      </w:r>
      <w:r w:rsidR="004A2545" w:rsidRPr="004A2545">
        <w:rPr>
          <w:rFonts w:ascii="Arial" w:hAnsi="Arial" w:cs="Arial"/>
        </w:rPr>
        <w:t xml:space="preserve">EN 16985:2018 </w:t>
      </w:r>
      <w:r w:rsidRPr="004A2545">
        <w:rPr>
          <w:rStyle w:val="FontStyle162"/>
          <w:rFonts w:ascii="Arial" w:hAnsi="Arial" w:cs="Arial"/>
          <w:sz w:val="24"/>
          <w:szCs w:val="24"/>
          <w:lang w:eastAsia="en-US"/>
        </w:rPr>
        <w:t>цитируется в Официальном журнале Европейского Союза в соответствии с этой Директивой</w:t>
      </w:r>
      <w:r w:rsidRPr="00664A72">
        <w:rPr>
          <w:rStyle w:val="FontStyle162"/>
          <w:rFonts w:ascii="Arial" w:hAnsi="Arial" w:cs="Arial"/>
          <w:sz w:val="24"/>
          <w:szCs w:val="24"/>
          <w:lang w:eastAsia="en-US"/>
        </w:rPr>
        <w:t xml:space="preserve">, соблюдение нормативных положений этого стандарта, приведенных в таблице </w:t>
      </w:r>
      <w:r w:rsidRPr="00664A72">
        <w:rPr>
          <w:rStyle w:val="FontStyle162"/>
          <w:rFonts w:ascii="Arial" w:hAnsi="Arial" w:cs="Arial"/>
          <w:sz w:val="24"/>
          <w:szCs w:val="24"/>
          <w:lang w:val="en-US" w:eastAsia="en-US"/>
        </w:rPr>
        <w:t>ZA</w:t>
      </w:r>
      <w:r w:rsidRPr="00664A72">
        <w:rPr>
          <w:rStyle w:val="FontStyle162"/>
          <w:rFonts w:ascii="Arial" w:hAnsi="Arial" w:cs="Arial"/>
          <w:sz w:val="24"/>
          <w:szCs w:val="24"/>
          <w:lang w:eastAsia="en-US"/>
        </w:rPr>
        <w:t>.1, дает, в пределах сферы применения этого стандарта, презумпцию соответствия соответствующим основным требованиям этой Директивы и связанным с ней правилам ЕАСТ.</w:t>
      </w:r>
    </w:p>
    <w:p w:rsidR="00C54863" w:rsidRPr="00664A72" w:rsidRDefault="00C54863" w:rsidP="00F164D5">
      <w:pPr>
        <w:pStyle w:val="Style14"/>
        <w:widowControl/>
        <w:ind w:firstLine="567"/>
        <w:jc w:val="both"/>
        <w:rPr>
          <w:rStyle w:val="FontStyle164"/>
          <w:rFonts w:ascii="Arial" w:hAnsi="Arial" w:cs="Arial"/>
          <w:sz w:val="24"/>
          <w:szCs w:val="24"/>
          <w:lang w:eastAsia="en-US"/>
        </w:rPr>
      </w:pPr>
    </w:p>
    <w:p w:rsidR="006D3283" w:rsidRPr="00220913" w:rsidRDefault="00797913" w:rsidP="00F164D5">
      <w:pPr>
        <w:pStyle w:val="Style14"/>
        <w:widowControl/>
        <w:ind w:firstLine="567"/>
        <w:jc w:val="center"/>
        <w:rPr>
          <w:rStyle w:val="FontStyle164"/>
          <w:rFonts w:ascii="Arial" w:hAnsi="Arial" w:cs="Arial"/>
          <w:b w:val="0"/>
          <w:sz w:val="24"/>
          <w:szCs w:val="24"/>
          <w:lang w:eastAsia="en-US"/>
        </w:rPr>
      </w:pPr>
      <w:r w:rsidRPr="00220913">
        <w:rPr>
          <w:rStyle w:val="FontStyle164"/>
          <w:rFonts w:ascii="Arial" w:hAnsi="Arial" w:cs="Arial"/>
          <w:b w:val="0"/>
          <w:spacing w:val="20"/>
          <w:sz w:val="24"/>
          <w:szCs w:val="24"/>
          <w:lang w:eastAsia="en-US"/>
        </w:rPr>
        <w:t>Таблица</w:t>
      </w:r>
      <w:r w:rsidRPr="00220913">
        <w:rPr>
          <w:rStyle w:val="FontStyle164"/>
          <w:rFonts w:ascii="Arial" w:hAnsi="Arial" w:cs="Arial"/>
          <w:b w:val="0"/>
          <w:sz w:val="24"/>
          <w:szCs w:val="24"/>
          <w:lang w:eastAsia="en-US"/>
        </w:rPr>
        <w:t xml:space="preserve"> </w:t>
      </w:r>
      <w:r w:rsidRPr="00220913">
        <w:rPr>
          <w:rStyle w:val="FontStyle164"/>
          <w:rFonts w:ascii="Arial" w:hAnsi="Arial" w:cs="Arial"/>
          <w:b w:val="0"/>
          <w:sz w:val="24"/>
          <w:szCs w:val="24"/>
          <w:lang w:val="en-US" w:eastAsia="en-US"/>
        </w:rPr>
        <w:t>ZA</w:t>
      </w:r>
      <w:r w:rsidR="00220913">
        <w:rPr>
          <w:rStyle w:val="FontStyle164"/>
          <w:rFonts w:ascii="Arial" w:hAnsi="Arial" w:cs="Arial"/>
          <w:b w:val="0"/>
          <w:sz w:val="24"/>
          <w:szCs w:val="24"/>
          <w:lang w:eastAsia="en-US"/>
        </w:rPr>
        <w:t>.1 -</w:t>
      </w:r>
      <w:r w:rsidRPr="00220913">
        <w:rPr>
          <w:rStyle w:val="FontStyle164"/>
          <w:rFonts w:ascii="Arial" w:hAnsi="Arial" w:cs="Arial"/>
          <w:b w:val="0"/>
          <w:sz w:val="24"/>
          <w:szCs w:val="24"/>
          <w:lang w:eastAsia="en-US"/>
        </w:rPr>
        <w:t xml:space="preserve"> Соответствие между настоящим стандартом и Приложением </w:t>
      </w:r>
      <w:r w:rsidRPr="00220913">
        <w:rPr>
          <w:rStyle w:val="FontStyle164"/>
          <w:rFonts w:ascii="Arial" w:hAnsi="Arial" w:cs="Arial"/>
          <w:b w:val="0"/>
          <w:sz w:val="24"/>
          <w:szCs w:val="24"/>
          <w:lang w:val="en-US" w:eastAsia="en-US"/>
        </w:rPr>
        <w:t>I</w:t>
      </w:r>
      <w:r w:rsidRPr="00220913">
        <w:rPr>
          <w:rStyle w:val="FontStyle164"/>
          <w:rFonts w:ascii="Arial" w:hAnsi="Arial" w:cs="Arial"/>
          <w:b w:val="0"/>
          <w:sz w:val="24"/>
          <w:szCs w:val="24"/>
          <w:lang w:eastAsia="en-US"/>
        </w:rPr>
        <w:t xml:space="preserve"> к Директиве 2006/42/</w:t>
      </w:r>
      <w:r w:rsidRPr="00220913">
        <w:rPr>
          <w:rStyle w:val="FontStyle164"/>
          <w:rFonts w:ascii="Arial" w:hAnsi="Arial" w:cs="Arial"/>
          <w:b w:val="0"/>
          <w:sz w:val="24"/>
          <w:szCs w:val="24"/>
          <w:lang w:val="en-US" w:eastAsia="en-US"/>
        </w:rPr>
        <w:t>EC</w:t>
      </w:r>
    </w:p>
    <w:p w:rsidR="00220913" w:rsidRPr="00664A72" w:rsidRDefault="00220913" w:rsidP="00F164D5">
      <w:pPr>
        <w:pStyle w:val="Style14"/>
        <w:widowControl/>
        <w:ind w:firstLine="567"/>
        <w:jc w:val="center"/>
        <w:rPr>
          <w:rStyle w:val="FontStyle164"/>
          <w:rFonts w:ascii="Arial" w:hAnsi="Arial" w:cs="Arial"/>
          <w:sz w:val="24"/>
          <w:szCs w:val="24"/>
          <w:lang w:eastAsia="en-US"/>
        </w:rPr>
      </w:pPr>
    </w:p>
    <w:tbl>
      <w:tblPr>
        <w:tblW w:w="9740" w:type="dxa"/>
        <w:tblInd w:w="40" w:type="dxa"/>
        <w:tblLayout w:type="fixed"/>
        <w:tblCellMar>
          <w:left w:w="40" w:type="dxa"/>
          <w:right w:w="40" w:type="dxa"/>
        </w:tblCellMar>
        <w:tblLook w:val="0000" w:firstRow="0" w:lastRow="0" w:firstColumn="0" w:lastColumn="0" w:noHBand="0" w:noVBand="0"/>
      </w:tblPr>
      <w:tblGrid>
        <w:gridCol w:w="3244"/>
        <w:gridCol w:w="3249"/>
        <w:gridCol w:w="3247"/>
      </w:tblGrid>
      <w:tr w:rsidR="006D3283" w:rsidRPr="00664A72" w:rsidTr="00220913">
        <w:trPr>
          <w:trHeight w:val="648"/>
        </w:trPr>
        <w:tc>
          <w:tcPr>
            <w:tcW w:w="3244" w:type="dxa"/>
            <w:tcBorders>
              <w:top w:val="single" w:sz="6" w:space="0" w:color="auto"/>
              <w:left w:val="single" w:sz="6" w:space="0" w:color="auto"/>
              <w:bottom w:val="double" w:sz="4" w:space="0" w:color="auto"/>
              <w:right w:val="single" w:sz="6" w:space="0" w:color="auto"/>
            </w:tcBorders>
          </w:tcPr>
          <w:p w:rsidR="006D3283" w:rsidRPr="00664A72" w:rsidRDefault="00797913" w:rsidP="00220913">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Основные требования Директивы</w:t>
            </w:r>
          </w:p>
        </w:tc>
        <w:tc>
          <w:tcPr>
            <w:tcW w:w="3249" w:type="dxa"/>
            <w:tcBorders>
              <w:top w:val="single" w:sz="6" w:space="0" w:color="auto"/>
              <w:left w:val="single" w:sz="6" w:space="0" w:color="auto"/>
              <w:bottom w:val="double" w:sz="4" w:space="0" w:color="auto"/>
              <w:right w:val="single" w:sz="6" w:space="0" w:color="auto"/>
            </w:tcBorders>
          </w:tcPr>
          <w:p w:rsidR="006D3283" w:rsidRPr="00664A72" w:rsidRDefault="00797913" w:rsidP="00220913">
            <w:pPr>
              <w:pStyle w:val="Style89"/>
              <w:widowControl/>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Пункт(ы)/подпункт(ы) настоящего стандарта</w:t>
            </w:r>
          </w:p>
        </w:tc>
        <w:tc>
          <w:tcPr>
            <w:tcW w:w="3247" w:type="dxa"/>
            <w:tcBorders>
              <w:top w:val="single" w:sz="6" w:space="0" w:color="auto"/>
              <w:left w:val="single" w:sz="6" w:space="0" w:color="auto"/>
              <w:bottom w:val="double" w:sz="4" w:space="0" w:color="auto"/>
              <w:right w:val="single" w:sz="6" w:space="0" w:color="auto"/>
            </w:tcBorders>
          </w:tcPr>
          <w:p w:rsidR="006D3283" w:rsidRPr="00664A72" w:rsidRDefault="00797913" w:rsidP="00220913">
            <w:pPr>
              <w:pStyle w:val="Style89"/>
              <w:widowControl/>
              <w:jc w:val="center"/>
              <w:rPr>
                <w:rStyle w:val="FontStyle162"/>
                <w:rFonts w:ascii="Arial" w:hAnsi="Arial" w:cs="Arial"/>
                <w:sz w:val="24"/>
                <w:szCs w:val="24"/>
                <w:lang w:eastAsia="en-US"/>
              </w:rPr>
            </w:pPr>
            <w:r w:rsidRPr="00664A72">
              <w:rPr>
                <w:rStyle w:val="FontStyle162"/>
                <w:rFonts w:ascii="Arial" w:hAnsi="Arial" w:cs="Arial"/>
                <w:sz w:val="24"/>
                <w:szCs w:val="24"/>
                <w:lang w:eastAsia="en-US"/>
              </w:rPr>
              <w:t>Примечание</w:t>
            </w:r>
          </w:p>
        </w:tc>
      </w:tr>
      <w:tr w:rsidR="006D3283" w:rsidRPr="00664A72" w:rsidTr="00220913">
        <w:trPr>
          <w:trHeight w:val="2712"/>
        </w:trPr>
        <w:tc>
          <w:tcPr>
            <w:tcW w:w="3244" w:type="dxa"/>
            <w:tcBorders>
              <w:top w:val="double" w:sz="4"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1.1.2</w:t>
            </w:r>
          </w:p>
        </w:tc>
        <w:tc>
          <w:tcPr>
            <w:tcW w:w="3249" w:type="dxa"/>
            <w:tcBorders>
              <w:top w:val="double" w:sz="4"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4.1, 4.2.1, 4.2.3, 4.2.4, 4.3, 4.4, 4.5, 4.6, 4.7.1.1, 4.7.1.2, 4.7.1.3, 4.7.1.4, 4.7.2.1, 4.7.2.2, 4.7.2.3,</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4.7.3.1, 4.7.3.2, 4.7.3.3.1, 4.7.3.3.2, 4.7.3.3.3, 4.7.3.3.4, 4.8.1, 4.8.2, 4.8.3, 4.8.4, 4.8.5, 4.9.1, 4.9.2.1, 4.9.2.2, 4.9.3.1,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4.9.3.2, 4.9.3.3, 4.10, 4.11.1,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4.11.2, 4.11.3, 4.12.1, 4.12.2,</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4.12.3, 4.12.4, 4.12.5, 4.12.6, 4.13</w:t>
            </w:r>
          </w:p>
        </w:tc>
        <w:tc>
          <w:tcPr>
            <w:tcW w:w="3247" w:type="dxa"/>
            <w:tcBorders>
              <w:top w:val="double" w:sz="4"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902"/>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1.1.3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4.7.1.1, 4.7.1.4, 4.7.2.1, 4.7.3.1,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4.7.3.2, 4.7.3.3.2, 4.7.3.3.3, 4.8.1, 4.8.2, 4.8.3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1.1.4</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4.11.1, 4.12.5, 6.2.1, 6.2.2</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1.1.5</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6.2.2</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bl>
    <w:p w:rsidR="00220913" w:rsidRDefault="00220913">
      <w:r>
        <w:br w:type="page"/>
      </w:r>
    </w:p>
    <w:p w:rsidR="00220913" w:rsidRPr="00220913" w:rsidRDefault="00220913" w:rsidP="00220913">
      <w:pPr>
        <w:jc w:val="center"/>
        <w:rPr>
          <w:rFonts w:ascii="Arial" w:hAnsi="Arial" w:cs="Arial"/>
          <w:i/>
        </w:rPr>
      </w:pPr>
      <w:r w:rsidRPr="00220913">
        <w:rPr>
          <w:rFonts w:ascii="Arial" w:hAnsi="Arial" w:cs="Arial"/>
          <w:i/>
        </w:rPr>
        <w:t xml:space="preserve">Продолжение таблицы </w:t>
      </w:r>
      <w:r w:rsidRPr="00220913">
        <w:rPr>
          <w:rStyle w:val="FontStyle164"/>
          <w:rFonts w:ascii="Arial" w:hAnsi="Arial" w:cs="Arial"/>
          <w:b w:val="0"/>
          <w:i/>
          <w:sz w:val="24"/>
          <w:szCs w:val="24"/>
          <w:lang w:val="en-US" w:eastAsia="en-US"/>
        </w:rPr>
        <w:t>ZA</w:t>
      </w:r>
      <w:r w:rsidRPr="00220913">
        <w:rPr>
          <w:rStyle w:val="FontStyle164"/>
          <w:rFonts w:ascii="Arial" w:hAnsi="Arial" w:cs="Arial"/>
          <w:b w:val="0"/>
          <w:i/>
          <w:sz w:val="24"/>
          <w:szCs w:val="24"/>
          <w:lang w:eastAsia="en-US"/>
        </w:rPr>
        <w:t>.1</w:t>
      </w:r>
    </w:p>
    <w:p w:rsidR="00220913" w:rsidRDefault="00220913"/>
    <w:tbl>
      <w:tblPr>
        <w:tblW w:w="9740" w:type="dxa"/>
        <w:tblInd w:w="40" w:type="dxa"/>
        <w:tblLayout w:type="fixed"/>
        <w:tblCellMar>
          <w:left w:w="40" w:type="dxa"/>
          <w:right w:w="40" w:type="dxa"/>
        </w:tblCellMar>
        <w:tblLook w:val="0000" w:firstRow="0" w:lastRow="0" w:firstColumn="0" w:lastColumn="0" w:noHBand="0" w:noVBand="0"/>
      </w:tblPr>
      <w:tblGrid>
        <w:gridCol w:w="3244"/>
        <w:gridCol w:w="3249"/>
        <w:gridCol w:w="3247"/>
      </w:tblGrid>
      <w:tr w:rsidR="00220913" w:rsidRPr="00664A72" w:rsidTr="00220913">
        <w:trPr>
          <w:trHeight w:val="643"/>
        </w:trPr>
        <w:tc>
          <w:tcPr>
            <w:tcW w:w="3244" w:type="dxa"/>
            <w:tcBorders>
              <w:top w:val="single" w:sz="6" w:space="0" w:color="auto"/>
              <w:left w:val="single" w:sz="6" w:space="0" w:color="auto"/>
              <w:bottom w:val="double" w:sz="4" w:space="0" w:color="auto"/>
              <w:right w:val="single" w:sz="6" w:space="0" w:color="auto"/>
            </w:tcBorders>
          </w:tcPr>
          <w:p w:rsidR="00220913" w:rsidRPr="00664A72" w:rsidRDefault="00220913" w:rsidP="00220913">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Основные требования Директивы</w:t>
            </w:r>
          </w:p>
        </w:tc>
        <w:tc>
          <w:tcPr>
            <w:tcW w:w="3249" w:type="dxa"/>
            <w:tcBorders>
              <w:top w:val="single" w:sz="6" w:space="0" w:color="auto"/>
              <w:left w:val="single" w:sz="6" w:space="0" w:color="auto"/>
              <w:bottom w:val="double" w:sz="4" w:space="0" w:color="auto"/>
              <w:right w:val="single" w:sz="6" w:space="0" w:color="auto"/>
            </w:tcBorders>
          </w:tcPr>
          <w:p w:rsidR="00220913" w:rsidRPr="00220913" w:rsidRDefault="00220913" w:rsidP="00220913">
            <w:pPr>
              <w:pStyle w:val="Style89"/>
              <w:widowControl/>
              <w:jc w:val="center"/>
              <w:rPr>
                <w:rStyle w:val="FontStyle162"/>
                <w:rFonts w:ascii="Arial" w:hAnsi="Arial" w:cs="Arial"/>
                <w:sz w:val="24"/>
                <w:szCs w:val="24"/>
                <w:lang w:eastAsia="en-US"/>
              </w:rPr>
            </w:pPr>
            <w:r w:rsidRPr="00220913">
              <w:rPr>
                <w:rStyle w:val="FontStyle162"/>
                <w:rFonts w:ascii="Arial" w:hAnsi="Arial" w:cs="Arial"/>
                <w:sz w:val="24"/>
                <w:szCs w:val="24"/>
                <w:lang w:eastAsia="en-US"/>
              </w:rPr>
              <w:t>Пункт(ы)/подпункт(ы) настоящего стандарта</w:t>
            </w:r>
          </w:p>
        </w:tc>
        <w:tc>
          <w:tcPr>
            <w:tcW w:w="3247" w:type="dxa"/>
            <w:tcBorders>
              <w:top w:val="single" w:sz="6" w:space="0" w:color="auto"/>
              <w:left w:val="single" w:sz="6" w:space="0" w:color="auto"/>
              <w:bottom w:val="double" w:sz="4" w:space="0" w:color="auto"/>
              <w:right w:val="single" w:sz="6" w:space="0" w:color="auto"/>
            </w:tcBorders>
          </w:tcPr>
          <w:p w:rsidR="00220913" w:rsidRPr="00220913" w:rsidRDefault="00220913" w:rsidP="00220913">
            <w:pPr>
              <w:pStyle w:val="Style48"/>
              <w:jc w:val="center"/>
              <w:rPr>
                <w:rStyle w:val="FontStyle162"/>
                <w:rFonts w:ascii="Arial" w:hAnsi="Arial" w:cs="Arial"/>
                <w:color w:val="auto"/>
                <w:sz w:val="24"/>
                <w:szCs w:val="24"/>
              </w:rPr>
            </w:pPr>
            <w:r w:rsidRPr="00220913">
              <w:rPr>
                <w:rStyle w:val="FontStyle162"/>
                <w:rFonts w:ascii="Arial" w:hAnsi="Arial" w:cs="Arial"/>
                <w:color w:val="auto"/>
                <w:sz w:val="24"/>
                <w:szCs w:val="24"/>
              </w:rPr>
              <w:t>Примечание</w:t>
            </w:r>
          </w:p>
        </w:tc>
      </w:tr>
      <w:tr w:rsidR="006D3283" w:rsidRPr="00664A72" w:rsidTr="00220913">
        <w:trPr>
          <w:trHeight w:val="643"/>
        </w:trPr>
        <w:tc>
          <w:tcPr>
            <w:tcW w:w="3244" w:type="dxa"/>
            <w:tcBorders>
              <w:top w:val="double" w:sz="4"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1.1.6</w:t>
            </w:r>
          </w:p>
        </w:tc>
        <w:tc>
          <w:tcPr>
            <w:tcW w:w="3249" w:type="dxa"/>
            <w:tcBorders>
              <w:top w:val="double" w:sz="4"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4.2.3, 4.12.1, 4.12.2, 4.12.3, 4.12.4, 4.12.5, 4.12.6</w:t>
            </w:r>
          </w:p>
        </w:tc>
        <w:tc>
          <w:tcPr>
            <w:tcW w:w="3247" w:type="dxa"/>
            <w:tcBorders>
              <w:top w:val="double" w:sz="4"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1162"/>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1.1.7</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4.7.1.1, 4.7.1.2, 4.7.1.4, 4.7.2.1, 4.7.2.3, 4.7.3.1, 4.7.3.2, 4.7.3.3.1, 4.7.3.3.2, 4.7.3.3.3, 4.7.3.3.4, 4.11.1, 4.11.2, 4.11.3, 4.12.3, 4.13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907"/>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1.2.1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4.2.1, 4.3, 4.6, 4.7.1.2, 4.7.2.1,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4.7.3.1, 4.7.3.3.4, 4.8.4, 4.9.1,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4.9.2.2, 4.9.3.2, 4.10</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65"/>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1.2.3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6.2.3, 6.2.4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9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1.2.4.1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6.2.3, 6.2.4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1.2.4.2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6.2.3, 6.2.4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648"/>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1.2.4.4</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4.3, 4.7.2.1, 4.7.3.1, 4.7.3.3.4, 4.8.4, 4.8.5, 4.9.1, 4.9.2.2</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1.2.6</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4.2.3, 4.3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4.2.2</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1.3.4</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1.3.6</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4.4, 4.7.1.3, 4.7.3.3.4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1.3.7</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1.3.8</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1.3.8.1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1.3.8.2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1.4.1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1.4.2.1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4.2.1, 4.2.3, 4.4, 6.2.4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1.4.2.2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4.2.1, 4.3, 4.6, 4.7.2</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1.4.3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4.2.1, 4.10</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1.5.5</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bl>
    <w:p w:rsidR="00220913" w:rsidRDefault="00220913">
      <w:r>
        <w:br w:type="page"/>
      </w:r>
    </w:p>
    <w:p w:rsidR="00220913" w:rsidRPr="00220913" w:rsidRDefault="00220913" w:rsidP="00220913">
      <w:pPr>
        <w:jc w:val="center"/>
        <w:rPr>
          <w:rFonts w:ascii="Arial" w:hAnsi="Arial" w:cs="Arial"/>
          <w:i/>
        </w:rPr>
      </w:pPr>
      <w:r w:rsidRPr="00220913">
        <w:rPr>
          <w:rFonts w:ascii="Arial" w:hAnsi="Arial" w:cs="Arial"/>
          <w:i/>
        </w:rPr>
        <w:t xml:space="preserve">Продолжение таблицы </w:t>
      </w:r>
      <w:r w:rsidRPr="00220913">
        <w:rPr>
          <w:rStyle w:val="FontStyle164"/>
          <w:rFonts w:ascii="Arial" w:hAnsi="Arial" w:cs="Arial"/>
          <w:b w:val="0"/>
          <w:i/>
          <w:sz w:val="24"/>
          <w:szCs w:val="24"/>
          <w:lang w:val="en-US" w:eastAsia="en-US"/>
        </w:rPr>
        <w:t>ZA</w:t>
      </w:r>
      <w:r w:rsidRPr="00220913">
        <w:rPr>
          <w:rStyle w:val="FontStyle164"/>
          <w:rFonts w:ascii="Arial" w:hAnsi="Arial" w:cs="Arial"/>
          <w:b w:val="0"/>
          <w:i/>
          <w:sz w:val="24"/>
          <w:szCs w:val="24"/>
          <w:lang w:eastAsia="en-US"/>
        </w:rPr>
        <w:t>.1</w:t>
      </w:r>
    </w:p>
    <w:p w:rsidR="00220913" w:rsidRDefault="00220913" w:rsidP="00220913"/>
    <w:tbl>
      <w:tblPr>
        <w:tblW w:w="9740" w:type="dxa"/>
        <w:tblInd w:w="40" w:type="dxa"/>
        <w:tblLayout w:type="fixed"/>
        <w:tblCellMar>
          <w:left w:w="40" w:type="dxa"/>
          <w:right w:w="40" w:type="dxa"/>
        </w:tblCellMar>
        <w:tblLook w:val="0000" w:firstRow="0" w:lastRow="0" w:firstColumn="0" w:lastColumn="0" w:noHBand="0" w:noVBand="0"/>
      </w:tblPr>
      <w:tblGrid>
        <w:gridCol w:w="3244"/>
        <w:gridCol w:w="3249"/>
        <w:gridCol w:w="3247"/>
      </w:tblGrid>
      <w:tr w:rsidR="00220913" w:rsidRPr="00664A72" w:rsidTr="009352E5">
        <w:trPr>
          <w:trHeight w:val="643"/>
        </w:trPr>
        <w:tc>
          <w:tcPr>
            <w:tcW w:w="3244" w:type="dxa"/>
            <w:tcBorders>
              <w:top w:val="single" w:sz="6" w:space="0" w:color="auto"/>
              <w:left w:val="single" w:sz="6" w:space="0" w:color="auto"/>
              <w:bottom w:val="double" w:sz="4" w:space="0" w:color="auto"/>
              <w:right w:val="single" w:sz="6" w:space="0" w:color="auto"/>
            </w:tcBorders>
          </w:tcPr>
          <w:p w:rsidR="00220913" w:rsidRPr="00664A72" w:rsidRDefault="00220913" w:rsidP="009352E5">
            <w:pPr>
              <w:pStyle w:val="Style89"/>
              <w:widowControl/>
              <w:jc w:val="center"/>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Основные требования Директивы</w:t>
            </w:r>
          </w:p>
        </w:tc>
        <w:tc>
          <w:tcPr>
            <w:tcW w:w="3249" w:type="dxa"/>
            <w:tcBorders>
              <w:top w:val="single" w:sz="6" w:space="0" w:color="auto"/>
              <w:left w:val="single" w:sz="6" w:space="0" w:color="auto"/>
              <w:bottom w:val="double" w:sz="4" w:space="0" w:color="auto"/>
              <w:right w:val="single" w:sz="6" w:space="0" w:color="auto"/>
            </w:tcBorders>
          </w:tcPr>
          <w:p w:rsidR="00220913" w:rsidRPr="00220913" w:rsidRDefault="00220913" w:rsidP="009352E5">
            <w:pPr>
              <w:pStyle w:val="Style89"/>
              <w:widowControl/>
              <w:jc w:val="center"/>
              <w:rPr>
                <w:rStyle w:val="FontStyle162"/>
                <w:rFonts w:ascii="Arial" w:hAnsi="Arial" w:cs="Arial"/>
                <w:sz w:val="24"/>
                <w:szCs w:val="24"/>
                <w:lang w:eastAsia="en-US"/>
              </w:rPr>
            </w:pPr>
            <w:r w:rsidRPr="00220913">
              <w:rPr>
                <w:rStyle w:val="FontStyle162"/>
                <w:rFonts w:ascii="Arial" w:hAnsi="Arial" w:cs="Arial"/>
                <w:sz w:val="24"/>
                <w:szCs w:val="24"/>
                <w:lang w:eastAsia="en-US"/>
              </w:rPr>
              <w:t>Пункт(ы)/подпункт(ы) настоящего стандарта</w:t>
            </w:r>
          </w:p>
        </w:tc>
        <w:tc>
          <w:tcPr>
            <w:tcW w:w="3247" w:type="dxa"/>
            <w:tcBorders>
              <w:top w:val="single" w:sz="6" w:space="0" w:color="auto"/>
              <w:left w:val="single" w:sz="6" w:space="0" w:color="auto"/>
              <w:bottom w:val="double" w:sz="4" w:space="0" w:color="auto"/>
              <w:right w:val="single" w:sz="6" w:space="0" w:color="auto"/>
            </w:tcBorders>
          </w:tcPr>
          <w:p w:rsidR="00220913" w:rsidRPr="00220913" w:rsidRDefault="00220913" w:rsidP="009352E5">
            <w:pPr>
              <w:pStyle w:val="Style48"/>
              <w:jc w:val="center"/>
              <w:rPr>
                <w:rStyle w:val="FontStyle162"/>
                <w:rFonts w:ascii="Arial" w:hAnsi="Arial" w:cs="Arial"/>
                <w:color w:val="auto"/>
                <w:sz w:val="24"/>
                <w:szCs w:val="24"/>
              </w:rPr>
            </w:pPr>
            <w:r w:rsidRPr="00220913">
              <w:rPr>
                <w:rStyle w:val="FontStyle162"/>
                <w:rFonts w:ascii="Arial" w:hAnsi="Arial" w:cs="Arial"/>
                <w:color w:val="auto"/>
                <w:sz w:val="24"/>
                <w:szCs w:val="24"/>
              </w:rPr>
              <w:t>Примечание</w:t>
            </w:r>
          </w:p>
        </w:tc>
      </w:tr>
      <w:tr w:rsidR="006D3283" w:rsidRPr="00664A72" w:rsidTr="00220913">
        <w:trPr>
          <w:trHeight w:val="38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1.5.6</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4.8.1, 4.8.2, 4.8.3, 4.8.4, 4.8.5</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648"/>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1.5.7</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4.9.1, 4.9.2.1, 4.9.2.2, 4.9.3.1, 4.9.3.2, 4.9.3.3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1.5.8</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4.5</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1.5.10</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4.6</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1162"/>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1.5.13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4.7.1.1, 4.7.1.2, 4.7.1.3, 4.7.1.4,</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4.7.2.1, 4.7.2.2, 4.7.2.3, 4.7.3.1,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4.7.3.2, 4.7.3.3.1, 4.7.3.3.2,</w:t>
            </w:r>
          </w:p>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4.7.3.3.3, 4.7.3.3.4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1.5.14</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4.11.1, 4.11.2, 4.11.3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1.5.15</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4.2.4, 4.2.3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648"/>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1.6.1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4.2.1, 4.2.3, 4.2.4, 4.7.1.4, 4.7.2.1, 4.11.1, 4.12.6, 6.1, 6.2.4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902"/>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1.6.2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4.2.3, 4.3, 4.6, 4.7.2.1, 4.7.3.3.1, 4.11.1, 4.11.2, 4.11.3, 4.12.2,</w:t>
            </w:r>
          </w:p>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4.12.6</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98"/>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1.6.3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1166"/>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1.6.4</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4.2.1, 4.2.2, 4.2.3, 4.7.3.1, 4.7.3.2, 4.7.3.3.1, 4.7.3.3.2, 4.7.3.3.3, 4.7.3.3.4, 4,9.2.1, 4.9.3.1, 4.11.1, 4.11.2, 4.11.3, 4.12, 6.2.3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648"/>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1.6.5</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4.2.1, 4.2.4, 4.7.1.4, 4.7.3.3.1,</w:t>
            </w:r>
          </w:p>
          <w:p w:rsidR="006D3283" w:rsidRPr="00664A72" w:rsidRDefault="006D3283" w:rsidP="00220913">
            <w:pPr>
              <w:pStyle w:val="Style84"/>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4.8.2, 6.2.4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1.7.1.1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6.1, 6.2.1, 6.2.2, 6.2.3, 6.2.4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4"/>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1.7.1.2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4.8.4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6.2.1, 6.2.3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1.7.3</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4.6, 6.1, 6.2.1, 6.3</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1.7.4</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89"/>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1.7.4.1</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6.1</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r w:rsidR="006D3283" w:rsidRPr="00664A72" w:rsidTr="00220913">
        <w:trPr>
          <w:trHeight w:val="398"/>
        </w:trPr>
        <w:tc>
          <w:tcPr>
            <w:tcW w:w="3244"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1.7.4.2</w:t>
            </w:r>
          </w:p>
        </w:tc>
        <w:tc>
          <w:tcPr>
            <w:tcW w:w="3249"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89"/>
              <w:widowControl/>
              <w:jc w:val="both"/>
              <w:rPr>
                <w:rStyle w:val="FontStyle162"/>
                <w:rFonts w:ascii="Arial" w:hAnsi="Arial" w:cs="Arial"/>
                <w:sz w:val="24"/>
                <w:szCs w:val="24"/>
                <w:lang w:val="en-US" w:eastAsia="en-US"/>
              </w:rPr>
            </w:pPr>
            <w:r w:rsidRPr="00664A72">
              <w:rPr>
                <w:rStyle w:val="FontStyle162"/>
                <w:rFonts w:ascii="Arial" w:hAnsi="Arial" w:cs="Arial"/>
                <w:sz w:val="24"/>
                <w:szCs w:val="24"/>
                <w:lang w:val="en-US" w:eastAsia="en-US"/>
              </w:rPr>
              <w:t>6.2.1, 6.2.2, 6.2.3, 6.2.4</w:t>
            </w:r>
          </w:p>
        </w:tc>
        <w:tc>
          <w:tcPr>
            <w:tcW w:w="3247" w:type="dxa"/>
            <w:tcBorders>
              <w:top w:val="single" w:sz="6" w:space="0" w:color="auto"/>
              <w:left w:val="single" w:sz="6" w:space="0" w:color="auto"/>
              <w:bottom w:val="single" w:sz="6" w:space="0" w:color="auto"/>
              <w:right w:val="single" w:sz="6" w:space="0" w:color="auto"/>
            </w:tcBorders>
          </w:tcPr>
          <w:p w:rsidR="006D3283" w:rsidRPr="00664A72" w:rsidRDefault="006D3283" w:rsidP="00220913">
            <w:pPr>
              <w:pStyle w:val="Style48"/>
              <w:widowControl/>
              <w:jc w:val="both"/>
              <w:rPr>
                <w:rFonts w:ascii="Arial" w:hAnsi="Arial" w:cs="Arial"/>
              </w:rPr>
            </w:pPr>
          </w:p>
        </w:tc>
      </w:tr>
    </w:tbl>
    <w:p w:rsidR="00C54863" w:rsidRPr="00664A72" w:rsidRDefault="00C54863" w:rsidP="00F164D5">
      <w:pPr>
        <w:pStyle w:val="Style7"/>
        <w:widowControl/>
        <w:ind w:firstLine="567"/>
        <w:jc w:val="both"/>
        <w:rPr>
          <w:rStyle w:val="FontStyle164"/>
          <w:rFonts w:ascii="Arial" w:hAnsi="Arial" w:cs="Arial"/>
          <w:sz w:val="24"/>
          <w:szCs w:val="24"/>
          <w:lang w:eastAsia="en-US"/>
        </w:rPr>
      </w:pPr>
    </w:p>
    <w:p w:rsidR="006D3283" w:rsidRPr="00220913" w:rsidRDefault="00220913" w:rsidP="00F164D5">
      <w:pPr>
        <w:pStyle w:val="Style7"/>
        <w:widowControl/>
        <w:ind w:firstLine="567"/>
        <w:jc w:val="both"/>
        <w:rPr>
          <w:rStyle w:val="FontStyle162"/>
          <w:rFonts w:ascii="Arial" w:hAnsi="Arial" w:cs="Arial"/>
          <w:sz w:val="20"/>
          <w:szCs w:val="20"/>
          <w:lang w:eastAsia="en-US"/>
        </w:rPr>
      </w:pPr>
      <w:r w:rsidRPr="00220913">
        <w:rPr>
          <w:rStyle w:val="FontStyle164"/>
          <w:rFonts w:ascii="Arial" w:hAnsi="Arial" w:cs="Arial"/>
          <w:sz w:val="20"/>
          <w:szCs w:val="20"/>
          <w:lang w:eastAsia="en-US"/>
        </w:rPr>
        <w:t xml:space="preserve">Предупреждение </w:t>
      </w:r>
      <w:r w:rsidR="006D3283" w:rsidRPr="00220913">
        <w:rPr>
          <w:rStyle w:val="FontStyle164"/>
          <w:rFonts w:ascii="Arial" w:hAnsi="Arial" w:cs="Arial"/>
          <w:sz w:val="20"/>
          <w:szCs w:val="20"/>
          <w:lang w:eastAsia="en-US"/>
        </w:rPr>
        <w:t xml:space="preserve">1 </w:t>
      </w:r>
      <w:r>
        <w:rPr>
          <w:rStyle w:val="FontStyle162"/>
          <w:rFonts w:ascii="Arial" w:hAnsi="Arial" w:cs="Arial"/>
          <w:sz w:val="20"/>
          <w:szCs w:val="20"/>
          <w:lang w:eastAsia="en-US"/>
        </w:rPr>
        <w:t>-</w:t>
      </w:r>
      <w:r w:rsidR="006D3283" w:rsidRPr="00220913">
        <w:rPr>
          <w:rStyle w:val="FontStyle162"/>
          <w:rFonts w:ascii="Arial" w:hAnsi="Arial" w:cs="Arial"/>
          <w:sz w:val="20"/>
          <w:szCs w:val="20"/>
          <w:lang w:eastAsia="en-US"/>
        </w:rPr>
        <w:t xml:space="preserve"> </w:t>
      </w:r>
      <w:r w:rsidR="00797913" w:rsidRPr="00220913">
        <w:rPr>
          <w:rStyle w:val="FontStyle162"/>
          <w:rFonts w:ascii="Arial" w:hAnsi="Arial" w:cs="Arial"/>
          <w:sz w:val="20"/>
          <w:szCs w:val="20"/>
          <w:lang w:eastAsia="en-US"/>
        </w:rPr>
        <w:t xml:space="preserve">Презумпция соответствия остается в силе только </w:t>
      </w:r>
      <w:r w:rsidR="004A2545">
        <w:rPr>
          <w:rStyle w:val="FontStyle162"/>
          <w:rFonts w:ascii="Arial" w:hAnsi="Arial" w:cs="Arial"/>
          <w:sz w:val="20"/>
          <w:szCs w:val="20"/>
          <w:lang w:eastAsia="en-US"/>
        </w:rPr>
        <w:t xml:space="preserve">до тех пор, пока ссылка на настоящий </w:t>
      </w:r>
      <w:r w:rsidR="00797913" w:rsidRPr="00220913">
        <w:rPr>
          <w:rStyle w:val="FontStyle162"/>
          <w:rFonts w:ascii="Arial" w:hAnsi="Arial" w:cs="Arial"/>
          <w:sz w:val="20"/>
          <w:szCs w:val="20"/>
          <w:lang w:eastAsia="en-US"/>
        </w:rPr>
        <w:t>стандарт сохраняется в списке, опубликованном в Официальном журнале Европейского Союза. Пользователи этого стандарта должны часто обращаться к последнему списку, опубликованному в Официальном журнале Европейского Союза.</w:t>
      </w:r>
    </w:p>
    <w:p w:rsidR="006D3283" w:rsidRPr="00220913" w:rsidRDefault="00220913" w:rsidP="00F164D5">
      <w:pPr>
        <w:pStyle w:val="Style7"/>
        <w:widowControl/>
        <w:ind w:firstLine="567"/>
        <w:jc w:val="both"/>
        <w:rPr>
          <w:rStyle w:val="FontStyle162"/>
          <w:rFonts w:ascii="Arial" w:hAnsi="Arial" w:cs="Arial"/>
          <w:sz w:val="20"/>
          <w:szCs w:val="20"/>
          <w:lang w:eastAsia="en-US"/>
        </w:rPr>
      </w:pPr>
      <w:r w:rsidRPr="00220913">
        <w:rPr>
          <w:rStyle w:val="FontStyle164"/>
          <w:rFonts w:ascii="Arial" w:hAnsi="Arial" w:cs="Arial"/>
          <w:sz w:val="20"/>
          <w:szCs w:val="20"/>
          <w:lang w:eastAsia="en-US"/>
        </w:rPr>
        <w:t xml:space="preserve">Предупреждение </w:t>
      </w:r>
      <w:r w:rsidR="006D3283" w:rsidRPr="00220913">
        <w:rPr>
          <w:rStyle w:val="FontStyle164"/>
          <w:rFonts w:ascii="Arial" w:hAnsi="Arial" w:cs="Arial"/>
          <w:sz w:val="20"/>
          <w:szCs w:val="20"/>
          <w:lang w:eastAsia="en-US"/>
        </w:rPr>
        <w:t xml:space="preserve">2 </w:t>
      </w:r>
      <w:r>
        <w:rPr>
          <w:rStyle w:val="FontStyle162"/>
          <w:rFonts w:ascii="Arial" w:hAnsi="Arial" w:cs="Arial"/>
          <w:sz w:val="20"/>
          <w:szCs w:val="20"/>
          <w:lang w:eastAsia="en-US"/>
        </w:rPr>
        <w:t>-</w:t>
      </w:r>
      <w:r w:rsidR="006D3283" w:rsidRPr="00220913">
        <w:rPr>
          <w:rStyle w:val="FontStyle162"/>
          <w:rFonts w:ascii="Arial" w:hAnsi="Arial" w:cs="Arial"/>
          <w:sz w:val="20"/>
          <w:szCs w:val="20"/>
          <w:lang w:eastAsia="en-US"/>
        </w:rPr>
        <w:t xml:space="preserve"> </w:t>
      </w:r>
      <w:r w:rsidR="00797913" w:rsidRPr="00220913">
        <w:rPr>
          <w:rStyle w:val="FontStyle162"/>
          <w:rFonts w:ascii="Arial" w:hAnsi="Arial" w:cs="Arial"/>
          <w:sz w:val="20"/>
          <w:szCs w:val="20"/>
          <w:lang w:eastAsia="en-US"/>
        </w:rPr>
        <w:t>К продукту (продуктам), подпадающим под действие настоящего стандарта, может применяться другое законодательство Союза.</w:t>
      </w:r>
    </w:p>
    <w:p w:rsidR="006D3283" w:rsidRDefault="006D3283" w:rsidP="00F164D5">
      <w:pPr>
        <w:pStyle w:val="Style14"/>
        <w:widowControl/>
        <w:ind w:firstLine="567"/>
        <w:jc w:val="both"/>
        <w:rPr>
          <w:rStyle w:val="FontStyle164"/>
          <w:rFonts w:ascii="Arial" w:hAnsi="Arial" w:cs="Arial"/>
          <w:sz w:val="24"/>
          <w:szCs w:val="24"/>
          <w:lang w:eastAsia="en-US"/>
        </w:rPr>
      </w:pPr>
    </w:p>
    <w:p w:rsidR="00220913" w:rsidRDefault="00220913">
      <w:pPr>
        <w:widowControl/>
        <w:autoSpaceDE/>
        <w:autoSpaceDN/>
        <w:adjustRightInd/>
        <w:spacing w:after="200" w:line="276" w:lineRule="auto"/>
        <w:rPr>
          <w:rStyle w:val="FontStyle161"/>
          <w:rFonts w:ascii="Arial" w:hAnsi="Arial" w:cs="Arial"/>
          <w:sz w:val="24"/>
          <w:szCs w:val="24"/>
          <w:lang w:eastAsia="en-US"/>
        </w:rPr>
      </w:pPr>
      <w:r>
        <w:rPr>
          <w:rStyle w:val="FontStyle161"/>
          <w:rFonts w:ascii="Arial" w:hAnsi="Arial" w:cs="Arial"/>
          <w:sz w:val="24"/>
          <w:szCs w:val="24"/>
          <w:lang w:eastAsia="en-US"/>
        </w:rPr>
        <w:br w:type="page"/>
      </w:r>
    </w:p>
    <w:p w:rsidR="006D3283" w:rsidRPr="00220913" w:rsidRDefault="00797913" w:rsidP="00220913">
      <w:pPr>
        <w:pStyle w:val="Style29"/>
        <w:widowControl/>
        <w:ind w:firstLine="567"/>
        <w:jc w:val="center"/>
        <w:outlineLvl w:val="0"/>
        <w:rPr>
          <w:rStyle w:val="FontStyle161"/>
          <w:rFonts w:ascii="Arial" w:hAnsi="Arial" w:cs="Arial"/>
          <w:lang w:eastAsia="en-US"/>
        </w:rPr>
      </w:pPr>
      <w:bookmarkStart w:id="116" w:name="_Toc104161199"/>
      <w:r w:rsidRPr="00220913">
        <w:rPr>
          <w:rStyle w:val="FontStyle161"/>
          <w:rFonts w:ascii="Arial" w:hAnsi="Arial" w:cs="Arial"/>
          <w:lang w:eastAsia="en-US"/>
        </w:rPr>
        <w:t>Библиография</w:t>
      </w:r>
      <w:bookmarkEnd w:id="116"/>
    </w:p>
    <w:p w:rsidR="00C54863" w:rsidRPr="009352E5" w:rsidRDefault="00C54863" w:rsidP="00F164D5">
      <w:pPr>
        <w:pStyle w:val="Style72"/>
        <w:widowControl/>
        <w:ind w:firstLine="567"/>
        <w:jc w:val="both"/>
        <w:rPr>
          <w:rStyle w:val="FontStyle162"/>
          <w:rFonts w:ascii="Arial" w:hAnsi="Arial" w:cs="Arial"/>
          <w:sz w:val="24"/>
          <w:szCs w:val="24"/>
          <w:lang w:eastAsia="en-US"/>
        </w:rPr>
      </w:pPr>
      <w:bookmarkStart w:id="117" w:name="bookmark126"/>
    </w:p>
    <w:p w:rsidR="006D3283" w:rsidRPr="009352E5" w:rsidRDefault="006D3283" w:rsidP="00F164D5">
      <w:pPr>
        <w:pStyle w:val="Style72"/>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eastAsia="en-US"/>
        </w:rPr>
        <w:t>[</w:t>
      </w:r>
      <w:bookmarkEnd w:id="117"/>
      <w:r w:rsidR="00C54863" w:rsidRPr="009352E5">
        <w:rPr>
          <w:rStyle w:val="FontStyle162"/>
          <w:rFonts w:ascii="Arial" w:hAnsi="Arial" w:cs="Arial"/>
          <w:sz w:val="24"/>
          <w:szCs w:val="24"/>
          <w:lang w:eastAsia="en-US"/>
        </w:rPr>
        <w:t>1</w:t>
      </w:r>
      <w:r w:rsidRPr="009352E5">
        <w:rPr>
          <w:rStyle w:val="FontStyle162"/>
          <w:rFonts w:ascii="Arial" w:hAnsi="Arial" w:cs="Arial"/>
          <w:sz w:val="24"/>
          <w:szCs w:val="24"/>
          <w:lang w:eastAsia="en-US"/>
        </w:rPr>
        <w:t xml:space="preserve">] </w:t>
      </w:r>
      <w:r w:rsidRPr="009352E5">
        <w:rPr>
          <w:rStyle w:val="FontStyle162"/>
          <w:rFonts w:ascii="Arial" w:hAnsi="Arial" w:cs="Arial"/>
          <w:sz w:val="24"/>
          <w:szCs w:val="24"/>
          <w:lang w:val="en-US" w:eastAsia="en-US"/>
        </w:rPr>
        <w:t>CEN</w:t>
      </w:r>
      <w:r w:rsidRPr="009352E5">
        <w:rPr>
          <w:rStyle w:val="FontStyle162"/>
          <w:rFonts w:ascii="Arial" w:hAnsi="Arial" w:cs="Arial"/>
          <w:sz w:val="24"/>
          <w:szCs w:val="24"/>
          <w:lang w:eastAsia="en-US"/>
        </w:rPr>
        <w:t xml:space="preserve"> </w:t>
      </w:r>
      <w:r w:rsidRPr="009352E5">
        <w:rPr>
          <w:rStyle w:val="FontStyle162"/>
          <w:rFonts w:ascii="Arial" w:hAnsi="Arial" w:cs="Arial"/>
          <w:sz w:val="24"/>
          <w:szCs w:val="24"/>
          <w:lang w:val="en-US" w:eastAsia="en-US"/>
        </w:rPr>
        <w:t>Guide</w:t>
      </w:r>
      <w:r w:rsidRPr="009352E5">
        <w:rPr>
          <w:rStyle w:val="FontStyle162"/>
          <w:rFonts w:ascii="Arial" w:hAnsi="Arial" w:cs="Arial"/>
          <w:sz w:val="24"/>
          <w:szCs w:val="24"/>
          <w:lang w:eastAsia="en-US"/>
        </w:rPr>
        <w:t xml:space="preserve"> 4:2008, </w:t>
      </w:r>
      <w:r w:rsidR="00220913" w:rsidRPr="009352E5">
        <w:rPr>
          <w:rFonts w:ascii="Arial" w:hAnsi="Arial" w:cs="Arial"/>
        </w:rPr>
        <w:t>Guide for addressing environmental issues in product standards (</w:t>
      </w:r>
      <w:r w:rsidR="00797913" w:rsidRPr="009352E5">
        <w:rPr>
          <w:rStyle w:val="FontStyle163"/>
          <w:rFonts w:ascii="Arial" w:hAnsi="Arial" w:cs="Arial"/>
          <w:i w:val="0"/>
          <w:sz w:val="24"/>
          <w:szCs w:val="24"/>
          <w:lang w:eastAsia="en-US"/>
        </w:rPr>
        <w:t>Гид для того, чтобы решить проблемы окружающей среды в стандартах продукта</w:t>
      </w:r>
      <w:r w:rsidR="00220913" w:rsidRPr="009352E5">
        <w:rPr>
          <w:rStyle w:val="FontStyle163"/>
          <w:rFonts w:ascii="Arial" w:hAnsi="Arial" w:cs="Arial"/>
          <w:i w:val="0"/>
          <w:sz w:val="24"/>
          <w:szCs w:val="24"/>
          <w:lang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[2] </w:t>
      </w:r>
      <w:r w:rsidR="006D3283" w:rsidRPr="009352E5">
        <w:rPr>
          <w:rStyle w:val="FontStyle162"/>
          <w:rFonts w:ascii="Arial" w:hAnsi="Arial" w:cs="Arial"/>
          <w:sz w:val="24"/>
          <w:szCs w:val="24"/>
          <w:lang w:val="en-US" w:eastAsia="en-US"/>
        </w:rPr>
        <w:t xml:space="preserve">EN 619:2002+A1:2010, </w:t>
      </w:r>
      <w:r w:rsidR="00220913" w:rsidRPr="009352E5">
        <w:rPr>
          <w:rFonts w:ascii="Arial" w:hAnsi="Arial" w:cs="Arial"/>
          <w:lang w:val="en-US"/>
        </w:rPr>
        <w:t>Continuous handling equipment and systems — Safety and EMC requirements for equipment for mechanical handling of unit loads (</w:t>
      </w:r>
      <w:r w:rsidR="00797913" w:rsidRPr="009352E5">
        <w:rPr>
          <w:rStyle w:val="FontStyle163"/>
          <w:rFonts w:ascii="Arial" w:hAnsi="Arial" w:cs="Arial"/>
          <w:i w:val="0"/>
          <w:sz w:val="24"/>
          <w:szCs w:val="24"/>
          <w:lang w:eastAsia="en-US"/>
        </w:rPr>
        <w:t>Системы</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и</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оборудование</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для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непрерывной</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транспортировки</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Требования по безопасности и электромагнитной совместимости к оборудованию для механической транспортировки грузовых единиц</w:t>
      </w:r>
      <w:r w:rsidR="00220913" w:rsidRPr="009352E5">
        <w:rPr>
          <w:rStyle w:val="FontStyle163"/>
          <w:rFonts w:ascii="Arial" w:hAnsi="Arial" w:cs="Arial"/>
          <w:i w:val="0"/>
          <w:sz w:val="24"/>
          <w:szCs w:val="24"/>
          <w:lang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eastAsia="en-US"/>
        </w:rPr>
        <w:t xml:space="preserve">[3] </w:t>
      </w:r>
      <w:r w:rsidR="006D3283" w:rsidRPr="009352E5">
        <w:rPr>
          <w:rStyle w:val="FontStyle162"/>
          <w:rFonts w:ascii="Arial" w:hAnsi="Arial" w:cs="Arial"/>
          <w:sz w:val="24"/>
          <w:szCs w:val="24"/>
          <w:lang w:val="en-US" w:eastAsia="en-US"/>
        </w:rPr>
        <w:t>EN</w:t>
      </w:r>
      <w:r w:rsidR="006D3283" w:rsidRPr="009352E5">
        <w:rPr>
          <w:rStyle w:val="FontStyle162"/>
          <w:rFonts w:ascii="Arial" w:hAnsi="Arial" w:cs="Arial"/>
          <w:sz w:val="24"/>
          <w:szCs w:val="24"/>
          <w:lang w:eastAsia="en-US"/>
        </w:rPr>
        <w:t xml:space="preserve"> 1570-1:2011+</w:t>
      </w:r>
      <w:r w:rsidR="006D3283" w:rsidRPr="009352E5">
        <w:rPr>
          <w:rStyle w:val="FontStyle162"/>
          <w:rFonts w:ascii="Arial" w:hAnsi="Arial" w:cs="Arial"/>
          <w:sz w:val="24"/>
          <w:szCs w:val="24"/>
          <w:lang w:val="en-US" w:eastAsia="en-US"/>
        </w:rPr>
        <w:t>A</w:t>
      </w:r>
      <w:r w:rsidR="006D3283" w:rsidRPr="009352E5">
        <w:rPr>
          <w:rStyle w:val="FontStyle162"/>
          <w:rFonts w:ascii="Arial" w:hAnsi="Arial" w:cs="Arial"/>
          <w:sz w:val="24"/>
          <w:szCs w:val="24"/>
          <w:lang w:eastAsia="en-US"/>
        </w:rPr>
        <w:t xml:space="preserve">1:2014, </w:t>
      </w:r>
      <w:r w:rsidR="00220913" w:rsidRPr="009352E5">
        <w:rPr>
          <w:rFonts w:ascii="Arial" w:hAnsi="Arial" w:cs="Arial"/>
        </w:rPr>
        <w:t>Safety requirements for lifting tables — Part 1: Lifting tables serving up to two fixed landings (</w:t>
      </w:r>
      <w:r w:rsidR="00797913" w:rsidRPr="009352E5">
        <w:rPr>
          <w:rStyle w:val="FontStyle163"/>
          <w:rFonts w:ascii="Arial" w:hAnsi="Arial" w:cs="Arial"/>
          <w:i w:val="0"/>
          <w:sz w:val="24"/>
          <w:szCs w:val="24"/>
          <w:lang w:eastAsia="en-US"/>
        </w:rPr>
        <w:t>Требования безопасности на подъемные столы - Часть 1: подъемные столы обслуживает до двух неподвижных посадок</w:t>
      </w:r>
      <w:r w:rsidR="00220913" w:rsidRPr="009352E5">
        <w:rPr>
          <w:rStyle w:val="FontStyle163"/>
          <w:rFonts w:ascii="Arial" w:hAnsi="Arial" w:cs="Arial"/>
          <w:i w:val="0"/>
          <w:sz w:val="24"/>
          <w:szCs w:val="24"/>
          <w:lang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[4] </w:t>
      </w:r>
      <w:r w:rsidR="006D3283" w:rsidRPr="009352E5">
        <w:rPr>
          <w:rStyle w:val="FontStyle162"/>
          <w:rFonts w:ascii="Arial" w:hAnsi="Arial" w:cs="Arial"/>
          <w:sz w:val="24"/>
          <w:szCs w:val="24"/>
          <w:lang w:val="en-US" w:eastAsia="en-US"/>
        </w:rPr>
        <w:t xml:space="preserve">EN 1953:2013, </w:t>
      </w:r>
      <w:r w:rsidR="00220913" w:rsidRPr="009352E5">
        <w:rPr>
          <w:rFonts w:ascii="Arial" w:hAnsi="Arial" w:cs="Arial"/>
          <w:lang w:val="en-US"/>
        </w:rPr>
        <w:t>Atomising and spraying equipment for coating materials — Safety requirements (</w:t>
      </w:r>
      <w:r w:rsidR="00797913" w:rsidRPr="009352E5">
        <w:rPr>
          <w:rStyle w:val="FontStyle163"/>
          <w:rFonts w:ascii="Arial" w:hAnsi="Arial" w:cs="Arial"/>
          <w:i w:val="0"/>
          <w:sz w:val="24"/>
          <w:szCs w:val="24"/>
          <w:lang w:eastAsia="en-US"/>
        </w:rPr>
        <w:t>Оборудование</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для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распыления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материалов</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для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покрытий</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Требования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безопасности</w:t>
      </w:r>
      <w:r w:rsidR="00220913" w:rsidRPr="009352E5">
        <w:rPr>
          <w:rStyle w:val="FontStyle163"/>
          <w:rFonts w:ascii="Arial" w:hAnsi="Arial" w:cs="Arial"/>
          <w:i w:val="0"/>
          <w:sz w:val="24"/>
          <w:szCs w:val="24"/>
          <w:lang w:val="en-US"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[5] </w:t>
      </w:r>
      <w:r w:rsidR="006D3283" w:rsidRPr="009352E5">
        <w:rPr>
          <w:rStyle w:val="FontStyle162"/>
          <w:rFonts w:ascii="Arial" w:hAnsi="Arial" w:cs="Arial"/>
          <w:sz w:val="24"/>
          <w:szCs w:val="24"/>
          <w:lang w:val="en-US" w:eastAsia="en-US"/>
        </w:rPr>
        <w:t xml:space="preserve">EN 12198-3, </w:t>
      </w:r>
      <w:r w:rsidR="00220913" w:rsidRPr="009352E5">
        <w:rPr>
          <w:rFonts w:ascii="Arial" w:hAnsi="Arial" w:cs="Arial"/>
          <w:lang w:val="en-US"/>
        </w:rPr>
        <w:t>Safety of machinery — Assessment and reduction of risks arising from radiation emitted by machinery — Part 3: Reduction of radiation by attenuation or screening (</w:t>
      </w:r>
      <w:r w:rsidR="00797913" w:rsidRPr="009352E5">
        <w:rPr>
          <w:rStyle w:val="FontStyle163"/>
          <w:rFonts w:ascii="Arial" w:hAnsi="Arial" w:cs="Arial"/>
          <w:i w:val="0"/>
          <w:sz w:val="24"/>
          <w:szCs w:val="24"/>
          <w:lang w:eastAsia="en-US"/>
        </w:rPr>
        <w:t>Безопасность</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машин</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Оценка и снижение риска, возникающего при излучении от машин. Часть 3. Уменьшение</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излучения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методом</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затухания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или</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экранирования</w:t>
      </w:r>
      <w:r w:rsidR="00220913" w:rsidRPr="009352E5">
        <w:rPr>
          <w:rStyle w:val="FontStyle163"/>
          <w:rFonts w:ascii="Arial" w:hAnsi="Arial" w:cs="Arial"/>
          <w:i w:val="0"/>
          <w:sz w:val="24"/>
          <w:szCs w:val="24"/>
          <w:lang w:val="en-US"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[6] </w:t>
      </w:r>
      <w:r w:rsidR="006D3283" w:rsidRPr="009352E5">
        <w:rPr>
          <w:rStyle w:val="FontStyle162"/>
          <w:rFonts w:ascii="Arial" w:hAnsi="Arial" w:cs="Arial"/>
          <w:sz w:val="24"/>
          <w:szCs w:val="24"/>
          <w:lang w:val="en-US" w:eastAsia="en-US"/>
        </w:rPr>
        <w:t xml:space="preserve">EN 12433-1:1999, </w:t>
      </w:r>
      <w:r w:rsidR="00220913" w:rsidRPr="009352E5">
        <w:rPr>
          <w:rFonts w:ascii="Arial" w:hAnsi="Arial" w:cs="Arial"/>
          <w:lang w:val="en-US"/>
        </w:rPr>
        <w:t>Industrial, commercial and garage doors and gates — Terminology — Part 1: Types of doors (</w:t>
      </w:r>
      <w:r w:rsidR="00797913" w:rsidRPr="009352E5">
        <w:rPr>
          <w:rStyle w:val="FontStyle163"/>
          <w:rFonts w:ascii="Arial" w:hAnsi="Arial" w:cs="Arial"/>
          <w:i w:val="0"/>
          <w:sz w:val="24"/>
          <w:szCs w:val="24"/>
          <w:lang w:eastAsia="en-US"/>
        </w:rPr>
        <w:t>Ворота</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Терминология. Часть 1. Типы</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конструкций</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ворот</w:t>
      </w:r>
      <w:r w:rsidR="00220913" w:rsidRPr="009352E5">
        <w:rPr>
          <w:rStyle w:val="FontStyle163"/>
          <w:rFonts w:ascii="Arial" w:hAnsi="Arial" w:cs="Arial"/>
          <w:i w:val="0"/>
          <w:sz w:val="24"/>
          <w:szCs w:val="24"/>
          <w:lang w:val="en-US"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[7] </w:t>
      </w:r>
      <w:r w:rsidR="006D3283" w:rsidRPr="009352E5">
        <w:rPr>
          <w:rStyle w:val="FontStyle162"/>
          <w:rFonts w:ascii="Arial" w:hAnsi="Arial" w:cs="Arial"/>
          <w:sz w:val="24"/>
          <w:szCs w:val="24"/>
          <w:lang w:val="en-US" w:eastAsia="en-US"/>
        </w:rPr>
        <w:t xml:space="preserve">EN 12433-2:1999, </w:t>
      </w:r>
      <w:r w:rsidR="00220913" w:rsidRPr="009352E5">
        <w:rPr>
          <w:rFonts w:ascii="Arial" w:hAnsi="Arial" w:cs="Arial"/>
          <w:lang w:val="en-US"/>
        </w:rPr>
        <w:t>Industrial, commercial and garage doors and gates — Terminology — Part 2: Parts of doors (</w:t>
      </w:r>
      <w:r w:rsidR="00797913" w:rsidRPr="009352E5">
        <w:rPr>
          <w:rStyle w:val="FontStyle163"/>
          <w:rFonts w:ascii="Arial" w:hAnsi="Arial" w:cs="Arial"/>
          <w:i w:val="0"/>
          <w:sz w:val="24"/>
          <w:szCs w:val="24"/>
          <w:lang w:eastAsia="en-US"/>
        </w:rPr>
        <w:t>Ворота</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Терминология. Часть 2. Строительные</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элементы</w:t>
      </w:r>
      <w:r w:rsidR="00220913" w:rsidRPr="009352E5">
        <w:rPr>
          <w:rStyle w:val="FontStyle163"/>
          <w:rFonts w:ascii="Arial" w:hAnsi="Arial" w:cs="Arial"/>
          <w:i w:val="0"/>
          <w:sz w:val="24"/>
          <w:szCs w:val="24"/>
          <w:lang w:val="en-US"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[8] </w:t>
      </w:r>
      <w:r w:rsidR="006D3283" w:rsidRPr="009352E5">
        <w:rPr>
          <w:rStyle w:val="FontStyle162"/>
          <w:rFonts w:ascii="Arial" w:hAnsi="Arial" w:cs="Arial"/>
          <w:sz w:val="24"/>
          <w:szCs w:val="24"/>
          <w:lang w:val="en-US" w:eastAsia="en-US"/>
        </w:rPr>
        <w:t xml:space="preserve">EN 12453:2017, </w:t>
      </w:r>
      <w:r w:rsidR="00220913" w:rsidRPr="009352E5">
        <w:rPr>
          <w:rFonts w:ascii="Arial" w:hAnsi="Arial" w:cs="Arial"/>
          <w:lang w:val="en-US"/>
        </w:rPr>
        <w:t>Industrial, commercial and garage doors and gates — Safety in use of power operated doors — Requirements and test methods (</w:t>
      </w:r>
      <w:r w:rsidR="00797913" w:rsidRPr="009352E5">
        <w:rPr>
          <w:rStyle w:val="FontStyle163"/>
          <w:rFonts w:ascii="Arial" w:hAnsi="Arial" w:cs="Arial"/>
          <w:i w:val="0"/>
          <w:sz w:val="24"/>
          <w:szCs w:val="24"/>
          <w:lang w:eastAsia="en-US"/>
        </w:rPr>
        <w:t>Двери</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и</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ворота</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для</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промышленных</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торговых</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и</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гаражных</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помещений</w:t>
      </w:r>
      <w:r w:rsidR="00797913" w:rsidRPr="009352E5">
        <w:rPr>
          <w:rStyle w:val="FontStyle163"/>
          <w:rFonts w:ascii="Arial" w:hAnsi="Arial" w:cs="Arial"/>
          <w:i w:val="0"/>
          <w:sz w:val="24"/>
          <w:szCs w:val="24"/>
          <w:lang w:val="en-US" w:eastAsia="en-US"/>
        </w:rPr>
        <w:t xml:space="preserve">. </w:t>
      </w:r>
      <w:r w:rsidR="00797913" w:rsidRPr="009352E5">
        <w:rPr>
          <w:rStyle w:val="FontStyle163"/>
          <w:rFonts w:ascii="Arial" w:hAnsi="Arial" w:cs="Arial"/>
          <w:i w:val="0"/>
          <w:sz w:val="24"/>
          <w:szCs w:val="24"/>
          <w:lang w:eastAsia="en-US"/>
        </w:rPr>
        <w:t>Безопасность при использовании дверей с механическим приводом. Требования и методы испытания</w:t>
      </w:r>
      <w:r w:rsidR="00220913" w:rsidRPr="009352E5">
        <w:rPr>
          <w:rStyle w:val="FontStyle163"/>
          <w:rFonts w:ascii="Arial" w:hAnsi="Arial" w:cs="Arial"/>
          <w:i w:val="0"/>
          <w:sz w:val="24"/>
          <w:szCs w:val="24"/>
          <w:lang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[9] </w:t>
      </w:r>
      <w:r w:rsidR="006D3283" w:rsidRPr="009352E5">
        <w:rPr>
          <w:rStyle w:val="FontStyle162"/>
          <w:rFonts w:ascii="Arial" w:hAnsi="Arial" w:cs="Arial"/>
          <w:sz w:val="24"/>
          <w:szCs w:val="24"/>
          <w:lang w:val="en-US" w:eastAsia="en-US"/>
        </w:rPr>
        <w:t xml:space="preserve">EN 12635:2002+A1:2008, </w:t>
      </w:r>
      <w:r w:rsidR="00220913" w:rsidRPr="009352E5">
        <w:rPr>
          <w:rFonts w:ascii="Arial" w:hAnsi="Arial" w:cs="Arial"/>
          <w:lang w:val="en-US"/>
        </w:rPr>
        <w:t>Industrial, commercial and garage doors and gates — Installation and use (</w:t>
      </w:r>
      <w:r w:rsidR="00AD4EED" w:rsidRPr="009352E5">
        <w:rPr>
          <w:rStyle w:val="FontStyle163"/>
          <w:rFonts w:ascii="Arial" w:hAnsi="Arial" w:cs="Arial"/>
          <w:i w:val="0"/>
          <w:sz w:val="24"/>
          <w:szCs w:val="24"/>
          <w:lang w:eastAsia="en-US"/>
        </w:rPr>
        <w:t>Двери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ворота</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для</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производственных</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торговых</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помещений</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гаражей</w:t>
      </w:r>
      <w:r w:rsidR="00AD4EED" w:rsidRPr="009352E5">
        <w:rPr>
          <w:rStyle w:val="FontStyle163"/>
          <w:rFonts w:ascii="Arial" w:hAnsi="Arial" w:cs="Arial"/>
          <w:i w:val="0"/>
          <w:sz w:val="24"/>
          <w:szCs w:val="24"/>
          <w:lang w:val="en-US" w:eastAsia="en-US"/>
        </w:rPr>
        <w:t xml:space="preserve">. </w:t>
      </w:r>
      <w:r w:rsidR="00220913" w:rsidRPr="009352E5">
        <w:rPr>
          <w:rStyle w:val="FontStyle163"/>
          <w:rFonts w:ascii="Arial" w:hAnsi="Arial" w:cs="Arial"/>
          <w:i w:val="0"/>
          <w:sz w:val="24"/>
          <w:szCs w:val="24"/>
          <w:lang w:eastAsia="en-US"/>
        </w:rPr>
        <w:t>Установка</w:t>
      </w:r>
      <w:r w:rsidR="00220913" w:rsidRPr="009352E5">
        <w:rPr>
          <w:rStyle w:val="FontStyle163"/>
          <w:rFonts w:ascii="Arial" w:hAnsi="Arial" w:cs="Arial"/>
          <w:i w:val="0"/>
          <w:sz w:val="24"/>
          <w:szCs w:val="24"/>
          <w:lang w:val="en-US" w:eastAsia="en-US"/>
        </w:rPr>
        <w:t xml:space="preserve"> </w:t>
      </w:r>
      <w:r w:rsidR="00220913" w:rsidRPr="009352E5">
        <w:rPr>
          <w:rStyle w:val="FontStyle163"/>
          <w:rFonts w:ascii="Arial" w:hAnsi="Arial" w:cs="Arial"/>
          <w:i w:val="0"/>
          <w:sz w:val="24"/>
          <w:szCs w:val="24"/>
          <w:lang w:eastAsia="en-US"/>
        </w:rPr>
        <w:t>и</w:t>
      </w:r>
      <w:r w:rsidR="00220913" w:rsidRPr="009352E5">
        <w:rPr>
          <w:rStyle w:val="FontStyle163"/>
          <w:rFonts w:ascii="Arial" w:hAnsi="Arial" w:cs="Arial"/>
          <w:i w:val="0"/>
          <w:sz w:val="24"/>
          <w:szCs w:val="24"/>
          <w:lang w:val="en-US" w:eastAsia="en-US"/>
        </w:rPr>
        <w:t xml:space="preserve"> </w:t>
      </w:r>
      <w:r w:rsidR="00220913" w:rsidRPr="009352E5">
        <w:rPr>
          <w:rStyle w:val="FontStyle163"/>
          <w:rFonts w:ascii="Arial" w:hAnsi="Arial" w:cs="Arial"/>
          <w:i w:val="0"/>
          <w:sz w:val="24"/>
          <w:szCs w:val="24"/>
          <w:lang w:eastAsia="en-US"/>
        </w:rPr>
        <w:t>применение</w:t>
      </w:r>
      <w:r w:rsidR="00220913" w:rsidRPr="009352E5">
        <w:rPr>
          <w:rStyle w:val="FontStyle163"/>
          <w:rFonts w:ascii="Arial" w:hAnsi="Arial" w:cs="Arial"/>
          <w:i w:val="0"/>
          <w:sz w:val="24"/>
          <w:szCs w:val="24"/>
          <w:lang w:val="en-US"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[10] </w:t>
      </w:r>
      <w:r w:rsidR="006D3283" w:rsidRPr="009352E5">
        <w:rPr>
          <w:rStyle w:val="FontStyle162"/>
          <w:rFonts w:ascii="Arial" w:hAnsi="Arial" w:cs="Arial"/>
          <w:sz w:val="24"/>
          <w:szCs w:val="24"/>
          <w:lang w:val="en-US" w:eastAsia="en-US"/>
        </w:rPr>
        <w:t xml:space="preserve">EN 12978:2003+A1:2009, </w:t>
      </w:r>
      <w:r w:rsidR="00220913" w:rsidRPr="009352E5">
        <w:rPr>
          <w:rFonts w:ascii="Arial" w:hAnsi="Arial" w:cs="Arial"/>
          <w:lang w:val="en-US"/>
        </w:rPr>
        <w:t>Industrial, commercial and garage doors and gates — Safety devices for power operated doors and gates — Requirements and test methods (</w:t>
      </w:r>
      <w:r w:rsidR="00AD4EED" w:rsidRPr="009352E5">
        <w:rPr>
          <w:rStyle w:val="FontStyle163"/>
          <w:rFonts w:ascii="Arial" w:hAnsi="Arial" w:cs="Arial"/>
          <w:i w:val="0"/>
          <w:sz w:val="24"/>
          <w:szCs w:val="24"/>
          <w:lang w:eastAsia="en-US"/>
        </w:rPr>
        <w:t>Промышленные</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коммерческие</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гаражные</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двери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ворота</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Устройства безопасности для дверей и ворот с механическим приводом. Требования и методы испытания</w:t>
      </w:r>
      <w:r w:rsidR="00220913" w:rsidRPr="009352E5">
        <w:rPr>
          <w:rStyle w:val="FontStyle163"/>
          <w:rFonts w:ascii="Arial" w:hAnsi="Arial" w:cs="Arial"/>
          <w:i w:val="0"/>
          <w:sz w:val="24"/>
          <w:szCs w:val="24"/>
          <w:lang w:eastAsia="en-US"/>
        </w:rPr>
        <w:t>)</w:t>
      </w:r>
    </w:p>
    <w:p w:rsidR="006D3283" w:rsidRPr="009352E5" w:rsidRDefault="006D3283" w:rsidP="00F164D5">
      <w:pPr>
        <w:pStyle w:val="Style72"/>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eastAsia="en-US"/>
        </w:rPr>
        <w:t>[</w:t>
      </w:r>
      <w:r w:rsidR="00C54863" w:rsidRPr="009352E5">
        <w:rPr>
          <w:rStyle w:val="FontStyle162"/>
          <w:rFonts w:ascii="Arial" w:hAnsi="Arial" w:cs="Arial"/>
          <w:sz w:val="24"/>
          <w:szCs w:val="24"/>
          <w:lang w:eastAsia="en-US"/>
        </w:rPr>
        <w:t>11</w:t>
      </w:r>
      <w:r w:rsidRPr="009352E5">
        <w:rPr>
          <w:rStyle w:val="FontStyle162"/>
          <w:rFonts w:ascii="Arial" w:hAnsi="Arial" w:cs="Arial"/>
          <w:sz w:val="24"/>
          <w:szCs w:val="24"/>
          <w:lang w:eastAsia="en-US"/>
        </w:rPr>
        <w:t xml:space="preserve">] </w:t>
      </w:r>
      <w:r w:rsidRPr="009352E5">
        <w:rPr>
          <w:rStyle w:val="FontStyle162"/>
          <w:rFonts w:ascii="Arial" w:hAnsi="Arial" w:cs="Arial"/>
          <w:sz w:val="24"/>
          <w:szCs w:val="24"/>
          <w:lang w:val="en-US" w:eastAsia="en-US"/>
        </w:rPr>
        <w:t>EN</w:t>
      </w:r>
      <w:r w:rsidRPr="009352E5">
        <w:rPr>
          <w:rStyle w:val="FontStyle162"/>
          <w:rFonts w:ascii="Arial" w:hAnsi="Arial" w:cs="Arial"/>
          <w:sz w:val="24"/>
          <w:szCs w:val="24"/>
          <w:lang w:eastAsia="en-US"/>
        </w:rPr>
        <w:t xml:space="preserve"> 13501-1:2007+</w:t>
      </w:r>
      <w:r w:rsidRPr="009352E5">
        <w:rPr>
          <w:rStyle w:val="FontStyle162"/>
          <w:rFonts w:ascii="Arial" w:hAnsi="Arial" w:cs="Arial"/>
          <w:sz w:val="24"/>
          <w:szCs w:val="24"/>
          <w:lang w:val="en-US" w:eastAsia="en-US"/>
        </w:rPr>
        <w:t>A</w:t>
      </w:r>
      <w:r w:rsidRPr="009352E5">
        <w:rPr>
          <w:rStyle w:val="FontStyle162"/>
          <w:rFonts w:ascii="Arial" w:hAnsi="Arial" w:cs="Arial"/>
          <w:sz w:val="24"/>
          <w:szCs w:val="24"/>
          <w:lang w:eastAsia="en-US"/>
        </w:rPr>
        <w:t xml:space="preserve">1:2009, </w:t>
      </w:r>
      <w:r w:rsidR="00220913" w:rsidRPr="009352E5">
        <w:rPr>
          <w:rFonts w:ascii="Arial" w:hAnsi="Arial" w:cs="Arial"/>
        </w:rPr>
        <w:t>Fire classification of construction products and building elements — Part 1: Classification using data from reaction to fire tests (</w:t>
      </w:r>
      <w:r w:rsidR="00AD4EED" w:rsidRPr="009352E5">
        <w:rPr>
          <w:rStyle w:val="FontStyle163"/>
          <w:rFonts w:ascii="Arial" w:hAnsi="Arial" w:cs="Arial"/>
          <w:i w:val="0"/>
          <w:sz w:val="24"/>
          <w:szCs w:val="24"/>
          <w:lang w:eastAsia="en-US"/>
        </w:rPr>
        <w:t>Классификация огней строительных изделий и строительных элементов - Часть 1: Классификация с помощью данных от реакции запустить тесты</w:t>
      </w:r>
      <w:r w:rsidR="00220913" w:rsidRPr="009352E5">
        <w:rPr>
          <w:rStyle w:val="FontStyle163"/>
          <w:rFonts w:ascii="Arial" w:hAnsi="Arial" w:cs="Arial"/>
          <w:i w:val="0"/>
          <w:sz w:val="24"/>
          <w:szCs w:val="24"/>
          <w:lang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[12] </w:t>
      </w:r>
      <w:r w:rsidR="006D3283" w:rsidRPr="009352E5">
        <w:rPr>
          <w:rStyle w:val="FontStyle162"/>
          <w:rFonts w:ascii="Arial" w:hAnsi="Arial" w:cs="Arial"/>
          <w:sz w:val="24"/>
          <w:szCs w:val="24"/>
          <w:lang w:val="en-US" w:eastAsia="en-US"/>
        </w:rPr>
        <w:t xml:space="preserve">EN 13501-2:2016, </w:t>
      </w:r>
      <w:r w:rsidR="00220913" w:rsidRPr="009352E5">
        <w:rPr>
          <w:rFonts w:ascii="Arial" w:hAnsi="Arial" w:cs="Arial"/>
          <w:lang w:val="en-US"/>
        </w:rPr>
        <w:t>Fire classification of construction products and building elements — Part 2: Classification using data from fire resistance tests, excluding ventilation services (</w:t>
      </w:r>
      <w:r w:rsidR="00AD4EED" w:rsidRPr="009352E5">
        <w:rPr>
          <w:rStyle w:val="FontStyle163"/>
          <w:rFonts w:ascii="Arial" w:hAnsi="Arial" w:cs="Arial"/>
          <w:i w:val="0"/>
          <w:sz w:val="24"/>
          <w:szCs w:val="24"/>
          <w:lang w:eastAsia="en-US"/>
        </w:rPr>
        <w:t>Классификация</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горючести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строительных</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изделий</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типов</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конструкций</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Часть 2. Классификация, использующая результаты испытаний огнестойкости, за исключением вентиляционных систем</w:t>
      </w:r>
      <w:r w:rsidR="00220913" w:rsidRPr="009352E5">
        <w:rPr>
          <w:rStyle w:val="FontStyle163"/>
          <w:rFonts w:ascii="Arial" w:hAnsi="Arial" w:cs="Arial"/>
          <w:i w:val="0"/>
          <w:sz w:val="24"/>
          <w:szCs w:val="24"/>
          <w:lang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eastAsia="en-US"/>
        </w:rPr>
        <w:t xml:space="preserve">[13] </w:t>
      </w:r>
      <w:r w:rsidR="006D3283" w:rsidRPr="009352E5">
        <w:rPr>
          <w:rStyle w:val="FontStyle162"/>
          <w:rFonts w:ascii="Arial" w:hAnsi="Arial" w:cs="Arial"/>
          <w:sz w:val="24"/>
          <w:szCs w:val="24"/>
          <w:lang w:val="en-US" w:eastAsia="en-US"/>
        </w:rPr>
        <w:t>EN</w:t>
      </w:r>
      <w:r w:rsidR="006D3283" w:rsidRPr="009352E5">
        <w:rPr>
          <w:rStyle w:val="FontStyle162"/>
          <w:rFonts w:ascii="Arial" w:hAnsi="Arial" w:cs="Arial"/>
          <w:sz w:val="24"/>
          <w:szCs w:val="24"/>
          <w:lang w:eastAsia="en-US"/>
        </w:rPr>
        <w:t xml:space="preserve"> 50059:2018, </w:t>
      </w:r>
      <w:r w:rsidR="009352E5" w:rsidRPr="009352E5">
        <w:rPr>
          <w:rFonts w:ascii="Arial" w:hAnsi="Arial" w:cs="Arial"/>
        </w:rPr>
        <w:t>Electrostatic hand-held spraying equipment — Safety requirements — Hand-held spraying equipment for non-ignitable coating materials (</w:t>
      </w:r>
      <w:r w:rsidR="00AD4EED" w:rsidRPr="009352E5">
        <w:rPr>
          <w:rStyle w:val="FontStyle163"/>
          <w:rFonts w:ascii="Arial" w:hAnsi="Arial" w:cs="Arial"/>
          <w:i w:val="0"/>
          <w:sz w:val="24"/>
          <w:szCs w:val="24"/>
          <w:lang w:eastAsia="en-US"/>
        </w:rPr>
        <w:t>Электростатическое ручное оборудование для распыления - Требования безопасности — Ручное оборудование для распыления негорючих материалов для покрытий</w:t>
      </w:r>
      <w:r w:rsidR="009352E5" w:rsidRPr="009352E5">
        <w:rPr>
          <w:rStyle w:val="FontStyle163"/>
          <w:rFonts w:ascii="Arial" w:hAnsi="Arial" w:cs="Arial"/>
          <w:i w:val="0"/>
          <w:sz w:val="24"/>
          <w:szCs w:val="24"/>
          <w:lang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eastAsia="en-US"/>
        </w:rPr>
        <w:t xml:space="preserve">[14] </w:t>
      </w:r>
      <w:r w:rsidR="006D3283" w:rsidRPr="009352E5">
        <w:rPr>
          <w:rStyle w:val="FontStyle162"/>
          <w:rFonts w:ascii="Arial" w:hAnsi="Arial" w:cs="Arial"/>
          <w:sz w:val="24"/>
          <w:szCs w:val="24"/>
          <w:lang w:val="en-US" w:eastAsia="en-US"/>
        </w:rPr>
        <w:t>EN</w:t>
      </w:r>
      <w:r w:rsidR="006D3283" w:rsidRPr="009352E5">
        <w:rPr>
          <w:rStyle w:val="FontStyle162"/>
          <w:rFonts w:ascii="Arial" w:hAnsi="Arial" w:cs="Arial"/>
          <w:sz w:val="24"/>
          <w:szCs w:val="24"/>
          <w:lang w:eastAsia="en-US"/>
        </w:rPr>
        <w:t xml:space="preserve"> 50223:2015, </w:t>
      </w:r>
      <w:r w:rsidR="009352E5" w:rsidRPr="009352E5">
        <w:rPr>
          <w:rFonts w:ascii="Arial" w:hAnsi="Arial" w:cs="Arial"/>
        </w:rPr>
        <w:t>Stationary electrostatic application equipment for ignitable flock material — Safety requirements (</w:t>
      </w:r>
      <w:r w:rsidR="00AD4EED" w:rsidRPr="009352E5">
        <w:rPr>
          <w:rStyle w:val="FontStyle163"/>
          <w:rFonts w:ascii="Arial" w:hAnsi="Arial" w:cs="Arial"/>
          <w:i w:val="0"/>
          <w:sz w:val="24"/>
          <w:szCs w:val="24"/>
          <w:lang w:eastAsia="en-US"/>
        </w:rPr>
        <w:t>Применение стационарного оборудования электростатического действия для легковоспламеняемого материала из короткого волокна (флока). Требования безопасности</w:t>
      </w:r>
      <w:r w:rsidR="009352E5" w:rsidRPr="009352E5">
        <w:rPr>
          <w:rStyle w:val="FontStyle163"/>
          <w:rFonts w:ascii="Arial" w:hAnsi="Arial" w:cs="Arial"/>
          <w:i w:val="0"/>
          <w:sz w:val="24"/>
          <w:szCs w:val="24"/>
          <w:lang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eastAsia="en-US"/>
        </w:rPr>
        <w:t xml:space="preserve">[15] </w:t>
      </w:r>
      <w:r w:rsidR="006D3283" w:rsidRPr="009352E5">
        <w:rPr>
          <w:rStyle w:val="FontStyle162"/>
          <w:rFonts w:ascii="Arial" w:hAnsi="Arial" w:cs="Arial"/>
          <w:sz w:val="24"/>
          <w:szCs w:val="24"/>
          <w:lang w:val="en-US" w:eastAsia="en-US"/>
        </w:rPr>
        <w:t>EN</w:t>
      </w:r>
      <w:r w:rsidR="006D3283" w:rsidRPr="009352E5">
        <w:rPr>
          <w:rStyle w:val="FontStyle162"/>
          <w:rFonts w:ascii="Arial" w:hAnsi="Arial" w:cs="Arial"/>
          <w:sz w:val="24"/>
          <w:szCs w:val="24"/>
          <w:lang w:eastAsia="en-US"/>
        </w:rPr>
        <w:t xml:space="preserve"> 50348:2010, </w:t>
      </w:r>
      <w:r w:rsidR="009352E5" w:rsidRPr="009352E5">
        <w:rPr>
          <w:rFonts w:ascii="Arial" w:hAnsi="Arial" w:cs="Arial"/>
        </w:rPr>
        <w:t>Stationary electrostatic application equipment for non-ignitable liquid coating material — Safety requirements (</w:t>
      </w:r>
      <w:r w:rsidR="00AD4EED" w:rsidRPr="009352E5">
        <w:rPr>
          <w:rStyle w:val="FontStyle163"/>
          <w:rFonts w:ascii="Arial" w:hAnsi="Arial" w:cs="Arial"/>
          <w:i w:val="0"/>
          <w:sz w:val="24"/>
          <w:szCs w:val="24"/>
          <w:lang w:eastAsia="en-US"/>
        </w:rPr>
        <w:t>Электростатическое стационарное распыляющее оборудование для невоспламеняющегося жидкого покровного материала. Требования</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безопасности</w:t>
      </w:r>
      <w:r w:rsidR="009352E5" w:rsidRPr="009352E5">
        <w:rPr>
          <w:rFonts w:ascii="Arial" w:hAnsi="Arial" w:cs="Arial"/>
          <w:color w:val="333333"/>
          <w:shd w:val="clear" w:color="auto" w:fill="FBFBFB"/>
          <w:lang w:val="en-US"/>
        </w:rPr>
        <w:t>)</w:t>
      </w:r>
    </w:p>
    <w:p w:rsidR="006D3283" w:rsidRPr="009352E5" w:rsidRDefault="00726180" w:rsidP="00F164D5">
      <w:pPr>
        <w:pStyle w:val="Style98"/>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[16] </w:t>
      </w:r>
      <w:r w:rsidR="006D3283" w:rsidRPr="009352E5">
        <w:rPr>
          <w:rStyle w:val="FontStyle162"/>
          <w:rFonts w:ascii="Arial" w:hAnsi="Arial" w:cs="Arial"/>
          <w:sz w:val="24"/>
          <w:szCs w:val="24"/>
          <w:lang w:val="en-US" w:eastAsia="en-US"/>
        </w:rPr>
        <w:t xml:space="preserve">EN ISO 7730:2005, </w:t>
      </w:r>
      <w:r w:rsidR="009352E5" w:rsidRPr="009352E5">
        <w:rPr>
          <w:rFonts w:ascii="Arial" w:hAnsi="Arial" w:cs="Arial"/>
          <w:lang w:val="en-US"/>
        </w:rPr>
        <w:t>Ergonomics of the thermal environment — Analytical determination and interpretation of thermal comfort using calculation of the PMV and PPD indices and local thermal comfort criteria (ISO 7730:2005) (</w:t>
      </w:r>
      <w:r w:rsidR="00AD4EED" w:rsidRPr="009352E5">
        <w:rPr>
          <w:rStyle w:val="FontStyle163"/>
          <w:rFonts w:ascii="Arial" w:hAnsi="Arial" w:cs="Arial"/>
          <w:i w:val="0"/>
          <w:sz w:val="24"/>
          <w:szCs w:val="24"/>
          <w:lang w:eastAsia="en-US"/>
        </w:rPr>
        <w:t>Эргономика</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тепловых</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условий</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 xml:space="preserve">Аналитическое определение и интерпретация комфортности теплового режима с использованием расчета показателей PMV и PPD и критериев локального теплового комфорта </w:t>
      </w:r>
      <w:r w:rsidR="006D3283" w:rsidRPr="009352E5">
        <w:rPr>
          <w:rStyle w:val="FontStyle163"/>
          <w:rFonts w:ascii="Arial" w:hAnsi="Arial" w:cs="Arial"/>
          <w:i w:val="0"/>
          <w:sz w:val="24"/>
          <w:szCs w:val="24"/>
          <w:lang w:eastAsia="en-US"/>
        </w:rPr>
        <w:t>(</w:t>
      </w:r>
      <w:r w:rsidR="006D3283" w:rsidRPr="009352E5">
        <w:rPr>
          <w:rStyle w:val="FontStyle163"/>
          <w:rFonts w:ascii="Arial" w:hAnsi="Arial" w:cs="Arial"/>
          <w:i w:val="0"/>
          <w:sz w:val="24"/>
          <w:szCs w:val="24"/>
          <w:lang w:val="en-US" w:eastAsia="en-US"/>
        </w:rPr>
        <w:t>ISO</w:t>
      </w:r>
      <w:r w:rsidR="006D3283" w:rsidRPr="009352E5">
        <w:rPr>
          <w:rStyle w:val="FontStyle163"/>
          <w:rFonts w:ascii="Arial" w:hAnsi="Arial" w:cs="Arial"/>
          <w:i w:val="0"/>
          <w:sz w:val="24"/>
          <w:szCs w:val="24"/>
          <w:lang w:eastAsia="en-US"/>
        </w:rPr>
        <w:t xml:space="preserve"> 7730:2005)</w:t>
      </w:r>
      <w:r w:rsidR="009352E5" w:rsidRPr="009352E5">
        <w:rPr>
          <w:rStyle w:val="FontStyle163"/>
          <w:rFonts w:ascii="Arial" w:hAnsi="Arial" w:cs="Arial"/>
          <w:i w:val="0"/>
          <w:sz w:val="24"/>
          <w:szCs w:val="24"/>
          <w:lang w:eastAsia="en-US"/>
        </w:rPr>
        <w:t>)</w:t>
      </w:r>
    </w:p>
    <w:p w:rsidR="006D3283" w:rsidRPr="009352E5" w:rsidRDefault="00726180" w:rsidP="00F164D5">
      <w:pPr>
        <w:pStyle w:val="Style39"/>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[17] </w:t>
      </w:r>
      <w:r w:rsidR="006D3283" w:rsidRPr="009352E5">
        <w:rPr>
          <w:rStyle w:val="FontStyle162"/>
          <w:rFonts w:ascii="Arial" w:hAnsi="Arial" w:cs="Arial"/>
          <w:sz w:val="24"/>
          <w:szCs w:val="24"/>
          <w:lang w:val="en-US" w:eastAsia="en-US"/>
        </w:rPr>
        <w:t xml:space="preserve">EN ISO 10218-2:2011, </w:t>
      </w:r>
      <w:r w:rsidR="009352E5" w:rsidRPr="009352E5">
        <w:rPr>
          <w:rFonts w:ascii="Arial" w:hAnsi="Arial" w:cs="Arial"/>
          <w:lang w:val="en-US"/>
        </w:rPr>
        <w:t>Robots and robotic devices — Safety requirements for industrial robots — Part 2: Robot systems and integration (ISO 10218-2:2011) (</w:t>
      </w:r>
      <w:r w:rsidR="00AD4EED" w:rsidRPr="009352E5">
        <w:rPr>
          <w:rStyle w:val="FontStyle163"/>
          <w:rFonts w:ascii="Arial" w:hAnsi="Arial" w:cs="Arial"/>
          <w:i w:val="0"/>
          <w:sz w:val="24"/>
          <w:szCs w:val="24"/>
          <w:lang w:eastAsia="en-US"/>
        </w:rPr>
        <w:t>Роботы</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робототехнические</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устройства</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Требования безопасности для промышленных роботов. Часть 2. Робототехнические</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системы</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их</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интеграция</w:t>
      </w:r>
      <w:r w:rsidR="006D3283" w:rsidRPr="009352E5">
        <w:rPr>
          <w:rStyle w:val="FontStyle163"/>
          <w:rFonts w:ascii="Arial" w:hAnsi="Arial" w:cs="Arial"/>
          <w:i w:val="0"/>
          <w:sz w:val="24"/>
          <w:szCs w:val="24"/>
          <w:lang w:val="en-US" w:eastAsia="en-US"/>
        </w:rPr>
        <w:t xml:space="preserve"> (ISO 10218-2:2011)</w:t>
      </w:r>
      <w:r w:rsidR="009352E5" w:rsidRPr="009352E5">
        <w:rPr>
          <w:rStyle w:val="FontStyle163"/>
          <w:rFonts w:ascii="Arial" w:hAnsi="Arial" w:cs="Arial"/>
          <w:i w:val="0"/>
          <w:sz w:val="24"/>
          <w:szCs w:val="24"/>
          <w:lang w:val="en-US"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 xml:space="preserve">[18] </w:t>
      </w:r>
      <w:r w:rsidR="006D3283" w:rsidRPr="009352E5">
        <w:rPr>
          <w:rStyle w:val="FontStyle162"/>
          <w:rFonts w:ascii="Arial" w:hAnsi="Arial" w:cs="Arial"/>
          <w:sz w:val="24"/>
          <w:szCs w:val="24"/>
          <w:lang w:val="en-US" w:eastAsia="en-US"/>
        </w:rPr>
        <w:t xml:space="preserve">EN ISO 11688-1:2009, </w:t>
      </w:r>
      <w:r w:rsidR="009352E5" w:rsidRPr="009352E5">
        <w:rPr>
          <w:rFonts w:ascii="Arial" w:hAnsi="Arial" w:cs="Arial"/>
          <w:lang w:val="en-US"/>
        </w:rPr>
        <w:t>Acoustics — Recommended practice for the design of low-noise machinery and equipment — Part 1: Planning (ISO/TR 11688-1:1995) (</w:t>
      </w:r>
      <w:r w:rsidR="00AD4EED" w:rsidRPr="009352E5">
        <w:rPr>
          <w:rStyle w:val="FontStyle163"/>
          <w:rFonts w:ascii="Arial" w:hAnsi="Arial" w:cs="Arial"/>
          <w:i w:val="0"/>
          <w:sz w:val="24"/>
          <w:szCs w:val="24"/>
          <w:lang w:eastAsia="en-US"/>
        </w:rPr>
        <w:t>Акустика</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Рекомендуемая практика проектирования машин и оборудования с уменьшенным уровнем производимого шума. Часть 1. Планирование</w:t>
      </w:r>
      <w:r w:rsidR="00AD4EED" w:rsidRPr="009352E5">
        <w:rPr>
          <w:rStyle w:val="FontStyle163"/>
          <w:rFonts w:ascii="Arial" w:hAnsi="Arial" w:cs="Arial"/>
          <w:i w:val="0"/>
          <w:sz w:val="24"/>
          <w:szCs w:val="24"/>
          <w:lang w:val="en-US" w:eastAsia="en-US"/>
        </w:rPr>
        <w:t xml:space="preserve"> </w:t>
      </w:r>
      <w:r w:rsidR="006D3283" w:rsidRPr="009352E5">
        <w:rPr>
          <w:rStyle w:val="FontStyle163"/>
          <w:rFonts w:ascii="Arial" w:hAnsi="Arial" w:cs="Arial"/>
          <w:i w:val="0"/>
          <w:sz w:val="24"/>
          <w:szCs w:val="24"/>
          <w:lang w:val="en-US" w:eastAsia="en-US"/>
        </w:rPr>
        <w:t>(ISO/TR 11688-1:1995)</w:t>
      </w:r>
      <w:r w:rsidR="009352E5" w:rsidRPr="009352E5">
        <w:rPr>
          <w:rStyle w:val="FontStyle163"/>
          <w:rFonts w:ascii="Arial" w:hAnsi="Arial" w:cs="Arial"/>
          <w:i w:val="0"/>
          <w:sz w:val="24"/>
          <w:szCs w:val="24"/>
          <w:lang w:val="en-US"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[19] </w:t>
      </w:r>
      <w:r w:rsidR="006D3283" w:rsidRPr="009352E5">
        <w:rPr>
          <w:rStyle w:val="FontStyle162"/>
          <w:rFonts w:ascii="Arial" w:hAnsi="Arial" w:cs="Arial"/>
          <w:sz w:val="24"/>
          <w:szCs w:val="24"/>
          <w:lang w:val="en-US" w:eastAsia="en-US"/>
        </w:rPr>
        <w:t xml:space="preserve">EN ISO 11688-2:2000, </w:t>
      </w:r>
      <w:r w:rsidR="009352E5" w:rsidRPr="009352E5">
        <w:rPr>
          <w:rFonts w:ascii="Arial" w:hAnsi="Arial" w:cs="Arial"/>
          <w:lang w:val="en-US"/>
        </w:rPr>
        <w:t>Acoustics — Recommended practice for the design of low-noise machinery and equipment — Part 2: Introduction to the physics of low-noise design (ISO/TR 11688-2:1998) (</w:t>
      </w:r>
      <w:r w:rsidR="00AD4EED" w:rsidRPr="009352E5">
        <w:rPr>
          <w:rStyle w:val="FontStyle163"/>
          <w:rFonts w:ascii="Arial" w:hAnsi="Arial" w:cs="Arial"/>
          <w:i w:val="0"/>
          <w:sz w:val="24"/>
          <w:szCs w:val="24"/>
          <w:lang w:eastAsia="en-US"/>
        </w:rPr>
        <w:t>Акустика</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 xml:space="preserve">Рекомендуемая практика проектирования машин и оборудования с уменьшенным уровнем производимого шума. Часть 2. Введение в физику проектирования с уменьшенным уровнем звука </w:t>
      </w:r>
      <w:r w:rsidR="006D3283" w:rsidRPr="009352E5">
        <w:rPr>
          <w:rStyle w:val="FontStyle163"/>
          <w:rFonts w:ascii="Arial" w:hAnsi="Arial" w:cs="Arial"/>
          <w:i w:val="0"/>
          <w:sz w:val="24"/>
          <w:szCs w:val="24"/>
          <w:lang w:eastAsia="en-US"/>
        </w:rPr>
        <w:t>(</w:t>
      </w:r>
      <w:r w:rsidR="006D3283" w:rsidRPr="009352E5">
        <w:rPr>
          <w:rStyle w:val="FontStyle163"/>
          <w:rFonts w:ascii="Arial" w:hAnsi="Arial" w:cs="Arial"/>
          <w:i w:val="0"/>
          <w:sz w:val="24"/>
          <w:szCs w:val="24"/>
          <w:lang w:val="en-US" w:eastAsia="en-US"/>
        </w:rPr>
        <w:t>ISO</w:t>
      </w:r>
      <w:r w:rsidR="006D3283" w:rsidRPr="009352E5">
        <w:rPr>
          <w:rStyle w:val="FontStyle163"/>
          <w:rFonts w:ascii="Arial" w:hAnsi="Arial" w:cs="Arial"/>
          <w:i w:val="0"/>
          <w:sz w:val="24"/>
          <w:szCs w:val="24"/>
          <w:lang w:eastAsia="en-US"/>
        </w:rPr>
        <w:t>/</w:t>
      </w:r>
      <w:r w:rsidR="006D3283" w:rsidRPr="009352E5">
        <w:rPr>
          <w:rStyle w:val="FontStyle163"/>
          <w:rFonts w:ascii="Arial" w:hAnsi="Arial" w:cs="Arial"/>
          <w:i w:val="0"/>
          <w:sz w:val="24"/>
          <w:szCs w:val="24"/>
          <w:lang w:val="en-US" w:eastAsia="en-US"/>
        </w:rPr>
        <w:t>TR</w:t>
      </w:r>
      <w:r w:rsidR="00C54863" w:rsidRPr="009352E5">
        <w:rPr>
          <w:rStyle w:val="FontStyle163"/>
          <w:rFonts w:ascii="Arial" w:hAnsi="Arial" w:cs="Arial"/>
          <w:i w:val="0"/>
          <w:sz w:val="24"/>
          <w:szCs w:val="24"/>
          <w:lang w:eastAsia="en-US"/>
        </w:rPr>
        <w:t xml:space="preserve"> </w:t>
      </w:r>
      <w:r w:rsidR="006D3283" w:rsidRPr="009352E5">
        <w:rPr>
          <w:rStyle w:val="FontStyle163"/>
          <w:rFonts w:ascii="Arial" w:hAnsi="Arial" w:cs="Arial"/>
          <w:i w:val="0"/>
          <w:sz w:val="24"/>
          <w:szCs w:val="24"/>
          <w:lang w:eastAsia="en-US"/>
        </w:rPr>
        <w:t>11688-2:1998)</w:t>
      </w:r>
      <w:r w:rsidR="009352E5" w:rsidRPr="009352E5">
        <w:rPr>
          <w:rStyle w:val="FontStyle163"/>
          <w:rFonts w:ascii="Arial" w:hAnsi="Arial" w:cs="Arial"/>
          <w:i w:val="0"/>
          <w:sz w:val="24"/>
          <w:szCs w:val="24"/>
          <w:lang w:eastAsia="en-US"/>
        </w:rPr>
        <w:t>)</w:t>
      </w:r>
    </w:p>
    <w:p w:rsidR="006D3283" w:rsidRPr="009352E5" w:rsidRDefault="00726180" w:rsidP="00F164D5">
      <w:pPr>
        <w:pStyle w:val="Style98"/>
        <w:widowControl/>
        <w:ind w:firstLine="567"/>
        <w:jc w:val="both"/>
        <w:rPr>
          <w:rStyle w:val="FontStyle163"/>
          <w:rFonts w:ascii="Arial" w:hAnsi="Arial" w:cs="Arial"/>
          <w:i w:val="0"/>
          <w:sz w:val="24"/>
          <w:szCs w:val="24"/>
          <w:lang w:eastAsia="en-US"/>
        </w:rPr>
      </w:pPr>
      <w:r w:rsidRPr="009352E5">
        <w:rPr>
          <w:rStyle w:val="FontStyle162"/>
          <w:rFonts w:ascii="Arial" w:hAnsi="Arial" w:cs="Arial"/>
          <w:sz w:val="24"/>
          <w:szCs w:val="24"/>
          <w:lang w:val="en-US" w:eastAsia="en-US"/>
        </w:rPr>
        <w:t xml:space="preserve">[20] </w:t>
      </w:r>
      <w:r w:rsidR="006D3283" w:rsidRPr="009352E5">
        <w:rPr>
          <w:rStyle w:val="FontStyle162"/>
          <w:rFonts w:ascii="Arial" w:hAnsi="Arial" w:cs="Arial"/>
          <w:sz w:val="24"/>
          <w:szCs w:val="24"/>
          <w:lang w:val="en-US" w:eastAsia="en-US"/>
        </w:rPr>
        <w:t xml:space="preserve">EN ISO 13849-2:2012, </w:t>
      </w:r>
      <w:r w:rsidR="009352E5" w:rsidRPr="009352E5">
        <w:rPr>
          <w:rFonts w:ascii="Arial" w:hAnsi="Arial" w:cs="Arial"/>
          <w:lang w:val="en-US"/>
        </w:rPr>
        <w:t>Safety of machinery — Safety-related parts of control systems — Part 2: Validation (ISO 13849-2:2012) (</w:t>
      </w:r>
      <w:r w:rsidR="00AD4EED" w:rsidRPr="009352E5">
        <w:rPr>
          <w:rStyle w:val="FontStyle163"/>
          <w:rFonts w:ascii="Arial" w:hAnsi="Arial" w:cs="Arial"/>
          <w:i w:val="0"/>
          <w:sz w:val="24"/>
          <w:szCs w:val="24"/>
          <w:lang w:eastAsia="en-US"/>
        </w:rPr>
        <w:t>Безопасность</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машин</w:t>
      </w:r>
      <w:r w:rsidR="00AD4EED" w:rsidRPr="009352E5">
        <w:rPr>
          <w:rStyle w:val="FontStyle163"/>
          <w:rFonts w:ascii="Arial" w:hAnsi="Arial" w:cs="Arial"/>
          <w:i w:val="0"/>
          <w:sz w:val="24"/>
          <w:szCs w:val="24"/>
          <w:lang w:val="en-US" w:eastAsia="en-US"/>
        </w:rPr>
        <w:t xml:space="preserve">. </w:t>
      </w:r>
      <w:r w:rsidR="00AD4EED" w:rsidRPr="009352E5">
        <w:rPr>
          <w:rStyle w:val="FontStyle163"/>
          <w:rFonts w:ascii="Arial" w:hAnsi="Arial" w:cs="Arial"/>
          <w:i w:val="0"/>
          <w:sz w:val="24"/>
          <w:szCs w:val="24"/>
          <w:lang w:eastAsia="en-US"/>
        </w:rPr>
        <w:t>Элементы систем управления, связанные с обеспечением безопасности. Часть 2. Валидация</w:t>
      </w:r>
      <w:r w:rsidR="006D3283" w:rsidRPr="009352E5">
        <w:rPr>
          <w:rStyle w:val="FontStyle163"/>
          <w:rFonts w:ascii="Arial" w:hAnsi="Arial" w:cs="Arial"/>
          <w:i w:val="0"/>
          <w:sz w:val="24"/>
          <w:szCs w:val="24"/>
          <w:lang w:eastAsia="en-US"/>
        </w:rPr>
        <w:t xml:space="preserve"> (</w:t>
      </w:r>
      <w:r w:rsidR="006D3283" w:rsidRPr="009352E5">
        <w:rPr>
          <w:rStyle w:val="FontStyle163"/>
          <w:rFonts w:ascii="Arial" w:hAnsi="Arial" w:cs="Arial"/>
          <w:i w:val="0"/>
          <w:sz w:val="24"/>
          <w:szCs w:val="24"/>
          <w:lang w:val="en-US" w:eastAsia="en-US"/>
        </w:rPr>
        <w:t>ISO</w:t>
      </w:r>
      <w:r w:rsidR="006D3283" w:rsidRPr="009352E5">
        <w:rPr>
          <w:rStyle w:val="FontStyle163"/>
          <w:rFonts w:ascii="Arial" w:hAnsi="Arial" w:cs="Arial"/>
          <w:i w:val="0"/>
          <w:sz w:val="24"/>
          <w:szCs w:val="24"/>
          <w:lang w:eastAsia="en-US"/>
        </w:rPr>
        <w:t xml:space="preserve"> 13849-2:2012)</w:t>
      </w:r>
      <w:r w:rsidR="009352E5" w:rsidRPr="009352E5">
        <w:rPr>
          <w:rStyle w:val="FontStyle163"/>
          <w:rFonts w:ascii="Arial" w:hAnsi="Arial" w:cs="Arial"/>
          <w:i w:val="0"/>
          <w:sz w:val="24"/>
          <w:szCs w:val="24"/>
          <w:lang w:eastAsia="en-US"/>
        </w:rPr>
        <w:t>)</w:t>
      </w:r>
    </w:p>
    <w:p w:rsidR="006D3283" w:rsidRPr="009352E5" w:rsidRDefault="00726180" w:rsidP="00F164D5">
      <w:pPr>
        <w:pStyle w:val="Style77"/>
        <w:widowControl/>
        <w:ind w:firstLine="567"/>
        <w:jc w:val="both"/>
        <w:rPr>
          <w:rStyle w:val="FontStyle162"/>
          <w:rFonts w:ascii="Arial" w:hAnsi="Arial" w:cs="Arial"/>
          <w:sz w:val="24"/>
          <w:szCs w:val="24"/>
          <w:lang w:eastAsia="en-US"/>
        </w:rPr>
      </w:pPr>
      <w:r w:rsidRPr="009352E5">
        <w:rPr>
          <w:rStyle w:val="FontStyle162"/>
          <w:rFonts w:ascii="Arial" w:hAnsi="Arial" w:cs="Arial"/>
          <w:sz w:val="24"/>
          <w:szCs w:val="24"/>
          <w:lang w:eastAsia="en-US"/>
        </w:rPr>
        <w:t xml:space="preserve">[21] </w:t>
      </w:r>
      <w:r w:rsidR="009352E5" w:rsidRPr="009352E5">
        <w:rPr>
          <w:rFonts w:ascii="Arial" w:hAnsi="Arial" w:cs="Arial"/>
        </w:rPr>
        <w:t>PTB-Forschungsbericht Nr. PLEx5 2005 00185, Physikalisch-Technische Bundesanstalt Braunschweig, September 2005 (</w:t>
      </w:r>
      <w:r w:rsidR="00AD4EED" w:rsidRPr="009352E5">
        <w:rPr>
          <w:rStyle w:val="FontStyle162"/>
          <w:rFonts w:ascii="Arial" w:hAnsi="Arial" w:cs="Arial"/>
          <w:sz w:val="24"/>
          <w:szCs w:val="24"/>
          <w:lang w:eastAsia="en-US"/>
        </w:rPr>
        <w:t xml:space="preserve">Отчет об исследованиях </w:t>
      </w:r>
      <w:r w:rsidR="00AD4EED" w:rsidRPr="009352E5">
        <w:rPr>
          <w:rStyle w:val="FontStyle162"/>
          <w:rFonts w:ascii="Arial" w:hAnsi="Arial" w:cs="Arial"/>
          <w:sz w:val="24"/>
          <w:szCs w:val="24"/>
          <w:lang w:val="en-US" w:eastAsia="en-US"/>
        </w:rPr>
        <w:t>PTB</w:t>
      </w:r>
      <w:r w:rsidR="00AD4EED" w:rsidRPr="009352E5">
        <w:rPr>
          <w:rStyle w:val="FontStyle162"/>
          <w:rFonts w:ascii="Arial" w:hAnsi="Arial" w:cs="Arial"/>
          <w:sz w:val="24"/>
          <w:szCs w:val="24"/>
          <w:lang w:eastAsia="en-US"/>
        </w:rPr>
        <w:t xml:space="preserve"> № </w:t>
      </w:r>
      <w:r w:rsidR="00AD4EED" w:rsidRPr="009352E5">
        <w:rPr>
          <w:rStyle w:val="FontStyle162"/>
          <w:rFonts w:ascii="Arial" w:hAnsi="Arial" w:cs="Arial"/>
          <w:sz w:val="24"/>
          <w:szCs w:val="24"/>
          <w:lang w:val="en-US" w:eastAsia="en-US"/>
        </w:rPr>
        <w:t>PLEx</w:t>
      </w:r>
      <w:r w:rsidR="00AD4EED" w:rsidRPr="009352E5">
        <w:rPr>
          <w:rStyle w:val="FontStyle162"/>
          <w:rFonts w:ascii="Arial" w:hAnsi="Arial" w:cs="Arial"/>
          <w:sz w:val="24"/>
          <w:szCs w:val="24"/>
          <w:lang w:eastAsia="en-US"/>
        </w:rPr>
        <w:t xml:space="preserve"> 5 2005 00185, Федеральное физико-техническое учреждение Брауншвейг, сентябрь 2005 г.</w:t>
      </w:r>
      <w:r w:rsidR="009352E5" w:rsidRPr="009352E5">
        <w:rPr>
          <w:rStyle w:val="FontStyle162"/>
          <w:rFonts w:ascii="Arial" w:hAnsi="Arial" w:cs="Arial"/>
          <w:sz w:val="24"/>
          <w:szCs w:val="24"/>
          <w:lang w:eastAsia="en-US"/>
        </w:rPr>
        <w:t>)</w:t>
      </w:r>
    </w:p>
    <w:p w:rsidR="006D3283" w:rsidRPr="009352E5" w:rsidRDefault="006D3283" w:rsidP="00F164D5">
      <w:pPr>
        <w:pStyle w:val="Style98"/>
        <w:widowControl/>
        <w:ind w:firstLine="567"/>
        <w:jc w:val="both"/>
        <w:rPr>
          <w:rStyle w:val="FontStyle163"/>
          <w:rFonts w:ascii="Arial" w:hAnsi="Arial" w:cs="Arial"/>
          <w:i w:val="0"/>
          <w:sz w:val="24"/>
          <w:szCs w:val="24"/>
          <w:lang w:val="en-US" w:eastAsia="en-US"/>
        </w:rPr>
      </w:pPr>
      <w:r w:rsidRPr="009352E5">
        <w:rPr>
          <w:rStyle w:val="FontStyle162"/>
          <w:rFonts w:ascii="Arial" w:hAnsi="Arial" w:cs="Arial"/>
          <w:sz w:val="24"/>
          <w:szCs w:val="24"/>
          <w:lang w:val="en-US" w:eastAsia="en-US"/>
        </w:rPr>
        <w:t>[2</w:t>
      </w:r>
      <w:r w:rsidR="00726180" w:rsidRPr="009352E5">
        <w:rPr>
          <w:rStyle w:val="FontStyle162"/>
          <w:rFonts w:ascii="Arial" w:hAnsi="Arial" w:cs="Arial"/>
          <w:sz w:val="24"/>
          <w:szCs w:val="24"/>
          <w:lang w:val="en-US" w:eastAsia="en-US"/>
        </w:rPr>
        <w:t xml:space="preserve">2] </w:t>
      </w:r>
      <w:r w:rsidRPr="009352E5">
        <w:rPr>
          <w:rStyle w:val="FontStyle162"/>
          <w:rFonts w:ascii="Arial" w:hAnsi="Arial" w:cs="Arial"/>
          <w:sz w:val="24"/>
          <w:szCs w:val="24"/>
          <w:lang w:val="en-US" w:eastAsia="en-US"/>
        </w:rPr>
        <w:t xml:space="preserve">VDMA 24378:2010, </w:t>
      </w:r>
      <w:r w:rsidR="009352E5" w:rsidRPr="009352E5">
        <w:rPr>
          <w:rFonts w:ascii="Arial" w:hAnsi="Arial" w:cs="Arial"/>
          <w:lang w:val="en-US"/>
        </w:rPr>
        <w:t>Projection of energy usage of painting systems (</w:t>
      </w:r>
      <w:r w:rsidR="00AD4EED" w:rsidRPr="009352E5">
        <w:rPr>
          <w:rStyle w:val="FontStyle163"/>
          <w:rFonts w:ascii="Arial" w:hAnsi="Arial" w:cs="Arial"/>
          <w:i w:val="0"/>
          <w:sz w:val="24"/>
          <w:szCs w:val="24"/>
          <w:lang w:val="en-US" w:eastAsia="en-US"/>
        </w:rPr>
        <w:t>Прогноз энергопотребления систем окраски</w:t>
      </w:r>
      <w:r w:rsidR="009352E5" w:rsidRPr="009352E5">
        <w:rPr>
          <w:rStyle w:val="FontStyle163"/>
          <w:rFonts w:ascii="Arial" w:hAnsi="Arial" w:cs="Arial"/>
          <w:i w:val="0"/>
          <w:sz w:val="24"/>
          <w:szCs w:val="24"/>
          <w:lang w:val="en-US" w:eastAsia="en-US"/>
        </w:rPr>
        <w:t>)</w:t>
      </w:r>
    </w:p>
    <w:p w:rsidR="009352E5" w:rsidRDefault="009352E5">
      <w:pPr>
        <w:widowControl/>
        <w:autoSpaceDE/>
        <w:autoSpaceDN/>
        <w:adjustRightInd/>
        <w:spacing w:after="200" w:line="276" w:lineRule="auto"/>
        <w:rPr>
          <w:rStyle w:val="FontStyle163"/>
          <w:rFonts w:ascii="Arial" w:hAnsi="Arial" w:cs="Arial"/>
          <w:i w:val="0"/>
          <w:sz w:val="24"/>
          <w:szCs w:val="24"/>
          <w:lang w:val="en-US" w:eastAsia="en-US"/>
        </w:rPr>
      </w:pPr>
      <w:r>
        <w:rPr>
          <w:rStyle w:val="FontStyle163"/>
          <w:rFonts w:ascii="Arial" w:hAnsi="Arial" w:cs="Arial"/>
          <w:i w:val="0"/>
          <w:sz w:val="24"/>
          <w:szCs w:val="24"/>
          <w:lang w:val="en-US" w:eastAsia="en-US"/>
        </w:rPr>
        <w:br w:type="page"/>
      </w:r>
    </w:p>
    <w:p w:rsidR="009352E5" w:rsidRPr="009D05EA" w:rsidRDefault="009352E5" w:rsidP="009352E5">
      <w:pPr>
        <w:pStyle w:val="1"/>
        <w:spacing w:before="0"/>
        <w:jc w:val="center"/>
        <w:rPr>
          <w:rFonts w:ascii="Arial" w:hAnsi="Arial" w:cs="Arial"/>
          <w:b/>
          <w:color w:val="auto"/>
          <w:sz w:val="28"/>
          <w:szCs w:val="28"/>
        </w:rPr>
      </w:pPr>
      <w:bookmarkStart w:id="118" w:name="_Toc103111206"/>
      <w:bookmarkStart w:id="119" w:name="_Toc103726114"/>
      <w:bookmarkStart w:id="120" w:name="_Toc103810516"/>
      <w:bookmarkStart w:id="121" w:name="_Toc103894376"/>
      <w:bookmarkStart w:id="122" w:name="_Toc103898726"/>
      <w:bookmarkStart w:id="123" w:name="_Toc104053106"/>
      <w:bookmarkStart w:id="124" w:name="_Toc104065504"/>
      <w:bookmarkStart w:id="125" w:name="_Toc104161200"/>
      <w:r w:rsidRPr="009D05EA">
        <w:rPr>
          <w:rFonts w:ascii="Arial" w:hAnsi="Arial" w:cs="Arial"/>
          <w:b/>
          <w:color w:val="auto"/>
          <w:sz w:val="28"/>
          <w:szCs w:val="28"/>
        </w:rPr>
        <w:t>Приложение ДА</w:t>
      </w:r>
      <w:bookmarkEnd w:id="118"/>
      <w:bookmarkEnd w:id="119"/>
      <w:bookmarkEnd w:id="120"/>
      <w:bookmarkEnd w:id="121"/>
      <w:bookmarkEnd w:id="122"/>
      <w:bookmarkEnd w:id="123"/>
      <w:bookmarkEnd w:id="124"/>
      <w:bookmarkEnd w:id="125"/>
    </w:p>
    <w:p w:rsidR="009352E5" w:rsidRPr="009D05EA" w:rsidRDefault="009352E5" w:rsidP="009352E5">
      <w:pPr>
        <w:pStyle w:val="1"/>
        <w:spacing w:before="0"/>
        <w:jc w:val="center"/>
        <w:rPr>
          <w:rFonts w:ascii="Arial" w:hAnsi="Arial" w:cs="Arial"/>
          <w:b/>
          <w:color w:val="auto"/>
          <w:sz w:val="24"/>
          <w:szCs w:val="24"/>
        </w:rPr>
      </w:pPr>
      <w:bookmarkStart w:id="126" w:name="_Toc103111207"/>
      <w:bookmarkStart w:id="127" w:name="_Toc103726115"/>
      <w:bookmarkStart w:id="128" w:name="_Toc103810517"/>
      <w:bookmarkStart w:id="129" w:name="_Toc103894377"/>
      <w:bookmarkStart w:id="130" w:name="_Toc103898727"/>
      <w:bookmarkStart w:id="131" w:name="_Toc104053107"/>
      <w:bookmarkStart w:id="132" w:name="_Toc104065505"/>
      <w:bookmarkStart w:id="133" w:name="_Toc104161201"/>
      <w:r w:rsidRPr="009D05EA">
        <w:rPr>
          <w:rFonts w:ascii="Arial" w:hAnsi="Arial" w:cs="Arial"/>
          <w:color w:val="auto"/>
          <w:sz w:val="24"/>
          <w:szCs w:val="24"/>
        </w:rPr>
        <w:t>(справочное)</w:t>
      </w:r>
      <w:bookmarkEnd w:id="126"/>
      <w:bookmarkEnd w:id="127"/>
      <w:bookmarkEnd w:id="128"/>
      <w:bookmarkEnd w:id="129"/>
      <w:bookmarkEnd w:id="130"/>
      <w:bookmarkEnd w:id="131"/>
      <w:bookmarkEnd w:id="132"/>
      <w:bookmarkEnd w:id="133"/>
    </w:p>
    <w:p w:rsidR="009352E5" w:rsidRPr="00006B70" w:rsidRDefault="009352E5" w:rsidP="009352E5">
      <w:pPr>
        <w:jc w:val="center"/>
        <w:rPr>
          <w:rFonts w:ascii="Arial" w:hAnsi="Arial" w:cs="Arial"/>
          <w:b/>
        </w:rPr>
      </w:pPr>
    </w:p>
    <w:p w:rsidR="009352E5" w:rsidRPr="00006B70" w:rsidRDefault="009352E5" w:rsidP="009352E5">
      <w:pPr>
        <w:ind w:firstLine="567"/>
        <w:jc w:val="both"/>
        <w:rPr>
          <w:rFonts w:ascii="Arial" w:hAnsi="Arial" w:cs="Arial"/>
          <w:spacing w:val="-6"/>
        </w:rPr>
      </w:pPr>
      <w:r w:rsidRPr="00006B70">
        <w:rPr>
          <w:rFonts w:ascii="Arial" w:hAnsi="Arial" w:cs="Arial"/>
          <w:spacing w:val="-6"/>
        </w:rPr>
        <w:t>Т а б л и ц а Д.А.1</w:t>
      </w:r>
      <w:r w:rsidRPr="00006B70">
        <w:rPr>
          <w:rFonts w:ascii="Arial" w:hAnsi="Arial" w:cs="Arial"/>
          <w:b/>
          <w:spacing w:val="-6"/>
        </w:rPr>
        <w:t xml:space="preserve"> – </w:t>
      </w:r>
      <w:r w:rsidRPr="00006B70">
        <w:rPr>
          <w:rFonts w:ascii="Arial" w:hAnsi="Arial" w:cs="Arial"/>
        </w:rPr>
        <w:t>Сведения о соответствии ссылочных международных стандартов ссылочным межгосударственным стандартам</w:t>
      </w:r>
    </w:p>
    <w:p w:rsidR="00D1076B" w:rsidRPr="00006B70" w:rsidRDefault="00D1076B" w:rsidP="00D1076B">
      <w:pPr>
        <w:jc w:val="both"/>
        <w:rPr>
          <w:rFonts w:ascii="Arial" w:hAnsi="Arial" w:cs="Arial"/>
          <w:spacing w:val="-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0"/>
        <w:gridCol w:w="1641"/>
        <w:gridCol w:w="1277"/>
        <w:gridCol w:w="4645"/>
      </w:tblGrid>
      <w:tr w:rsidR="00D1076B" w:rsidRPr="00D1076B" w:rsidTr="00913EFD">
        <w:trPr>
          <w:trHeight w:val="670"/>
          <w:jc w:val="center"/>
        </w:trPr>
        <w:tc>
          <w:tcPr>
            <w:tcW w:w="1050" w:type="pct"/>
            <w:tcBorders>
              <w:bottom w:val="double" w:sz="4" w:space="0" w:color="auto"/>
            </w:tcBorders>
            <w:shd w:val="clear" w:color="auto" w:fill="auto"/>
            <w:vAlign w:val="center"/>
          </w:tcPr>
          <w:p w:rsidR="00D1076B" w:rsidRPr="00D1076B" w:rsidRDefault="00D1076B" w:rsidP="00913EFD">
            <w:pPr>
              <w:jc w:val="center"/>
              <w:rPr>
                <w:rFonts w:ascii="Arial" w:hAnsi="Arial" w:cs="Arial"/>
              </w:rPr>
            </w:pPr>
            <w:r w:rsidRPr="00D1076B">
              <w:rPr>
                <w:rFonts w:ascii="Arial" w:hAnsi="Arial" w:cs="Arial"/>
              </w:rPr>
              <w:t xml:space="preserve">Обозначение ссылочного европейского стандарта </w:t>
            </w:r>
          </w:p>
        </w:tc>
        <w:tc>
          <w:tcPr>
            <w:tcW w:w="857" w:type="pct"/>
            <w:tcBorders>
              <w:bottom w:val="double" w:sz="4" w:space="0" w:color="auto"/>
            </w:tcBorders>
            <w:vAlign w:val="center"/>
          </w:tcPr>
          <w:p w:rsidR="00D1076B" w:rsidRPr="00D1076B" w:rsidRDefault="00D1076B" w:rsidP="00913EFD">
            <w:pPr>
              <w:jc w:val="center"/>
              <w:rPr>
                <w:rFonts w:ascii="Arial" w:hAnsi="Arial" w:cs="Arial"/>
              </w:rPr>
            </w:pPr>
            <w:r w:rsidRPr="00D1076B">
              <w:rPr>
                <w:rFonts w:ascii="Arial" w:hAnsi="Arial" w:cs="Arial"/>
              </w:rPr>
              <w:t>Обозначение международного стандарта</w:t>
            </w:r>
          </w:p>
        </w:tc>
        <w:tc>
          <w:tcPr>
            <w:tcW w:w="667" w:type="pct"/>
            <w:tcBorders>
              <w:bottom w:val="double" w:sz="4" w:space="0" w:color="auto"/>
            </w:tcBorders>
            <w:shd w:val="clear" w:color="auto" w:fill="auto"/>
            <w:vAlign w:val="center"/>
          </w:tcPr>
          <w:p w:rsidR="00D1076B" w:rsidRPr="00D1076B" w:rsidRDefault="00D1076B" w:rsidP="00913EFD">
            <w:pPr>
              <w:jc w:val="center"/>
              <w:rPr>
                <w:rFonts w:ascii="Arial" w:hAnsi="Arial" w:cs="Arial"/>
              </w:rPr>
            </w:pPr>
            <w:r w:rsidRPr="00D1076B">
              <w:rPr>
                <w:rFonts w:ascii="Arial" w:hAnsi="Arial" w:cs="Arial"/>
              </w:rPr>
              <w:t>Степень соответствия</w:t>
            </w:r>
          </w:p>
        </w:tc>
        <w:tc>
          <w:tcPr>
            <w:tcW w:w="2426" w:type="pct"/>
            <w:tcBorders>
              <w:bottom w:val="double" w:sz="4" w:space="0" w:color="auto"/>
            </w:tcBorders>
            <w:shd w:val="clear" w:color="auto" w:fill="auto"/>
            <w:vAlign w:val="center"/>
          </w:tcPr>
          <w:p w:rsidR="00D1076B" w:rsidRPr="00D1076B" w:rsidRDefault="00D1076B" w:rsidP="00913EFD">
            <w:pPr>
              <w:jc w:val="center"/>
              <w:rPr>
                <w:rFonts w:ascii="Arial" w:hAnsi="Arial" w:cs="Arial"/>
              </w:rPr>
            </w:pPr>
            <w:r w:rsidRPr="00D1076B">
              <w:rPr>
                <w:rFonts w:ascii="Arial" w:hAnsi="Arial" w:cs="Arial"/>
              </w:rPr>
              <w:t>Обозначение и наименование соответствующего межгосударственного стандарта</w:t>
            </w:r>
          </w:p>
        </w:tc>
      </w:tr>
      <w:tr w:rsidR="00D1076B" w:rsidRPr="00D1076B" w:rsidTr="00913EFD">
        <w:trPr>
          <w:trHeight w:val="706"/>
          <w:jc w:val="center"/>
        </w:trPr>
        <w:tc>
          <w:tcPr>
            <w:tcW w:w="1050" w:type="pct"/>
            <w:shd w:val="clear" w:color="auto" w:fill="auto"/>
            <w:vAlign w:val="center"/>
          </w:tcPr>
          <w:p w:rsidR="00D1076B" w:rsidRPr="00D1076B" w:rsidRDefault="00D1076B" w:rsidP="00913EFD">
            <w:pPr>
              <w:jc w:val="center"/>
              <w:rPr>
                <w:rStyle w:val="FontStyle132"/>
                <w:rFonts w:ascii="Arial" w:hAnsi="Arial" w:cs="Arial"/>
                <w:b w:val="0"/>
                <w:sz w:val="24"/>
                <w:szCs w:val="24"/>
                <w:lang w:val="en-US" w:eastAsia="en-US"/>
              </w:rPr>
            </w:pPr>
            <w:r w:rsidRPr="00D1076B">
              <w:rPr>
                <w:rStyle w:val="FontStyle93"/>
                <w:b w:val="0"/>
                <w:sz w:val="24"/>
                <w:szCs w:val="24"/>
                <w:lang w:val="en-US" w:eastAsia="en-US"/>
              </w:rPr>
              <w:t>EN ISO 12100-1:2003</w:t>
            </w:r>
          </w:p>
        </w:tc>
        <w:tc>
          <w:tcPr>
            <w:tcW w:w="857" w:type="pct"/>
            <w:vMerge w:val="restart"/>
            <w:vAlign w:val="center"/>
          </w:tcPr>
          <w:p w:rsidR="00D1076B" w:rsidRPr="00D1076B" w:rsidRDefault="00D1076B" w:rsidP="00913EFD">
            <w:pPr>
              <w:jc w:val="center"/>
              <w:rPr>
                <w:rFonts w:ascii="Arial" w:hAnsi="Arial" w:cs="Arial"/>
                <w:lang w:val="en-US"/>
              </w:rPr>
            </w:pPr>
            <w:r w:rsidRPr="00D1076B">
              <w:rPr>
                <w:rFonts w:ascii="Arial" w:eastAsia="Times New Roman" w:hAnsi="Arial" w:cs="Arial"/>
                <w:bCs/>
              </w:rPr>
              <w:t>ISO 12100</w:t>
            </w:r>
            <w:r w:rsidRPr="00D1076B">
              <w:rPr>
                <w:rFonts w:ascii="Arial" w:eastAsia="Times New Roman" w:hAnsi="Arial" w:cs="Arial"/>
                <w:bCs/>
                <w:lang w:val="en-US"/>
              </w:rPr>
              <w:t>:2010</w:t>
            </w:r>
          </w:p>
        </w:tc>
        <w:tc>
          <w:tcPr>
            <w:tcW w:w="667" w:type="pct"/>
            <w:vMerge w:val="restart"/>
            <w:shd w:val="clear" w:color="auto" w:fill="auto"/>
            <w:vAlign w:val="center"/>
          </w:tcPr>
          <w:p w:rsidR="00D1076B" w:rsidRPr="00D1076B" w:rsidRDefault="00D1076B" w:rsidP="00913EFD">
            <w:pPr>
              <w:jc w:val="center"/>
              <w:rPr>
                <w:rFonts w:ascii="Arial" w:hAnsi="Arial" w:cs="Arial"/>
              </w:rPr>
            </w:pPr>
            <w:r w:rsidRPr="00D1076B">
              <w:rPr>
                <w:rFonts w:ascii="Arial" w:hAnsi="Arial" w:cs="Arial"/>
              </w:rPr>
              <w:t>IDT</w:t>
            </w:r>
          </w:p>
        </w:tc>
        <w:tc>
          <w:tcPr>
            <w:tcW w:w="2426" w:type="pct"/>
            <w:vMerge w:val="restart"/>
            <w:shd w:val="clear" w:color="auto" w:fill="auto"/>
            <w:vAlign w:val="center"/>
          </w:tcPr>
          <w:p w:rsidR="00D1076B" w:rsidRPr="00D1076B" w:rsidRDefault="00D1076B" w:rsidP="00913EFD">
            <w:pPr>
              <w:jc w:val="both"/>
              <w:rPr>
                <w:rFonts w:ascii="Arial" w:hAnsi="Arial" w:cs="Arial"/>
              </w:rPr>
            </w:pPr>
            <w:r w:rsidRPr="00D1076B">
              <w:rPr>
                <w:rFonts w:ascii="Arial" w:hAnsi="Arial" w:cs="Arial"/>
                <w:bCs/>
                <w:shd w:val="clear" w:color="auto" w:fill="FFFFFF"/>
              </w:rPr>
              <w:t>ГОСТ</w:t>
            </w:r>
            <w:r w:rsidRPr="00D1076B">
              <w:rPr>
                <w:rFonts w:ascii="Arial" w:hAnsi="Arial" w:cs="Arial"/>
                <w:shd w:val="clear" w:color="auto" w:fill="FFFFFF"/>
              </w:rPr>
              <w:t xml:space="preserve"> </w:t>
            </w:r>
            <w:r w:rsidRPr="00D1076B">
              <w:rPr>
                <w:rFonts w:ascii="Arial" w:hAnsi="Arial" w:cs="Arial"/>
                <w:bCs/>
                <w:shd w:val="clear" w:color="auto" w:fill="FFFFFF"/>
              </w:rPr>
              <w:t>ISO</w:t>
            </w:r>
            <w:r w:rsidRPr="00D1076B">
              <w:rPr>
                <w:rFonts w:ascii="Arial" w:hAnsi="Arial" w:cs="Arial"/>
                <w:shd w:val="clear" w:color="auto" w:fill="FFFFFF"/>
              </w:rPr>
              <w:t xml:space="preserve"> </w:t>
            </w:r>
            <w:r w:rsidRPr="00D1076B">
              <w:rPr>
                <w:rFonts w:ascii="Arial" w:hAnsi="Arial" w:cs="Arial"/>
                <w:bCs/>
                <w:shd w:val="clear" w:color="auto" w:fill="FFFFFF"/>
              </w:rPr>
              <w:t>12100</w:t>
            </w:r>
            <w:r w:rsidRPr="00D1076B">
              <w:rPr>
                <w:rFonts w:ascii="Arial" w:hAnsi="Arial" w:cs="Arial"/>
                <w:shd w:val="clear" w:color="auto" w:fill="FFFFFF"/>
              </w:rPr>
              <w:t>-2013 Безопасность машин. Основные принципы конструирования. Оценки риска и снижения риска</w:t>
            </w:r>
          </w:p>
        </w:tc>
      </w:tr>
      <w:tr w:rsidR="00D1076B" w:rsidRPr="00D1076B" w:rsidTr="00913EFD">
        <w:trPr>
          <w:trHeight w:val="743"/>
          <w:jc w:val="center"/>
        </w:trPr>
        <w:tc>
          <w:tcPr>
            <w:tcW w:w="1050" w:type="pct"/>
            <w:shd w:val="clear" w:color="auto" w:fill="auto"/>
            <w:vAlign w:val="center"/>
          </w:tcPr>
          <w:p w:rsidR="00D1076B" w:rsidRPr="00D1076B" w:rsidRDefault="00D1076B" w:rsidP="00913EFD">
            <w:pPr>
              <w:jc w:val="center"/>
              <w:rPr>
                <w:rStyle w:val="FontStyle132"/>
                <w:rFonts w:ascii="Arial" w:hAnsi="Arial" w:cs="Arial"/>
                <w:b w:val="0"/>
                <w:sz w:val="24"/>
                <w:szCs w:val="24"/>
                <w:lang w:val="en-US" w:eastAsia="en-US"/>
              </w:rPr>
            </w:pPr>
            <w:r w:rsidRPr="00D1076B">
              <w:rPr>
                <w:rStyle w:val="FontStyle93"/>
                <w:b w:val="0"/>
                <w:sz w:val="24"/>
                <w:szCs w:val="24"/>
                <w:lang w:val="en-US" w:eastAsia="en-US"/>
              </w:rPr>
              <w:t>EN ISO 12100-2:2003</w:t>
            </w:r>
          </w:p>
        </w:tc>
        <w:tc>
          <w:tcPr>
            <w:tcW w:w="857" w:type="pct"/>
            <w:vMerge/>
            <w:vAlign w:val="center"/>
          </w:tcPr>
          <w:p w:rsidR="00D1076B" w:rsidRPr="00D1076B" w:rsidRDefault="00D1076B" w:rsidP="00913EFD">
            <w:pPr>
              <w:jc w:val="center"/>
              <w:rPr>
                <w:rStyle w:val="FontStyle132"/>
                <w:rFonts w:ascii="Arial" w:hAnsi="Arial" w:cs="Arial"/>
                <w:b w:val="0"/>
                <w:sz w:val="24"/>
                <w:szCs w:val="24"/>
                <w:lang w:val="en-US" w:eastAsia="en-US"/>
              </w:rPr>
            </w:pPr>
          </w:p>
        </w:tc>
        <w:tc>
          <w:tcPr>
            <w:tcW w:w="667" w:type="pct"/>
            <w:vMerge/>
            <w:shd w:val="clear" w:color="auto" w:fill="auto"/>
            <w:vAlign w:val="center"/>
          </w:tcPr>
          <w:p w:rsidR="00D1076B" w:rsidRPr="00D1076B" w:rsidRDefault="00D1076B" w:rsidP="00913EFD">
            <w:pPr>
              <w:jc w:val="center"/>
              <w:rPr>
                <w:rFonts w:ascii="Arial" w:hAnsi="Arial" w:cs="Arial"/>
              </w:rPr>
            </w:pPr>
          </w:p>
        </w:tc>
        <w:tc>
          <w:tcPr>
            <w:tcW w:w="2426" w:type="pct"/>
            <w:vMerge/>
            <w:shd w:val="clear" w:color="auto" w:fill="auto"/>
            <w:vAlign w:val="center"/>
          </w:tcPr>
          <w:p w:rsidR="00D1076B" w:rsidRPr="00D1076B" w:rsidRDefault="00D1076B" w:rsidP="00913EFD">
            <w:pPr>
              <w:pStyle w:val="1"/>
              <w:spacing w:before="0"/>
              <w:jc w:val="both"/>
              <w:rPr>
                <w:rFonts w:ascii="Arial" w:hAnsi="Arial" w:cs="Arial"/>
                <w:color w:val="auto"/>
                <w:sz w:val="24"/>
                <w:szCs w:val="24"/>
              </w:rPr>
            </w:pPr>
          </w:p>
        </w:tc>
      </w:tr>
      <w:tr w:rsidR="00D1076B" w:rsidRPr="00D1076B" w:rsidTr="00913EFD">
        <w:trPr>
          <w:trHeight w:val="786"/>
          <w:jc w:val="center"/>
        </w:trPr>
        <w:tc>
          <w:tcPr>
            <w:tcW w:w="5000" w:type="pct"/>
            <w:gridSpan w:val="4"/>
            <w:tcBorders>
              <w:bottom w:val="single" w:sz="4" w:space="0" w:color="auto"/>
            </w:tcBorders>
            <w:vAlign w:val="center"/>
          </w:tcPr>
          <w:p w:rsidR="00D1076B" w:rsidRPr="00D1076B" w:rsidRDefault="00D1076B" w:rsidP="00913EFD">
            <w:pPr>
              <w:jc w:val="both"/>
              <w:rPr>
                <w:rFonts w:ascii="Arial" w:hAnsi="Arial" w:cs="Arial"/>
                <w:spacing w:val="60"/>
              </w:rPr>
            </w:pPr>
            <w:r w:rsidRPr="00D1076B">
              <w:rPr>
                <w:rFonts w:ascii="Arial" w:hAnsi="Arial" w:cs="Arial"/>
                <w:spacing w:val="60"/>
              </w:rPr>
              <w:t>*</w:t>
            </w:r>
            <w:r w:rsidRPr="00D1076B">
              <w:rPr>
                <w:rFonts w:ascii="Arial" w:hAnsi="Arial" w:cs="Arial"/>
              </w:rPr>
              <w:t xml:space="preserve"> На стадии разработки</w:t>
            </w:r>
          </w:p>
          <w:p w:rsidR="00D1076B" w:rsidRPr="00D1076B" w:rsidRDefault="00D1076B" w:rsidP="00913EFD">
            <w:pPr>
              <w:rPr>
                <w:rFonts w:ascii="Arial" w:hAnsi="Arial" w:cs="Arial"/>
                <w:spacing w:val="60"/>
              </w:rPr>
            </w:pPr>
          </w:p>
          <w:p w:rsidR="00D1076B" w:rsidRPr="00D1076B" w:rsidRDefault="00D1076B" w:rsidP="00913EFD">
            <w:pPr>
              <w:jc w:val="both"/>
              <w:rPr>
                <w:rFonts w:ascii="Arial" w:hAnsi="Arial" w:cs="Arial"/>
              </w:rPr>
            </w:pPr>
            <w:r w:rsidRPr="00D1076B">
              <w:rPr>
                <w:rFonts w:ascii="Arial" w:hAnsi="Arial" w:cs="Arial"/>
                <w:spacing w:val="60"/>
              </w:rPr>
              <w:t>Примечание</w:t>
            </w:r>
            <w:r w:rsidRPr="00D1076B">
              <w:rPr>
                <w:rFonts w:ascii="Arial" w:hAnsi="Arial" w:cs="Arial"/>
              </w:rPr>
              <w:t xml:space="preserve"> – В настоящей таблице использованы следующие условные обозначения степени соответствия стандартов:</w:t>
            </w:r>
          </w:p>
          <w:p w:rsidR="00D1076B" w:rsidRPr="00D1076B" w:rsidRDefault="00D1076B" w:rsidP="00913EFD">
            <w:pPr>
              <w:jc w:val="both"/>
              <w:rPr>
                <w:rFonts w:ascii="Arial" w:hAnsi="Arial" w:cs="Arial"/>
              </w:rPr>
            </w:pPr>
            <w:r w:rsidRPr="00D1076B">
              <w:rPr>
                <w:rFonts w:ascii="Arial" w:hAnsi="Arial" w:cs="Arial"/>
              </w:rPr>
              <w:t>-  IDT – идентичные стандарты.</w:t>
            </w:r>
          </w:p>
        </w:tc>
      </w:tr>
    </w:tbl>
    <w:p w:rsidR="009352E5" w:rsidRPr="00006B70" w:rsidRDefault="009352E5" w:rsidP="009352E5">
      <w:pPr>
        <w:tabs>
          <w:tab w:val="left" w:pos="540"/>
        </w:tabs>
        <w:jc w:val="both"/>
        <w:rPr>
          <w:rFonts w:ascii="Arial" w:hAnsi="Arial" w:cs="Arial"/>
        </w:rPr>
      </w:pPr>
    </w:p>
    <w:p w:rsidR="009352E5" w:rsidRPr="00006B70" w:rsidRDefault="009352E5" w:rsidP="009352E5">
      <w:pPr>
        <w:ind w:right="2"/>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D1076B">
      <w:pPr>
        <w:ind w:right="2"/>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Default="009352E5" w:rsidP="009352E5">
      <w:pPr>
        <w:ind w:right="2" w:firstLine="540"/>
        <w:rPr>
          <w:rFonts w:ascii="Arial" w:hAnsi="Arial" w:cs="Arial"/>
          <w:b/>
          <w:bCs/>
        </w:rPr>
      </w:pPr>
    </w:p>
    <w:p w:rsidR="009352E5" w:rsidRPr="00006B70" w:rsidRDefault="009352E5" w:rsidP="009352E5">
      <w:pPr>
        <w:ind w:right="2" w:firstLine="540"/>
        <w:rPr>
          <w:rFonts w:ascii="Arial" w:hAnsi="Arial" w:cs="Arial"/>
          <w:b/>
          <w:bCs/>
        </w:rPr>
      </w:pPr>
    </w:p>
    <w:p w:rsidR="009352E5" w:rsidRPr="00BE422C" w:rsidRDefault="009352E5" w:rsidP="009352E5">
      <w:pPr>
        <w:pBdr>
          <w:top w:val="single" w:sz="4" w:space="1" w:color="auto"/>
        </w:pBdr>
        <w:ind w:right="2"/>
        <w:jc w:val="both"/>
        <w:rPr>
          <w:rFonts w:ascii="Arial" w:hAnsi="Arial" w:cs="Arial"/>
          <w:b/>
          <w:bCs/>
        </w:rPr>
      </w:pPr>
    </w:p>
    <w:p w:rsidR="009352E5" w:rsidRPr="00BE422C" w:rsidRDefault="009352E5" w:rsidP="009352E5">
      <w:pPr>
        <w:pBdr>
          <w:top w:val="single" w:sz="4" w:space="1" w:color="auto"/>
        </w:pBdr>
        <w:ind w:right="2"/>
        <w:jc w:val="both"/>
        <w:rPr>
          <w:rFonts w:ascii="Arial" w:hAnsi="Arial" w:cs="Arial"/>
          <w:b/>
          <w:bCs/>
        </w:rPr>
      </w:pPr>
      <w:r w:rsidRPr="00BE422C">
        <w:rPr>
          <w:rFonts w:ascii="Arial" w:hAnsi="Arial" w:cs="Arial"/>
          <w:b/>
          <w:bCs/>
        </w:rPr>
        <w:t xml:space="preserve">УДК   </w:t>
      </w:r>
      <w:r>
        <w:rPr>
          <w:rFonts w:ascii="Arial" w:hAnsi="Arial" w:cs="Arial"/>
          <w:b/>
          <w:bCs/>
        </w:rPr>
        <w:t xml:space="preserve">                   </w:t>
      </w:r>
      <w:r>
        <w:rPr>
          <w:rFonts w:ascii="Arial" w:hAnsi="Arial" w:cs="Arial"/>
          <w:b/>
          <w:bCs/>
        </w:rPr>
        <w:tab/>
      </w:r>
      <w:r>
        <w:rPr>
          <w:rFonts w:ascii="Arial" w:hAnsi="Arial" w:cs="Arial"/>
          <w:b/>
          <w:bCs/>
        </w:rPr>
        <w:tab/>
      </w:r>
      <w:r w:rsidRPr="00CC5347">
        <w:rPr>
          <w:rFonts w:ascii="Arial" w:hAnsi="Arial" w:cs="Arial"/>
          <w:b/>
          <w:bCs/>
        </w:rPr>
        <w:t xml:space="preserve">МКС </w:t>
      </w:r>
      <w:r w:rsidR="004A2545">
        <w:rPr>
          <w:rFonts w:ascii="Arial" w:hAnsi="Arial" w:cs="Arial"/>
          <w:b/>
        </w:rPr>
        <w:t>87.100</w:t>
      </w:r>
      <w:r>
        <w:rPr>
          <w:rFonts w:ascii="Arial" w:hAnsi="Arial" w:cs="Arial"/>
          <w:b/>
          <w:bCs/>
        </w:rPr>
        <w:t xml:space="preserve">  </w:t>
      </w:r>
      <w:r>
        <w:rPr>
          <w:rFonts w:ascii="Arial" w:hAnsi="Arial" w:cs="Arial"/>
          <w:b/>
          <w:bCs/>
        </w:rPr>
        <w:tab/>
      </w:r>
      <w:r w:rsidRPr="00BE422C">
        <w:rPr>
          <w:rFonts w:ascii="Arial" w:hAnsi="Arial" w:cs="Arial"/>
          <w:b/>
          <w:bCs/>
        </w:rPr>
        <w:tab/>
        <w:t xml:space="preserve"> </w:t>
      </w:r>
      <w:r>
        <w:rPr>
          <w:rFonts w:ascii="Arial" w:hAnsi="Arial" w:cs="Arial"/>
          <w:b/>
          <w:bCs/>
        </w:rPr>
        <w:t xml:space="preserve"> </w:t>
      </w:r>
      <w:r w:rsidRPr="00BE422C">
        <w:rPr>
          <w:rFonts w:ascii="Arial" w:hAnsi="Arial" w:cs="Arial"/>
          <w:b/>
          <w:bCs/>
        </w:rPr>
        <w:t xml:space="preserve"> </w:t>
      </w:r>
      <w:r>
        <w:rPr>
          <w:rFonts w:ascii="Arial" w:hAnsi="Arial" w:cs="Arial"/>
          <w:b/>
          <w:bCs/>
        </w:rPr>
        <w:t xml:space="preserve">    </w:t>
      </w:r>
      <w:r w:rsidRPr="00BE422C">
        <w:rPr>
          <w:rFonts w:ascii="Arial" w:hAnsi="Arial" w:cs="Arial"/>
          <w:b/>
          <w:bCs/>
        </w:rPr>
        <w:t xml:space="preserve">      IDT</w:t>
      </w:r>
    </w:p>
    <w:p w:rsidR="009352E5" w:rsidRPr="00BE422C" w:rsidRDefault="009352E5" w:rsidP="009352E5">
      <w:pPr>
        <w:ind w:right="2"/>
        <w:rPr>
          <w:rFonts w:ascii="Arial" w:hAnsi="Arial" w:cs="Arial"/>
          <w:b/>
          <w:bCs/>
        </w:rPr>
      </w:pPr>
    </w:p>
    <w:p w:rsidR="009352E5" w:rsidRPr="00BE422C" w:rsidRDefault="009352E5" w:rsidP="009352E5">
      <w:pPr>
        <w:pBdr>
          <w:bottom w:val="single" w:sz="4" w:space="1" w:color="auto"/>
        </w:pBdr>
        <w:ind w:right="2"/>
        <w:jc w:val="both"/>
        <w:rPr>
          <w:rFonts w:ascii="Arial" w:hAnsi="Arial" w:cs="Arial"/>
          <w:bCs/>
        </w:rPr>
      </w:pPr>
      <w:r w:rsidRPr="00BE422C">
        <w:rPr>
          <w:rFonts w:ascii="Arial" w:hAnsi="Arial" w:cs="Arial"/>
          <w:b/>
          <w:bCs/>
        </w:rPr>
        <w:t xml:space="preserve">Ключевые слова: </w:t>
      </w:r>
      <w:r w:rsidR="004A2545">
        <w:rPr>
          <w:rFonts w:ascii="Arial" w:hAnsi="Arial" w:cs="Arial"/>
          <w:bCs/>
        </w:rPr>
        <w:t>камеры для нанесения органических материалов; распыление</w:t>
      </w:r>
    </w:p>
    <w:p w:rsidR="009352E5" w:rsidRPr="00BE422C" w:rsidRDefault="009352E5" w:rsidP="009352E5">
      <w:pPr>
        <w:pBdr>
          <w:bottom w:val="single" w:sz="4" w:space="1" w:color="auto"/>
        </w:pBdr>
        <w:ind w:right="2"/>
        <w:jc w:val="both"/>
        <w:rPr>
          <w:rFonts w:ascii="Arial" w:hAnsi="Arial" w:cs="Arial"/>
          <w:bCs/>
        </w:rPr>
      </w:pPr>
    </w:p>
    <w:p w:rsidR="009352E5" w:rsidRPr="00006B70" w:rsidRDefault="009352E5" w:rsidP="009352E5">
      <w:pPr>
        <w:rPr>
          <w:rFonts w:ascii="Arial" w:hAnsi="Arial" w:cs="Arial"/>
          <w:b/>
          <w:bCs/>
        </w:rPr>
      </w:pPr>
    </w:p>
    <w:p w:rsidR="009352E5" w:rsidRPr="00006B70" w:rsidRDefault="009352E5" w:rsidP="009352E5">
      <w:pPr>
        <w:rPr>
          <w:rFonts w:ascii="Arial" w:hAnsi="Arial" w:cs="Arial"/>
          <w:b/>
          <w:bCs/>
        </w:rPr>
      </w:pPr>
      <w:r w:rsidRPr="00006B70">
        <w:rPr>
          <w:rFonts w:ascii="Arial" w:hAnsi="Arial" w:cs="Arial"/>
          <w:b/>
          <w:bCs/>
        </w:rPr>
        <w:br w:type="page"/>
      </w:r>
    </w:p>
    <w:p w:rsidR="009352E5" w:rsidRPr="00BE422C" w:rsidRDefault="009352E5" w:rsidP="009352E5">
      <w:pPr>
        <w:pBdr>
          <w:top w:val="single" w:sz="4" w:space="1" w:color="auto"/>
        </w:pBdr>
        <w:rPr>
          <w:rFonts w:ascii="Arial" w:hAnsi="Arial" w:cs="Arial"/>
          <w:b/>
          <w:bCs/>
        </w:rPr>
      </w:pPr>
    </w:p>
    <w:p w:rsidR="009352E5" w:rsidRPr="00BE422C" w:rsidRDefault="009352E5" w:rsidP="009352E5">
      <w:pPr>
        <w:pBdr>
          <w:top w:val="single" w:sz="4" w:space="1" w:color="auto"/>
        </w:pBdr>
        <w:rPr>
          <w:rFonts w:ascii="Arial" w:hAnsi="Arial" w:cs="Arial"/>
          <w:b/>
          <w:bCs/>
        </w:rPr>
      </w:pPr>
      <w:r w:rsidRPr="00BE422C">
        <w:rPr>
          <w:rFonts w:ascii="Arial" w:hAnsi="Arial" w:cs="Arial"/>
          <w:b/>
          <w:bCs/>
        </w:rPr>
        <w:t xml:space="preserve">УДК   </w:t>
      </w:r>
      <w:r>
        <w:rPr>
          <w:rFonts w:ascii="Arial" w:hAnsi="Arial" w:cs="Arial"/>
          <w:b/>
          <w:bCs/>
        </w:rPr>
        <w:t xml:space="preserve">                   </w:t>
      </w:r>
      <w:r>
        <w:rPr>
          <w:rFonts w:ascii="Arial" w:hAnsi="Arial" w:cs="Arial"/>
          <w:b/>
          <w:bCs/>
        </w:rPr>
        <w:tab/>
      </w:r>
      <w:r>
        <w:rPr>
          <w:rFonts w:ascii="Arial" w:hAnsi="Arial" w:cs="Arial"/>
          <w:b/>
          <w:bCs/>
        </w:rPr>
        <w:tab/>
      </w:r>
      <w:r w:rsidRPr="00CC5347">
        <w:rPr>
          <w:rFonts w:ascii="Arial" w:hAnsi="Arial" w:cs="Arial"/>
          <w:b/>
          <w:bCs/>
        </w:rPr>
        <w:t xml:space="preserve">МКС </w:t>
      </w:r>
      <w:r w:rsidR="004A2545">
        <w:rPr>
          <w:rFonts w:ascii="Arial" w:hAnsi="Arial" w:cs="Arial"/>
          <w:b/>
        </w:rPr>
        <w:t>87.100</w:t>
      </w:r>
      <w:r w:rsidRPr="00BE422C">
        <w:rPr>
          <w:rFonts w:ascii="Arial" w:hAnsi="Arial" w:cs="Arial"/>
          <w:b/>
          <w:bCs/>
        </w:rPr>
        <w:t xml:space="preserve">  </w:t>
      </w:r>
      <w:r>
        <w:rPr>
          <w:rFonts w:ascii="Arial" w:hAnsi="Arial" w:cs="Arial"/>
          <w:b/>
          <w:bCs/>
        </w:rPr>
        <w:t xml:space="preserve">  </w:t>
      </w:r>
      <w:r>
        <w:rPr>
          <w:rFonts w:ascii="Arial" w:hAnsi="Arial" w:cs="Arial"/>
          <w:b/>
          <w:bCs/>
        </w:rPr>
        <w:tab/>
      </w:r>
      <w:r>
        <w:rPr>
          <w:rFonts w:ascii="Arial" w:hAnsi="Arial" w:cs="Arial"/>
          <w:b/>
          <w:bCs/>
        </w:rPr>
        <w:tab/>
        <w:t xml:space="preserve">           </w:t>
      </w:r>
      <w:r w:rsidRPr="00BE422C">
        <w:rPr>
          <w:rFonts w:ascii="Arial" w:hAnsi="Arial" w:cs="Arial"/>
          <w:b/>
          <w:bCs/>
        </w:rPr>
        <w:t xml:space="preserve">    IDT</w:t>
      </w:r>
    </w:p>
    <w:p w:rsidR="009352E5" w:rsidRPr="00BE422C" w:rsidRDefault="009352E5" w:rsidP="009352E5">
      <w:pPr>
        <w:rPr>
          <w:rFonts w:ascii="Arial" w:hAnsi="Arial" w:cs="Arial"/>
          <w:b/>
          <w:bCs/>
        </w:rPr>
      </w:pPr>
    </w:p>
    <w:p w:rsidR="009352E5" w:rsidRPr="00BE422C" w:rsidRDefault="009352E5" w:rsidP="009352E5">
      <w:pPr>
        <w:pBdr>
          <w:bottom w:val="single" w:sz="4" w:space="2" w:color="auto"/>
        </w:pBdr>
        <w:jc w:val="both"/>
        <w:rPr>
          <w:rFonts w:ascii="Arial" w:hAnsi="Arial" w:cs="Arial"/>
          <w:bCs/>
        </w:rPr>
      </w:pPr>
      <w:r w:rsidRPr="00BE422C">
        <w:rPr>
          <w:rFonts w:ascii="Arial" w:hAnsi="Arial" w:cs="Arial"/>
          <w:b/>
          <w:bCs/>
        </w:rPr>
        <w:t xml:space="preserve">Ключевые слова: </w:t>
      </w:r>
      <w:r w:rsidR="004A2545">
        <w:rPr>
          <w:rFonts w:ascii="Arial" w:hAnsi="Arial" w:cs="Arial"/>
          <w:bCs/>
        </w:rPr>
        <w:t>камеры для нанесения органических материалов; распыление</w:t>
      </w:r>
    </w:p>
    <w:p w:rsidR="009352E5" w:rsidRPr="00BE422C" w:rsidRDefault="009352E5" w:rsidP="009352E5">
      <w:pPr>
        <w:pBdr>
          <w:bottom w:val="single" w:sz="4" w:space="2" w:color="auto"/>
        </w:pBdr>
        <w:jc w:val="both"/>
        <w:rPr>
          <w:rFonts w:ascii="Arial" w:hAnsi="Arial" w:cs="Arial"/>
          <w:bCs/>
        </w:rPr>
      </w:pPr>
    </w:p>
    <w:p w:rsidR="009352E5" w:rsidRPr="00BE422C" w:rsidRDefault="009352E5" w:rsidP="009352E5">
      <w:pPr>
        <w:pStyle w:val="Style44"/>
        <w:widowControl/>
        <w:ind w:firstLine="567"/>
        <w:jc w:val="both"/>
        <w:rPr>
          <w:rStyle w:val="FontStyle51"/>
          <w:iCs/>
          <w:lang w:eastAsia="en-US"/>
        </w:rPr>
      </w:pPr>
    </w:p>
    <w:p w:rsidR="009352E5" w:rsidRPr="00BE422C" w:rsidRDefault="009352E5" w:rsidP="009352E5">
      <w:pPr>
        <w:pStyle w:val="Style44"/>
        <w:widowControl/>
        <w:ind w:firstLine="567"/>
        <w:jc w:val="both"/>
        <w:rPr>
          <w:rStyle w:val="FontStyle51"/>
          <w:iCs/>
          <w:lang w:eastAsia="en-US"/>
        </w:rPr>
      </w:pPr>
    </w:p>
    <w:p w:rsidR="009352E5" w:rsidRPr="00BE422C" w:rsidRDefault="009352E5" w:rsidP="009352E5">
      <w:pPr>
        <w:pStyle w:val="Style44"/>
        <w:widowControl/>
        <w:ind w:firstLine="567"/>
        <w:jc w:val="both"/>
        <w:rPr>
          <w:rStyle w:val="FontStyle51"/>
          <w:iCs/>
          <w:lang w:eastAsia="en-US"/>
        </w:rPr>
      </w:pPr>
    </w:p>
    <w:p w:rsidR="009352E5" w:rsidRPr="00BE422C" w:rsidRDefault="009352E5" w:rsidP="009352E5">
      <w:pPr>
        <w:jc w:val="both"/>
        <w:rPr>
          <w:rFonts w:ascii="Arial" w:hAnsi="Arial" w:cs="Arial"/>
          <w:b/>
        </w:rPr>
      </w:pPr>
      <w:r w:rsidRPr="00BE422C">
        <w:rPr>
          <w:rFonts w:ascii="Arial" w:hAnsi="Arial" w:cs="Arial"/>
          <w:b/>
        </w:rPr>
        <w:t>Руководитель разработки</w:t>
      </w:r>
    </w:p>
    <w:p w:rsidR="009352E5" w:rsidRPr="00BE422C" w:rsidRDefault="009352E5" w:rsidP="009352E5">
      <w:pPr>
        <w:jc w:val="both"/>
        <w:rPr>
          <w:rFonts w:ascii="Arial" w:hAnsi="Arial" w:cs="Arial"/>
        </w:rPr>
      </w:pPr>
    </w:p>
    <w:p w:rsidR="009352E5" w:rsidRPr="00BE422C" w:rsidRDefault="009352E5" w:rsidP="009352E5">
      <w:pPr>
        <w:jc w:val="both"/>
        <w:rPr>
          <w:rFonts w:ascii="Arial" w:hAnsi="Arial" w:cs="Arial"/>
        </w:rPr>
      </w:pPr>
      <w:r w:rsidRPr="00BE422C">
        <w:rPr>
          <w:rFonts w:ascii="Arial" w:hAnsi="Arial" w:cs="Arial"/>
        </w:rPr>
        <w:t xml:space="preserve">Заместитель генерального директора </w:t>
      </w:r>
    </w:p>
    <w:p w:rsidR="009352E5" w:rsidRPr="00BE422C" w:rsidRDefault="009352E5" w:rsidP="009352E5">
      <w:pPr>
        <w:jc w:val="both"/>
        <w:rPr>
          <w:rFonts w:ascii="Arial" w:hAnsi="Arial" w:cs="Arial"/>
        </w:rPr>
      </w:pPr>
      <w:r w:rsidRPr="00BE422C">
        <w:rPr>
          <w:rFonts w:ascii="Arial" w:hAnsi="Arial" w:cs="Arial"/>
        </w:rPr>
        <w:t xml:space="preserve">РГП «Казахстанский институт стандартизации </w:t>
      </w:r>
    </w:p>
    <w:p w:rsidR="009352E5" w:rsidRPr="00BE422C" w:rsidRDefault="009352E5" w:rsidP="009352E5">
      <w:pPr>
        <w:jc w:val="both"/>
        <w:rPr>
          <w:rFonts w:ascii="Arial" w:hAnsi="Arial" w:cs="Arial"/>
        </w:rPr>
      </w:pPr>
      <w:r w:rsidRPr="00BE422C">
        <w:rPr>
          <w:rFonts w:ascii="Arial" w:hAnsi="Arial" w:cs="Arial"/>
        </w:rPr>
        <w:t>и метрологии»</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t xml:space="preserve">   </w:t>
      </w:r>
      <w:r>
        <w:rPr>
          <w:rFonts w:ascii="Arial" w:hAnsi="Arial" w:cs="Arial"/>
        </w:rPr>
        <w:t xml:space="preserve"> </w:t>
      </w:r>
      <w:r w:rsidRPr="00BE422C">
        <w:rPr>
          <w:rFonts w:ascii="Arial" w:hAnsi="Arial" w:cs="Arial"/>
        </w:rPr>
        <w:t xml:space="preserve">    А.Б. Шамбетова </w:t>
      </w:r>
    </w:p>
    <w:p w:rsidR="009352E5" w:rsidRPr="00BE422C" w:rsidRDefault="009352E5" w:rsidP="009352E5">
      <w:pPr>
        <w:jc w:val="both"/>
        <w:rPr>
          <w:rFonts w:ascii="Arial" w:hAnsi="Arial" w:cs="Arial"/>
        </w:rPr>
      </w:pPr>
    </w:p>
    <w:p w:rsidR="009352E5" w:rsidRPr="00BE422C" w:rsidRDefault="009352E5" w:rsidP="009352E5">
      <w:pPr>
        <w:jc w:val="both"/>
        <w:rPr>
          <w:rFonts w:ascii="Arial" w:hAnsi="Arial" w:cs="Arial"/>
        </w:rPr>
      </w:pPr>
    </w:p>
    <w:p w:rsidR="009352E5" w:rsidRPr="00BE422C" w:rsidRDefault="009352E5" w:rsidP="009352E5">
      <w:pPr>
        <w:jc w:val="both"/>
        <w:rPr>
          <w:rFonts w:ascii="Arial" w:hAnsi="Arial" w:cs="Arial"/>
        </w:rPr>
      </w:pPr>
      <w:r w:rsidRPr="00BE422C">
        <w:rPr>
          <w:rFonts w:ascii="Arial" w:hAnsi="Arial" w:cs="Arial"/>
        </w:rPr>
        <w:t xml:space="preserve">Руководитель </w:t>
      </w:r>
    </w:p>
    <w:p w:rsidR="009352E5" w:rsidRPr="00BE422C" w:rsidRDefault="009352E5" w:rsidP="009352E5">
      <w:pPr>
        <w:jc w:val="both"/>
        <w:rPr>
          <w:rFonts w:ascii="Arial" w:hAnsi="Arial" w:cs="Arial"/>
        </w:rPr>
      </w:pPr>
      <w:r w:rsidRPr="00BE422C">
        <w:rPr>
          <w:rFonts w:ascii="Arial" w:hAnsi="Arial" w:cs="Arial"/>
        </w:rPr>
        <w:t>Департамента разработки НТД</w:t>
      </w:r>
    </w:p>
    <w:p w:rsidR="009352E5" w:rsidRPr="00BE422C" w:rsidRDefault="009352E5" w:rsidP="009352E5">
      <w:pPr>
        <w:jc w:val="both"/>
        <w:rPr>
          <w:rFonts w:ascii="Arial" w:hAnsi="Arial" w:cs="Arial"/>
        </w:rPr>
      </w:pPr>
      <w:r w:rsidRPr="00BE422C">
        <w:rPr>
          <w:rFonts w:ascii="Arial" w:hAnsi="Arial" w:cs="Arial"/>
        </w:rPr>
        <w:t xml:space="preserve">РГП «Казахстанский институт стандартизации </w:t>
      </w:r>
    </w:p>
    <w:p w:rsidR="009352E5" w:rsidRPr="00BE422C" w:rsidRDefault="009352E5" w:rsidP="009352E5">
      <w:pPr>
        <w:jc w:val="both"/>
        <w:rPr>
          <w:rFonts w:ascii="Arial" w:hAnsi="Arial" w:cs="Arial"/>
        </w:rPr>
      </w:pPr>
      <w:r w:rsidRPr="00BE422C">
        <w:rPr>
          <w:rFonts w:ascii="Arial" w:hAnsi="Arial" w:cs="Arial"/>
        </w:rPr>
        <w:t xml:space="preserve">и метрологии» </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t xml:space="preserve">      </w:t>
      </w:r>
      <w:r w:rsidRPr="00BE422C">
        <w:rPr>
          <w:rFonts w:ascii="Arial" w:hAnsi="Arial" w:cs="Arial"/>
        </w:rPr>
        <w:tab/>
        <w:t>А.Н. Сопбеков</w:t>
      </w:r>
    </w:p>
    <w:p w:rsidR="009352E5" w:rsidRPr="00BE422C" w:rsidRDefault="009352E5" w:rsidP="009352E5">
      <w:pPr>
        <w:jc w:val="both"/>
        <w:rPr>
          <w:rFonts w:ascii="Arial" w:hAnsi="Arial" w:cs="Arial"/>
        </w:rPr>
      </w:pPr>
    </w:p>
    <w:p w:rsidR="009352E5" w:rsidRPr="00BE422C" w:rsidRDefault="009352E5" w:rsidP="009352E5">
      <w:pPr>
        <w:jc w:val="both"/>
        <w:rPr>
          <w:rFonts w:ascii="Arial" w:hAnsi="Arial" w:cs="Arial"/>
        </w:rPr>
      </w:pPr>
    </w:p>
    <w:p w:rsidR="009352E5" w:rsidRPr="00BE422C" w:rsidRDefault="009352E5" w:rsidP="009352E5">
      <w:pPr>
        <w:jc w:val="both"/>
        <w:rPr>
          <w:rFonts w:ascii="Arial" w:hAnsi="Arial" w:cs="Arial"/>
        </w:rPr>
      </w:pPr>
      <w:r w:rsidRPr="00BE422C">
        <w:rPr>
          <w:rFonts w:ascii="Arial" w:hAnsi="Arial" w:cs="Arial"/>
        </w:rPr>
        <w:t>Исполнитель</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p>
    <w:p w:rsidR="009352E5" w:rsidRPr="00BE422C" w:rsidRDefault="009352E5" w:rsidP="009352E5">
      <w:pPr>
        <w:pStyle w:val="Style44"/>
        <w:widowControl/>
        <w:jc w:val="both"/>
        <w:rPr>
          <w:rStyle w:val="FontStyle51"/>
          <w:iCs/>
          <w:lang w:eastAsia="en-US"/>
        </w:rPr>
      </w:pPr>
    </w:p>
    <w:p w:rsidR="009352E5" w:rsidRPr="00BE422C" w:rsidRDefault="009352E5" w:rsidP="009352E5">
      <w:pPr>
        <w:pStyle w:val="af0"/>
        <w:ind w:firstLine="567"/>
        <w:rPr>
          <w:rFonts w:ascii="Arial" w:hAnsi="Arial" w:cs="Arial"/>
          <w:sz w:val="24"/>
          <w:szCs w:val="24"/>
          <w:lang w:val="ru-RU"/>
        </w:rPr>
      </w:pPr>
    </w:p>
    <w:p w:rsidR="009352E5" w:rsidRPr="00BE422C" w:rsidRDefault="009352E5" w:rsidP="009352E5">
      <w:pPr>
        <w:spacing w:before="100"/>
        <w:rPr>
          <w:rFonts w:ascii="Arial" w:hAnsi="Arial" w:cs="Arial"/>
        </w:rPr>
      </w:pPr>
      <w:bookmarkStart w:id="134" w:name="5_General_requirements_for_design_and_co"/>
      <w:bookmarkStart w:id="135" w:name="6_Requirements_for_the_selection_of_the_"/>
      <w:bookmarkStart w:id="136" w:name="6.1_General"/>
      <w:bookmarkStart w:id="137" w:name="6.2_Preferred_means_of_access"/>
      <w:bookmarkStart w:id="138" w:name="6.3_Selection_of_the_means_of_access"/>
      <w:bookmarkStart w:id="139" w:name="6.3.1_General"/>
      <w:bookmarkStart w:id="140" w:name="6.3.2_Conditions_for_the_application_of_"/>
      <w:bookmarkStart w:id="141" w:name="6.4_Selection_between_a_ramp_or_a_stair"/>
      <w:bookmarkStart w:id="142" w:name="_bookmark17"/>
      <w:bookmarkStart w:id="143" w:name="6.5_Selection_between_stepladder_and_fix"/>
      <w:bookmarkEnd w:id="134"/>
      <w:bookmarkEnd w:id="135"/>
      <w:bookmarkEnd w:id="136"/>
      <w:bookmarkEnd w:id="137"/>
      <w:bookmarkEnd w:id="138"/>
      <w:bookmarkEnd w:id="139"/>
      <w:bookmarkEnd w:id="140"/>
      <w:bookmarkEnd w:id="141"/>
      <w:bookmarkEnd w:id="142"/>
      <w:bookmarkEnd w:id="143"/>
    </w:p>
    <w:p w:rsidR="009352E5" w:rsidRPr="00006B70" w:rsidRDefault="009352E5" w:rsidP="009352E5">
      <w:pPr>
        <w:rPr>
          <w:rFonts w:ascii="Arial" w:hAnsi="Arial" w:cs="Arial"/>
          <w:b/>
        </w:rPr>
      </w:pPr>
    </w:p>
    <w:p w:rsidR="009352E5" w:rsidRPr="009D05EA" w:rsidRDefault="009352E5" w:rsidP="009352E5">
      <w:pPr>
        <w:pStyle w:val="Style49"/>
        <w:widowControl/>
        <w:ind w:firstLine="567"/>
        <w:jc w:val="both"/>
        <w:rPr>
          <w:rStyle w:val="FontStyle133"/>
          <w:rFonts w:ascii="Arial" w:hAnsi="Arial" w:cs="Arial"/>
          <w:i w:val="0"/>
          <w:sz w:val="24"/>
          <w:szCs w:val="24"/>
          <w:lang w:eastAsia="en-US"/>
        </w:rPr>
      </w:pPr>
    </w:p>
    <w:p w:rsidR="00664A72" w:rsidRPr="009352E5" w:rsidRDefault="00664A72" w:rsidP="00F164D5">
      <w:pPr>
        <w:pStyle w:val="Style98"/>
        <w:widowControl/>
        <w:ind w:firstLine="567"/>
        <w:jc w:val="both"/>
        <w:rPr>
          <w:rStyle w:val="FontStyle163"/>
          <w:rFonts w:ascii="Arial" w:hAnsi="Arial" w:cs="Arial"/>
          <w:i w:val="0"/>
          <w:sz w:val="24"/>
          <w:szCs w:val="24"/>
          <w:lang w:eastAsia="en-US"/>
        </w:rPr>
      </w:pPr>
    </w:p>
    <w:sectPr w:rsidR="00664A72" w:rsidRPr="009352E5" w:rsidSect="00D1076B">
      <w:headerReference w:type="even" r:id="rId107"/>
      <w:headerReference w:type="default" r:id="rId108"/>
      <w:footerReference w:type="even" r:id="rId109"/>
      <w:footerReference w:type="default" r:id="rId110"/>
      <w:headerReference w:type="first" r:id="rId111"/>
      <w:footerReference w:type="first" r:id="rId112"/>
      <w:pgSz w:w="11909" w:h="16834"/>
      <w:pgMar w:top="1418" w:right="1134" w:bottom="1418" w:left="1418" w:header="1020" w:footer="1020" w:gutter="0"/>
      <w:pgNumType w:start="1"/>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95646" w:rsidRDefault="00A95646">
      <w:r>
        <w:separator/>
      </w:r>
    </w:p>
  </w:endnote>
  <w:endnote w:type="continuationSeparator" w:id="0">
    <w:p w:rsidR="00A95646" w:rsidRDefault="00A95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rial">
    <w:panose1 w:val="020B0604020202020204"/>
    <w:charset w:val="CC"/>
    <w:family w:val="swiss"/>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ngsana New">
    <w:panose1 w:val="02020603050405020304"/>
    <w:charset w:val="DE"/>
    <w:family w:val="roman"/>
    <w:notTrueType/>
    <w:pitch w:val="variable"/>
    <w:sig w:usb0="01000001" w:usb1="00000000" w:usb2="00000000" w:usb3="00000000" w:csb0="00010000" w:csb1="00000000"/>
  </w:font>
  <w:font w:name="Franklin Gothic Book">
    <w:panose1 w:val="020B05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3258088"/>
      <w:docPartObj>
        <w:docPartGallery w:val="Page Numbers (Bottom of Page)"/>
        <w:docPartUnique/>
      </w:docPartObj>
    </w:sdtPr>
    <w:sdtEndPr>
      <w:rPr>
        <w:rFonts w:ascii="Arial" w:hAnsi="Arial" w:cs="Arial"/>
        <w:sz w:val="24"/>
        <w:szCs w:val="24"/>
      </w:rPr>
    </w:sdtEndPr>
    <w:sdtContent>
      <w:p w:rsidR="009352E5" w:rsidRPr="00B25688" w:rsidRDefault="009352E5" w:rsidP="00A46AD4">
        <w:pPr>
          <w:pStyle w:val="a8"/>
          <w:jc w:val="right"/>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A46AD4" w:rsidRPr="00A46AD4">
          <w:rPr>
            <w:rFonts w:ascii="Arial" w:hAnsi="Arial" w:cs="Arial"/>
            <w:noProof/>
            <w:sz w:val="24"/>
            <w:szCs w:val="24"/>
            <w:lang w:val="ru-RU"/>
          </w:rPr>
          <w:t>II</w:t>
        </w:r>
        <w:r w:rsidRPr="00B25688">
          <w:rPr>
            <w:rFonts w:ascii="Arial" w:hAnsi="Arial" w:cs="Arial"/>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1624343382"/>
      <w:docPartObj>
        <w:docPartGallery w:val="Page Numbers (Bottom of Page)"/>
        <w:docPartUnique/>
      </w:docPartObj>
    </w:sdtPr>
    <w:sdtEndPr/>
    <w:sdtContent>
      <w:p w:rsidR="009352E5" w:rsidRPr="00B25688" w:rsidRDefault="009352E5" w:rsidP="00D1076B">
        <w:pPr>
          <w:pStyle w:val="a8"/>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A46AD4" w:rsidRPr="00A46AD4">
          <w:rPr>
            <w:rFonts w:ascii="Arial" w:hAnsi="Arial" w:cs="Arial"/>
            <w:noProof/>
            <w:sz w:val="24"/>
            <w:szCs w:val="24"/>
            <w:lang w:val="ru-RU"/>
          </w:rPr>
          <w:t>III</w:t>
        </w:r>
        <w:r w:rsidRPr="00B25688">
          <w:rPr>
            <w:rFonts w:ascii="Arial" w:hAnsi="Arial" w:cs="Arial"/>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9093720"/>
      <w:docPartObj>
        <w:docPartGallery w:val="Page Numbers (Bottom of Page)"/>
        <w:docPartUnique/>
      </w:docPartObj>
    </w:sdtPr>
    <w:sdtEndPr/>
    <w:sdtContent>
      <w:p w:rsidR="009352E5" w:rsidRDefault="00A95646" w:rsidP="0064440C">
        <w:pPr>
          <w:pStyle w:val="a8"/>
          <w:jc w:val="right"/>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90479882"/>
      <w:docPartObj>
        <w:docPartGallery w:val="Page Numbers (Bottom of Page)"/>
        <w:docPartUnique/>
      </w:docPartObj>
    </w:sdtPr>
    <w:sdtEndPr>
      <w:rPr>
        <w:rFonts w:ascii="Arial" w:hAnsi="Arial" w:cs="Arial"/>
        <w:sz w:val="24"/>
        <w:szCs w:val="24"/>
      </w:rPr>
    </w:sdtEndPr>
    <w:sdtContent>
      <w:p w:rsidR="00A46AD4" w:rsidRPr="00B25688" w:rsidRDefault="00A46AD4" w:rsidP="00A46AD4">
        <w:pPr>
          <w:pStyle w:val="a8"/>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Pr="00A46AD4">
          <w:rPr>
            <w:rFonts w:ascii="Arial" w:hAnsi="Arial" w:cs="Arial"/>
            <w:noProof/>
            <w:sz w:val="24"/>
            <w:szCs w:val="24"/>
            <w:lang w:val="ru-RU"/>
          </w:rPr>
          <w:t>18</w:t>
        </w:r>
        <w:r w:rsidRPr="00B25688">
          <w:rPr>
            <w:rFonts w:ascii="Arial" w:hAnsi="Arial" w:cs="Arial"/>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1559662872"/>
      <w:docPartObj>
        <w:docPartGallery w:val="Page Numbers (Bottom of Page)"/>
        <w:docPartUnique/>
      </w:docPartObj>
    </w:sdtPr>
    <w:sdtEndPr/>
    <w:sdtContent>
      <w:p w:rsidR="00D1076B" w:rsidRPr="00B25688" w:rsidRDefault="00D1076B" w:rsidP="00D1076B">
        <w:pPr>
          <w:pStyle w:val="a8"/>
          <w:jc w:val="right"/>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A46AD4" w:rsidRPr="00A46AD4">
          <w:rPr>
            <w:rFonts w:ascii="Arial" w:hAnsi="Arial" w:cs="Arial"/>
            <w:noProof/>
            <w:sz w:val="24"/>
            <w:szCs w:val="24"/>
            <w:lang w:val="ru-RU"/>
          </w:rPr>
          <w:t>17</w:t>
        </w:r>
        <w:r w:rsidRPr="00B25688">
          <w:rPr>
            <w:rFonts w:ascii="Arial" w:hAnsi="Arial" w:cs="Arial"/>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16225984"/>
      <w:docPartObj>
        <w:docPartGallery w:val="Page Numbers (Bottom of Page)"/>
        <w:docPartUnique/>
      </w:docPartObj>
    </w:sdtPr>
    <w:sdtEndPr>
      <w:rPr>
        <w:rFonts w:ascii="Arial" w:hAnsi="Arial" w:cs="Arial"/>
        <w:sz w:val="24"/>
        <w:szCs w:val="24"/>
      </w:rPr>
    </w:sdtEndPr>
    <w:sdtContent>
      <w:p w:rsidR="00D1076B" w:rsidRPr="00D1076B" w:rsidRDefault="00D1076B" w:rsidP="00D1076B">
        <w:pPr>
          <w:pStyle w:val="a8"/>
          <w:jc w:val="right"/>
          <w:rPr>
            <w:rFonts w:ascii="Arial" w:hAnsi="Arial" w:cs="Arial"/>
            <w:sz w:val="24"/>
            <w:szCs w:val="24"/>
          </w:rPr>
        </w:pPr>
        <w:r w:rsidRPr="00D1076B">
          <w:rPr>
            <w:rFonts w:ascii="Arial" w:hAnsi="Arial" w:cs="Arial"/>
            <w:sz w:val="24"/>
            <w:szCs w:val="24"/>
          </w:rPr>
          <w:fldChar w:fldCharType="begin"/>
        </w:r>
        <w:r w:rsidRPr="00D1076B">
          <w:rPr>
            <w:rFonts w:ascii="Arial" w:hAnsi="Arial" w:cs="Arial"/>
            <w:sz w:val="24"/>
            <w:szCs w:val="24"/>
          </w:rPr>
          <w:instrText>PAGE   \* MERGEFORMAT</w:instrText>
        </w:r>
        <w:r w:rsidRPr="00D1076B">
          <w:rPr>
            <w:rFonts w:ascii="Arial" w:hAnsi="Arial" w:cs="Arial"/>
            <w:sz w:val="24"/>
            <w:szCs w:val="24"/>
          </w:rPr>
          <w:fldChar w:fldCharType="separate"/>
        </w:r>
        <w:r w:rsidR="00A46AD4" w:rsidRPr="00A46AD4">
          <w:rPr>
            <w:rFonts w:ascii="Arial" w:hAnsi="Arial" w:cs="Arial"/>
            <w:noProof/>
            <w:sz w:val="24"/>
            <w:szCs w:val="24"/>
            <w:lang w:val="ru-RU"/>
          </w:rPr>
          <w:t>1</w:t>
        </w:r>
        <w:r w:rsidRPr="00D1076B">
          <w:rPr>
            <w:rFonts w:ascii="Arial" w:hAnsi="Arial" w:cs="Arial"/>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95646" w:rsidRDefault="00A95646">
      <w:r>
        <w:separator/>
      </w:r>
    </w:p>
  </w:footnote>
  <w:footnote w:type="continuationSeparator" w:id="0">
    <w:p w:rsidR="00A95646" w:rsidRDefault="00A956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2E5" w:rsidRPr="00CC5347" w:rsidRDefault="009352E5" w:rsidP="00D1076B">
    <w:pPr>
      <w:pStyle w:val="ac"/>
      <w:jc w:val="right"/>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16985</w:t>
    </w:r>
  </w:p>
  <w:p w:rsidR="009352E5" w:rsidRDefault="009352E5" w:rsidP="00D1076B">
    <w:pPr>
      <w:pStyle w:val="ac"/>
      <w:jc w:val="right"/>
    </w:pPr>
    <w:r w:rsidRPr="000E1285">
      <w:rPr>
        <w:rFonts w:ascii="Arial" w:hAnsi="Arial" w:cs="Arial"/>
        <w:i/>
      </w:rPr>
      <w:t>(проект, KZ, первая 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2E5" w:rsidRPr="00B25688" w:rsidRDefault="009352E5" w:rsidP="00D1076B">
    <w:pPr>
      <w:pStyle w:val="ac"/>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16985</w:t>
    </w:r>
  </w:p>
  <w:p w:rsidR="009352E5" w:rsidRDefault="009352E5" w:rsidP="00D1076B">
    <w:pPr>
      <w:pStyle w:val="ac"/>
    </w:pPr>
    <w:r w:rsidRPr="000E1285">
      <w:rPr>
        <w:rFonts w:ascii="Arial" w:hAnsi="Arial" w:cs="Arial"/>
        <w:i/>
      </w:rPr>
      <w:t>(проект, KZ, первая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2E5" w:rsidRPr="00B25688" w:rsidRDefault="009352E5" w:rsidP="0064440C">
    <w:pPr>
      <w:pStyle w:val="ac"/>
      <w:jc w:val="right"/>
      <w:rPr>
        <w:rFonts w:ascii="Arial" w:hAnsi="Arial" w:cs="Arial"/>
        <w:b/>
      </w:rPr>
    </w:pPr>
    <w:r w:rsidRPr="000E1285">
      <w:rPr>
        <w:rFonts w:ascii="Arial" w:hAnsi="Arial" w:cs="Arial"/>
        <w:b/>
      </w:rPr>
      <w:t xml:space="preserve">ГОСТ </w:t>
    </w:r>
    <w:r>
      <w:rPr>
        <w:rFonts w:ascii="Arial" w:hAnsi="Arial" w:cs="Arial"/>
        <w:b/>
        <w:lang w:val="en-US"/>
      </w:rPr>
      <w:t>EN</w:t>
    </w:r>
    <w:r w:rsidRPr="00B25688">
      <w:rPr>
        <w:rFonts w:ascii="Arial" w:hAnsi="Arial" w:cs="Arial"/>
        <w:b/>
      </w:rPr>
      <w:t xml:space="preserve"> 12733</w:t>
    </w:r>
  </w:p>
  <w:p w:rsidR="009352E5" w:rsidRDefault="009352E5" w:rsidP="0064440C">
    <w:pPr>
      <w:pStyle w:val="ac"/>
      <w:jc w:val="right"/>
    </w:pPr>
    <w:r w:rsidRPr="000E1285">
      <w:rPr>
        <w:rFonts w:ascii="Arial" w:hAnsi="Arial" w:cs="Arial"/>
        <w:i/>
      </w:rPr>
      <w:t>(проект, KZ, первая редакция)</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076B" w:rsidRPr="00CC5347" w:rsidRDefault="00D1076B" w:rsidP="00D1076B">
    <w:pPr>
      <w:pStyle w:val="ac"/>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16985</w:t>
    </w:r>
  </w:p>
  <w:p w:rsidR="00D1076B" w:rsidRDefault="00D1076B" w:rsidP="00D1076B">
    <w:pPr>
      <w:pStyle w:val="ac"/>
    </w:pPr>
    <w:r w:rsidRPr="000E1285">
      <w:rPr>
        <w:rFonts w:ascii="Arial" w:hAnsi="Arial" w:cs="Arial"/>
        <w:i/>
      </w:rPr>
      <w:t>(проект, KZ, первая редакция)</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076B" w:rsidRPr="00B25688" w:rsidRDefault="00D1076B" w:rsidP="00D1076B">
    <w:pPr>
      <w:pStyle w:val="ac"/>
      <w:jc w:val="right"/>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16985</w:t>
    </w:r>
  </w:p>
  <w:p w:rsidR="00D1076B" w:rsidRDefault="00D1076B" w:rsidP="00D1076B">
    <w:pPr>
      <w:pStyle w:val="ac"/>
      <w:jc w:val="right"/>
    </w:pPr>
    <w:r w:rsidRPr="000E1285">
      <w:rPr>
        <w:rFonts w:ascii="Arial" w:hAnsi="Arial" w:cs="Arial"/>
        <w:i/>
      </w:rPr>
      <w:t>(проект, KZ, первая редакция)</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076B" w:rsidRPr="00B25688" w:rsidRDefault="00D1076B" w:rsidP="0064440C">
    <w:pPr>
      <w:pStyle w:val="ac"/>
      <w:jc w:val="right"/>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16985</w:t>
    </w:r>
  </w:p>
  <w:p w:rsidR="00D1076B" w:rsidRDefault="00D1076B" w:rsidP="0064440C">
    <w:pPr>
      <w:pStyle w:val="ac"/>
      <w:jc w:val="right"/>
    </w:pPr>
    <w:r w:rsidRPr="000E1285">
      <w:rPr>
        <w:rFonts w:ascii="Arial" w:hAnsi="Arial" w:cs="Arial"/>
        <w:i/>
      </w:rPr>
      <w:t>(проект, KZ, первая редакция)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6pt;height:.6pt;visibility:visible;mso-wrap-style:square" o:bullet="t">
        <v:imagedata r:id="rId1" o:title=""/>
      </v:shape>
    </w:pict>
  </w:numPicBullet>
  <w:numPicBullet w:numPicBulletId="1">
    <w:pict>
      <v:shape id="_x0000_i1029" type="#_x0000_t75" style="width:47.4pt;height:27.6pt;visibility:visible;mso-wrap-style:square" o:bullet="t">
        <v:imagedata r:id="rId2" o:title=""/>
      </v:shape>
    </w:pict>
  </w:numPicBullet>
  <w:abstractNum w:abstractNumId="0" w15:restartNumberingAfterBreak="0">
    <w:nsid w:val="2BBC7FC9"/>
    <w:multiLevelType w:val="hybridMultilevel"/>
    <w:tmpl w:val="357EB196"/>
    <w:lvl w:ilvl="0" w:tplc="70E0B81E">
      <w:start w:val="1"/>
      <w:numFmt w:val="bullet"/>
      <w:lvlText w:val=""/>
      <w:lvlPicBulletId w:val="0"/>
      <w:lvlJc w:val="left"/>
      <w:pPr>
        <w:tabs>
          <w:tab w:val="num" w:pos="720"/>
        </w:tabs>
        <w:ind w:left="720" w:hanging="360"/>
      </w:pPr>
      <w:rPr>
        <w:rFonts w:ascii="Symbol" w:hAnsi="Symbol" w:hint="default"/>
      </w:rPr>
    </w:lvl>
    <w:lvl w:ilvl="1" w:tplc="FFD2BC60" w:tentative="1">
      <w:start w:val="1"/>
      <w:numFmt w:val="bullet"/>
      <w:lvlText w:val=""/>
      <w:lvlJc w:val="left"/>
      <w:pPr>
        <w:tabs>
          <w:tab w:val="num" w:pos="1440"/>
        </w:tabs>
        <w:ind w:left="1440" w:hanging="360"/>
      </w:pPr>
      <w:rPr>
        <w:rFonts w:ascii="Symbol" w:hAnsi="Symbol" w:hint="default"/>
      </w:rPr>
    </w:lvl>
    <w:lvl w:ilvl="2" w:tplc="3B82645A" w:tentative="1">
      <w:start w:val="1"/>
      <w:numFmt w:val="bullet"/>
      <w:lvlText w:val=""/>
      <w:lvlJc w:val="left"/>
      <w:pPr>
        <w:tabs>
          <w:tab w:val="num" w:pos="2160"/>
        </w:tabs>
        <w:ind w:left="2160" w:hanging="360"/>
      </w:pPr>
      <w:rPr>
        <w:rFonts w:ascii="Symbol" w:hAnsi="Symbol" w:hint="default"/>
      </w:rPr>
    </w:lvl>
    <w:lvl w:ilvl="3" w:tplc="29F87B4E" w:tentative="1">
      <w:start w:val="1"/>
      <w:numFmt w:val="bullet"/>
      <w:lvlText w:val=""/>
      <w:lvlJc w:val="left"/>
      <w:pPr>
        <w:tabs>
          <w:tab w:val="num" w:pos="2880"/>
        </w:tabs>
        <w:ind w:left="2880" w:hanging="360"/>
      </w:pPr>
      <w:rPr>
        <w:rFonts w:ascii="Symbol" w:hAnsi="Symbol" w:hint="default"/>
      </w:rPr>
    </w:lvl>
    <w:lvl w:ilvl="4" w:tplc="F29E2594" w:tentative="1">
      <w:start w:val="1"/>
      <w:numFmt w:val="bullet"/>
      <w:lvlText w:val=""/>
      <w:lvlJc w:val="left"/>
      <w:pPr>
        <w:tabs>
          <w:tab w:val="num" w:pos="3600"/>
        </w:tabs>
        <w:ind w:left="3600" w:hanging="360"/>
      </w:pPr>
      <w:rPr>
        <w:rFonts w:ascii="Symbol" w:hAnsi="Symbol" w:hint="default"/>
      </w:rPr>
    </w:lvl>
    <w:lvl w:ilvl="5" w:tplc="09729EAA" w:tentative="1">
      <w:start w:val="1"/>
      <w:numFmt w:val="bullet"/>
      <w:lvlText w:val=""/>
      <w:lvlJc w:val="left"/>
      <w:pPr>
        <w:tabs>
          <w:tab w:val="num" w:pos="4320"/>
        </w:tabs>
        <w:ind w:left="4320" w:hanging="360"/>
      </w:pPr>
      <w:rPr>
        <w:rFonts w:ascii="Symbol" w:hAnsi="Symbol" w:hint="default"/>
      </w:rPr>
    </w:lvl>
    <w:lvl w:ilvl="6" w:tplc="56C4F9AC" w:tentative="1">
      <w:start w:val="1"/>
      <w:numFmt w:val="bullet"/>
      <w:lvlText w:val=""/>
      <w:lvlJc w:val="left"/>
      <w:pPr>
        <w:tabs>
          <w:tab w:val="num" w:pos="5040"/>
        </w:tabs>
        <w:ind w:left="5040" w:hanging="360"/>
      </w:pPr>
      <w:rPr>
        <w:rFonts w:ascii="Symbol" w:hAnsi="Symbol" w:hint="default"/>
      </w:rPr>
    </w:lvl>
    <w:lvl w:ilvl="7" w:tplc="DF544EAA" w:tentative="1">
      <w:start w:val="1"/>
      <w:numFmt w:val="bullet"/>
      <w:lvlText w:val=""/>
      <w:lvlJc w:val="left"/>
      <w:pPr>
        <w:tabs>
          <w:tab w:val="num" w:pos="5760"/>
        </w:tabs>
        <w:ind w:left="5760" w:hanging="360"/>
      </w:pPr>
      <w:rPr>
        <w:rFonts w:ascii="Symbol" w:hAnsi="Symbol" w:hint="default"/>
      </w:rPr>
    </w:lvl>
    <w:lvl w:ilvl="8" w:tplc="3B7A2894" w:tentative="1">
      <w:start w:val="1"/>
      <w:numFmt w:val="bullet"/>
      <w:lvlText w:val=""/>
      <w:lvlJc w:val="left"/>
      <w:pPr>
        <w:tabs>
          <w:tab w:val="num" w:pos="6480"/>
        </w:tabs>
        <w:ind w:left="6480" w:hanging="360"/>
      </w:pPr>
      <w:rPr>
        <w:rFonts w:ascii="Symbol" w:hAnsi="Symbol"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defaultTabStop w:val="720"/>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2312C"/>
    <w:rsid w:val="0000002D"/>
    <w:rsid w:val="0001786F"/>
    <w:rsid w:val="00025D8F"/>
    <w:rsid w:val="000402D2"/>
    <w:rsid w:val="00054804"/>
    <w:rsid w:val="00113820"/>
    <w:rsid w:val="00122459"/>
    <w:rsid w:val="00136B0F"/>
    <w:rsid w:val="0014326D"/>
    <w:rsid w:val="0016006F"/>
    <w:rsid w:val="00175379"/>
    <w:rsid w:val="00182126"/>
    <w:rsid w:val="001A787D"/>
    <w:rsid w:val="001C3CC1"/>
    <w:rsid w:val="001C57EA"/>
    <w:rsid w:val="001D2674"/>
    <w:rsid w:val="001E5EAB"/>
    <w:rsid w:val="00220913"/>
    <w:rsid w:val="0023082D"/>
    <w:rsid w:val="0025086B"/>
    <w:rsid w:val="0025424A"/>
    <w:rsid w:val="00262EF2"/>
    <w:rsid w:val="002651C3"/>
    <w:rsid w:val="00291307"/>
    <w:rsid w:val="00293804"/>
    <w:rsid w:val="00296A10"/>
    <w:rsid w:val="002C6103"/>
    <w:rsid w:val="002E2E30"/>
    <w:rsid w:val="003252A8"/>
    <w:rsid w:val="00351B6F"/>
    <w:rsid w:val="00362DF3"/>
    <w:rsid w:val="0036582B"/>
    <w:rsid w:val="00383A4F"/>
    <w:rsid w:val="00395BDF"/>
    <w:rsid w:val="003C0F81"/>
    <w:rsid w:val="003E0183"/>
    <w:rsid w:val="003E5B61"/>
    <w:rsid w:val="003E684D"/>
    <w:rsid w:val="004105DD"/>
    <w:rsid w:val="00442EC5"/>
    <w:rsid w:val="004677E2"/>
    <w:rsid w:val="00492D5C"/>
    <w:rsid w:val="004A2545"/>
    <w:rsid w:val="004A3889"/>
    <w:rsid w:val="00504D63"/>
    <w:rsid w:val="00507D09"/>
    <w:rsid w:val="0051389F"/>
    <w:rsid w:val="005510BD"/>
    <w:rsid w:val="00580F07"/>
    <w:rsid w:val="005A7044"/>
    <w:rsid w:val="00624EDC"/>
    <w:rsid w:val="0064440C"/>
    <w:rsid w:val="00664A72"/>
    <w:rsid w:val="006852CD"/>
    <w:rsid w:val="006A369B"/>
    <w:rsid w:val="006B09CD"/>
    <w:rsid w:val="006B5F16"/>
    <w:rsid w:val="006D3283"/>
    <w:rsid w:val="006F1F95"/>
    <w:rsid w:val="007004C5"/>
    <w:rsid w:val="007069A7"/>
    <w:rsid w:val="00706FB9"/>
    <w:rsid w:val="00721EEB"/>
    <w:rsid w:val="00726180"/>
    <w:rsid w:val="00727337"/>
    <w:rsid w:val="007537A3"/>
    <w:rsid w:val="0078290C"/>
    <w:rsid w:val="00797913"/>
    <w:rsid w:val="007A3185"/>
    <w:rsid w:val="007A49E6"/>
    <w:rsid w:val="007B6E5D"/>
    <w:rsid w:val="007D0050"/>
    <w:rsid w:val="008547F9"/>
    <w:rsid w:val="00870B43"/>
    <w:rsid w:val="008D5047"/>
    <w:rsid w:val="008F45DA"/>
    <w:rsid w:val="0092312C"/>
    <w:rsid w:val="00926108"/>
    <w:rsid w:val="00927646"/>
    <w:rsid w:val="009352E5"/>
    <w:rsid w:val="009742E7"/>
    <w:rsid w:val="00A42B1B"/>
    <w:rsid w:val="00A46AD4"/>
    <w:rsid w:val="00A75BE0"/>
    <w:rsid w:val="00A95646"/>
    <w:rsid w:val="00AD4EED"/>
    <w:rsid w:val="00AE3968"/>
    <w:rsid w:val="00B0026D"/>
    <w:rsid w:val="00B0053D"/>
    <w:rsid w:val="00B23F8D"/>
    <w:rsid w:val="00B3222B"/>
    <w:rsid w:val="00B83945"/>
    <w:rsid w:val="00B946C5"/>
    <w:rsid w:val="00B97DD4"/>
    <w:rsid w:val="00BB0A35"/>
    <w:rsid w:val="00BC55D1"/>
    <w:rsid w:val="00BE2685"/>
    <w:rsid w:val="00BF14E2"/>
    <w:rsid w:val="00C028FB"/>
    <w:rsid w:val="00C12EDE"/>
    <w:rsid w:val="00C54863"/>
    <w:rsid w:val="00C63A95"/>
    <w:rsid w:val="00C90010"/>
    <w:rsid w:val="00CA338F"/>
    <w:rsid w:val="00CC4D2A"/>
    <w:rsid w:val="00CF231F"/>
    <w:rsid w:val="00CF30F4"/>
    <w:rsid w:val="00D1076B"/>
    <w:rsid w:val="00D21FBF"/>
    <w:rsid w:val="00D220C2"/>
    <w:rsid w:val="00D24E1E"/>
    <w:rsid w:val="00D30851"/>
    <w:rsid w:val="00D85E7F"/>
    <w:rsid w:val="00E07BEB"/>
    <w:rsid w:val="00E22C91"/>
    <w:rsid w:val="00E34581"/>
    <w:rsid w:val="00E50449"/>
    <w:rsid w:val="00E55432"/>
    <w:rsid w:val="00E67F99"/>
    <w:rsid w:val="00E75E44"/>
    <w:rsid w:val="00E837D8"/>
    <w:rsid w:val="00EA17FD"/>
    <w:rsid w:val="00F010F4"/>
    <w:rsid w:val="00F164D5"/>
    <w:rsid w:val="00F20BD9"/>
    <w:rsid w:val="00F224B0"/>
    <w:rsid w:val="00F4730D"/>
    <w:rsid w:val="00F56467"/>
    <w:rsid w:val="00FC70BE"/>
    <w:rsid w:val="00FF474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17A0FD0"/>
  <w15:docId w15:val="{68DD6830-9CFE-43D6-B937-A8B1C6828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autoSpaceDE w:val="0"/>
      <w:autoSpaceDN w:val="0"/>
      <w:adjustRightInd w:val="0"/>
      <w:spacing w:after="0" w:line="240" w:lineRule="auto"/>
    </w:pPr>
    <w:rPr>
      <w:rFonts w:hAnsi="Times New Roman" w:cs="Times New Roman"/>
      <w:sz w:val="24"/>
      <w:szCs w:val="24"/>
    </w:rPr>
  </w:style>
  <w:style w:type="paragraph" w:styleId="1">
    <w:name w:val="heading 1"/>
    <w:basedOn w:val="a"/>
    <w:next w:val="a"/>
    <w:link w:val="10"/>
    <w:uiPriority w:val="9"/>
    <w:qFormat/>
    <w:rsid w:val="00025D8F"/>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paragraph" w:customStyle="1" w:styleId="Style105">
    <w:name w:val="Style105"/>
    <w:basedOn w:val="a"/>
    <w:uiPriority w:val="99"/>
  </w:style>
  <w:style w:type="paragraph" w:customStyle="1" w:styleId="Style106">
    <w:name w:val="Style106"/>
    <w:basedOn w:val="a"/>
    <w:uiPriority w:val="99"/>
  </w:style>
  <w:style w:type="paragraph" w:customStyle="1" w:styleId="Style107">
    <w:name w:val="Style107"/>
    <w:basedOn w:val="a"/>
    <w:uiPriority w:val="99"/>
  </w:style>
  <w:style w:type="character" w:customStyle="1" w:styleId="FontStyle109">
    <w:name w:val="Font Style109"/>
    <w:basedOn w:val="a0"/>
    <w:uiPriority w:val="99"/>
    <w:rPr>
      <w:rFonts w:ascii="Verdana" w:hAnsi="Verdana" w:cs="Verdana"/>
      <w:b/>
      <w:bCs/>
      <w:color w:val="000000"/>
      <w:spacing w:val="-20"/>
      <w:sz w:val="32"/>
      <w:szCs w:val="32"/>
    </w:rPr>
  </w:style>
  <w:style w:type="character" w:customStyle="1" w:styleId="FontStyle110">
    <w:name w:val="Font Style110"/>
    <w:basedOn w:val="a0"/>
    <w:uiPriority w:val="99"/>
    <w:rPr>
      <w:rFonts w:ascii="Times New Roman" w:hAnsi="Times New Roman" w:cs="Times New Roman"/>
      <w:color w:val="000000"/>
      <w:sz w:val="28"/>
      <w:szCs w:val="28"/>
    </w:rPr>
  </w:style>
  <w:style w:type="character" w:customStyle="1" w:styleId="FontStyle111">
    <w:name w:val="Font Style111"/>
    <w:basedOn w:val="a0"/>
    <w:uiPriority w:val="99"/>
    <w:rPr>
      <w:rFonts w:ascii="Times New Roman" w:hAnsi="Times New Roman" w:cs="Times New Roman"/>
      <w:color w:val="000000"/>
      <w:sz w:val="32"/>
      <w:szCs w:val="32"/>
    </w:rPr>
  </w:style>
  <w:style w:type="character" w:customStyle="1" w:styleId="FontStyle112">
    <w:name w:val="Font Style112"/>
    <w:basedOn w:val="a0"/>
    <w:uiPriority w:val="99"/>
    <w:rPr>
      <w:rFonts w:ascii="Times New Roman" w:hAnsi="Times New Roman" w:cs="Times New Roman"/>
      <w:color w:val="000000"/>
      <w:sz w:val="16"/>
      <w:szCs w:val="16"/>
    </w:rPr>
  </w:style>
  <w:style w:type="character" w:customStyle="1" w:styleId="FontStyle113">
    <w:name w:val="Font Style113"/>
    <w:basedOn w:val="a0"/>
    <w:uiPriority w:val="99"/>
    <w:rPr>
      <w:rFonts w:ascii="Times New Roman" w:hAnsi="Times New Roman" w:cs="Times New Roman"/>
      <w:b/>
      <w:bCs/>
      <w:color w:val="000000"/>
      <w:sz w:val="18"/>
      <w:szCs w:val="18"/>
    </w:rPr>
  </w:style>
  <w:style w:type="character" w:customStyle="1" w:styleId="FontStyle114">
    <w:name w:val="Font Style114"/>
    <w:basedOn w:val="a0"/>
    <w:uiPriority w:val="99"/>
    <w:rPr>
      <w:rFonts w:ascii="Times New Roman" w:hAnsi="Times New Roman" w:cs="Times New Roman"/>
      <w:color w:val="000000"/>
      <w:sz w:val="14"/>
      <w:szCs w:val="14"/>
    </w:rPr>
  </w:style>
  <w:style w:type="character" w:customStyle="1" w:styleId="FontStyle115">
    <w:name w:val="Font Style115"/>
    <w:basedOn w:val="a0"/>
    <w:uiPriority w:val="99"/>
    <w:rPr>
      <w:rFonts w:ascii="Times New Roman" w:hAnsi="Times New Roman" w:cs="Times New Roman"/>
      <w:b/>
      <w:bCs/>
      <w:color w:val="000000"/>
      <w:sz w:val="32"/>
      <w:szCs w:val="32"/>
    </w:rPr>
  </w:style>
  <w:style w:type="character" w:customStyle="1" w:styleId="FontStyle116">
    <w:name w:val="Font Style116"/>
    <w:basedOn w:val="a0"/>
    <w:uiPriority w:val="99"/>
    <w:rPr>
      <w:rFonts w:ascii="Times New Roman" w:hAnsi="Times New Roman" w:cs="Times New Roman"/>
      <w:color w:val="000000"/>
      <w:sz w:val="12"/>
      <w:szCs w:val="12"/>
    </w:rPr>
  </w:style>
  <w:style w:type="character" w:customStyle="1" w:styleId="FontStyle117">
    <w:name w:val="Font Style117"/>
    <w:basedOn w:val="a0"/>
    <w:uiPriority w:val="99"/>
    <w:rPr>
      <w:rFonts w:ascii="Times New Roman" w:hAnsi="Times New Roman" w:cs="Times New Roman"/>
      <w:color w:val="000000"/>
      <w:sz w:val="12"/>
      <w:szCs w:val="12"/>
    </w:rPr>
  </w:style>
  <w:style w:type="character" w:customStyle="1" w:styleId="FontStyle118">
    <w:name w:val="Font Style118"/>
    <w:basedOn w:val="a0"/>
    <w:uiPriority w:val="99"/>
    <w:rPr>
      <w:rFonts w:ascii="Bookman Old Style" w:hAnsi="Bookman Old Style" w:cs="Bookman Old Style"/>
      <w:color w:val="000000"/>
      <w:sz w:val="20"/>
      <w:szCs w:val="20"/>
    </w:rPr>
  </w:style>
  <w:style w:type="character" w:customStyle="1" w:styleId="FontStyle119">
    <w:name w:val="Font Style119"/>
    <w:basedOn w:val="a0"/>
    <w:uiPriority w:val="99"/>
    <w:rPr>
      <w:rFonts w:ascii="Times New Roman" w:hAnsi="Times New Roman" w:cs="Times New Roman"/>
      <w:b/>
      <w:bCs/>
      <w:color w:val="000000"/>
      <w:sz w:val="20"/>
      <w:szCs w:val="20"/>
    </w:rPr>
  </w:style>
  <w:style w:type="character" w:customStyle="1" w:styleId="FontStyle120">
    <w:name w:val="Font Style120"/>
    <w:basedOn w:val="a0"/>
    <w:uiPriority w:val="99"/>
    <w:rPr>
      <w:rFonts w:ascii="Times New Roman" w:hAnsi="Times New Roman" w:cs="Times New Roman"/>
      <w:i/>
      <w:iCs/>
      <w:smallCaps/>
      <w:color w:val="000000"/>
      <w:sz w:val="30"/>
      <w:szCs w:val="30"/>
    </w:rPr>
  </w:style>
  <w:style w:type="character" w:customStyle="1" w:styleId="FontStyle121">
    <w:name w:val="Font Style121"/>
    <w:basedOn w:val="a0"/>
    <w:uiPriority w:val="99"/>
    <w:rPr>
      <w:rFonts w:ascii="Times New Roman" w:hAnsi="Times New Roman" w:cs="Times New Roman"/>
      <w:b/>
      <w:bCs/>
      <w:i/>
      <w:iCs/>
      <w:color w:val="000000"/>
      <w:sz w:val="18"/>
      <w:szCs w:val="18"/>
    </w:rPr>
  </w:style>
  <w:style w:type="character" w:customStyle="1" w:styleId="FontStyle122">
    <w:name w:val="Font Style122"/>
    <w:basedOn w:val="a0"/>
    <w:uiPriority w:val="99"/>
    <w:rPr>
      <w:rFonts w:ascii="Times New Roman" w:hAnsi="Times New Roman" w:cs="Times New Roman"/>
      <w:color w:val="000000"/>
      <w:w w:val="150"/>
      <w:sz w:val="12"/>
      <w:szCs w:val="12"/>
    </w:rPr>
  </w:style>
  <w:style w:type="character" w:customStyle="1" w:styleId="FontStyle123">
    <w:name w:val="Font Style123"/>
    <w:basedOn w:val="a0"/>
    <w:uiPriority w:val="99"/>
    <w:rPr>
      <w:rFonts w:ascii="Times New Roman" w:hAnsi="Times New Roman" w:cs="Times New Roman"/>
      <w:i/>
      <w:iCs/>
      <w:color w:val="000000"/>
      <w:sz w:val="10"/>
      <w:szCs w:val="10"/>
    </w:rPr>
  </w:style>
  <w:style w:type="character" w:customStyle="1" w:styleId="FontStyle124">
    <w:name w:val="Font Style124"/>
    <w:basedOn w:val="a0"/>
    <w:uiPriority w:val="99"/>
    <w:rPr>
      <w:rFonts w:ascii="Times New Roman" w:hAnsi="Times New Roman" w:cs="Times New Roman"/>
      <w:b/>
      <w:bCs/>
      <w:color w:val="000000"/>
      <w:sz w:val="18"/>
      <w:szCs w:val="18"/>
    </w:rPr>
  </w:style>
  <w:style w:type="character" w:customStyle="1" w:styleId="FontStyle125">
    <w:name w:val="Font Style125"/>
    <w:basedOn w:val="a0"/>
    <w:uiPriority w:val="99"/>
    <w:rPr>
      <w:rFonts w:ascii="Times New Roman" w:hAnsi="Times New Roman" w:cs="Times New Roman"/>
      <w:b/>
      <w:bCs/>
      <w:color w:val="000000"/>
      <w:sz w:val="16"/>
      <w:szCs w:val="16"/>
    </w:rPr>
  </w:style>
  <w:style w:type="character" w:customStyle="1" w:styleId="FontStyle126">
    <w:name w:val="Font Style126"/>
    <w:basedOn w:val="a0"/>
    <w:uiPriority w:val="99"/>
    <w:rPr>
      <w:rFonts w:ascii="Times New Roman" w:hAnsi="Times New Roman" w:cs="Times New Roman"/>
      <w:b/>
      <w:bCs/>
      <w:color w:val="000000"/>
      <w:sz w:val="18"/>
      <w:szCs w:val="18"/>
    </w:rPr>
  </w:style>
  <w:style w:type="character" w:customStyle="1" w:styleId="FontStyle127">
    <w:name w:val="Font Style127"/>
    <w:basedOn w:val="a0"/>
    <w:uiPriority w:val="99"/>
    <w:rPr>
      <w:rFonts w:ascii="Times New Roman" w:hAnsi="Times New Roman" w:cs="Times New Roman"/>
      <w:b/>
      <w:bCs/>
      <w:color w:val="000000"/>
      <w:sz w:val="12"/>
      <w:szCs w:val="12"/>
    </w:rPr>
  </w:style>
  <w:style w:type="character" w:customStyle="1" w:styleId="FontStyle128">
    <w:name w:val="Font Style128"/>
    <w:basedOn w:val="a0"/>
    <w:uiPriority w:val="99"/>
    <w:rPr>
      <w:rFonts w:ascii="Times New Roman" w:hAnsi="Times New Roman" w:cs="Times New Roman"/>
      <w:b/>
      <w:bCs/>
      <w:smallCaps/>
      <w:color w:val="000000"/>
      <w:sz w:val="16"/>
      <w:szCs w:val="16"/>
    </w:rPr>
  </w:style>
  <w:style w:type="character" w:customStyle="1" w:styleId="FontStyle129">
    <w:name w:val="Font Style129"/>
    <w:basedOn w:val="a0"/>
    <w:uiPriority w:val="99"/>
    <w:rPr>
      <w:rFonts w:ascii="Times New Roman" w:hAnsi="Times New Roman" w:cs="Times New Roman"/>
      <w:color w:val="000000"/>
      <w:spacing w:val="-10"/>
      <w:sz w:val="14"/>
      <w:szCs w:val="14"/>
    </w:rPr>
  </w:style>
  <w:style w:type="character" w:customStyle="1" w:styleId="FontStyle130">
    <w:name w:val="Font Style130"/>
    <w:basedOn w:val="a0"/>
    <w:uiPriority w:val="99"/>
    <w:rPr>
      <w:rFonts w:ascii="Palatino Linotype" w:hAnsi="Palatino Linotype" w:cs="Palatino Linotype"/>
      <w:i/>
      <w:iCs/>
      <w:smallCaps/>
      <w:color w:val="000000"/>
      <w:sz w:val="18"/>
      <w:szCs w:val="18"/>
    </w:rPr>
  </w:style>
  <w:style w:type="character" w:customStyle="1" w:styleId="FontStyle131">
    <w:name w:val="Font Style131"/>
    <w:basedOn w:val="a0"/>
    <w:uiPriority w:val="99"/>
    <w:rPr>
      <w:rFonts w:ascii="Corbel" w:hAnsi="Corbel" w:cs="Corbel"/>
      <w:i/>
      <w:iCs/>
      <w:color w:val="000000"/>
      <w:sz w:val="34"/>
      <w:szCs w:val="34"/>
    </w:rPr>
  </w:style>
  <w:style w:type="character" w:customStyle="1" w:styleId="FontStyle132">
    <w:name w:val="Font Style132"/>
    <w:basedOn w:val="a0"/>
    <w:uiPriority w:val="99"/>
    <w:rPr>
      <w:rFonts w:ascii="Palatino Linotype" w:hAnsi="Palatino Linotype" w:cs="Palatino Linotype"/>
      <w:b/>
      <w:bCs/>
      <w:color w:val="000000"/>
      <w:w w:val="20"/>
      <w:sz w:val="14"/>
      <w:szCs w:val="14"/>
    </w:rPr>
  </w:style>
  <w:style w:type="character" w:customStyle="1" w:styleId="FontStyle133">
    <w:name w:val="Font Style133"/>
    <w:basedOn w:val="a0"/>
    <w:uiPriority w:val="99"/>
    <w:rPr>
      <w:rFonts w:ascii="Arial Narrow" w:hAnsi="Arial Narrow" w:cs="Arial Narrow"/>
      <w:i/>
      <w:iCs/>
      <w:color w:val="000000"/>
      <w:sz w:val="8"/>
      <w:szCs w:val="8"/>
    </w:rPr>
  </w:style>
  <w:style w:type="character" w:customStyle="1" w:styleId="FontStyle134">
    <w:name w:val="Font Style134"/>
    <w:basedOn w:val="a0"/>
    <w:uiPriority w:val="99"/>
    <w:rPr>
      <w:rFonts w:ascii="Times New Roman" w:hAnsi="Times New Roman" w:cs="Times New Roman"/>
      <w:i/>
      <w:iCs/>
      <w:smallCaps/>
      <w:color w:val="000000"/>
      <w:w w:val="250"/>
      <w:sz w:val="8"/>
      <w:szCs w:val="8"/>
    </w:rPr>
  </w:style>
  <w:style w:type="character" w:customStyle="1" w:styleId="FontStyle135">
    <w:name w:val="Font Style135"/>
    <w:basedOn w:val="a0"/>
    <w:uiPriority w:val="99"/>
    <w:rPr>
      <w:rFonts w:ascii="Times New Roman" w:hAnsi="Times New Roman" w:cs="Times New Roman"/>
      <w:color w:val="000000"/>
      <w:sz w:val="22"/>
      <w:szCs w:val="22"/>
    </w:rPr>
  </w:style>
  <w:style w:type="character" w:customStyle="1" w:styleId="FontStyle136">
    <w:name w:val="Font Style136"/>
    <w:basedOn w:val="a0"/>
    <w:uiPriority w:val="99"/>
    <w:rPr>
      <w:rFonts w:ascii="Times New Roman" w:hAnsi="Times New Roman" w:cs="Times New Roman"/>
      <w:color w:val="000000"/>
      <w:sz w:val="22"/>
      <w:szCs w:val="22"/>
    </w:rPr>
  </w:style>
  <w:style w:type="character" w:customStyle="1" w:styleId="FontStyle137">
    <w:name w:val="Font Style137"/>
    <w:basedOn w:val="a0"/>
    <w:uiPriority w:val="99"/>
    <w:rPr>
      <w:rFonts w:ascii="Times New Roman" w:hAnsi="Times New Roman" w:cs="Times New Roman"/>
      <w:color w:val="000000"/>
      <w:sz w:val="12"/>
      <w:szCs w:val="12"/>
    </w:rPr>
  </w:style>
  <w:style w:type="character" w:customStyle="1" w:styleId="FontStyle138">
    <w:name w:val="Font Style138"/>
    <w:basedOn w:val="a0"/>
    <w:uiPriority w:val="99"/>
    <w:rPr>
      <w:rFonts w:ascii="Times New Roman" w:hAnsi="Times New Roman" w:cs="Times New Roman"/>
      <w:smallCaps/>
      <w:color w:val="000000"/>
      <w:sz w:val="18"/>
      <w:szCs w:val="18"/>
    </w:rPr>
  </w:style>
  <w:style w:type="character" w:customStyle="1" w:styleId="FontStyle139">
    <w:name w:val="Font Style139"/>
    <w:basedOn w:val="a0"/>
    <w:uiPriority w:val="99"/>
    <w:rPr>
      <w:rFonts w:ascii="Bookman Old Style" w:hAnsi="Bookman Old Style" w:cs="Bookman Old Style"/>
      <w:b/>
      <w:bCs/>
      <w:color w:val="000000"/>
      <w:sz w:val="46"/>
      <w:szCs w:val="46"/>
    </w:rPr>
  </w:style>
  <w:style w:type="character" w:customStyle="1" w:styleId="FontStyle140">
    <w:name w:val="Font Style140"/>
    <w:basedOn w:val="a0"/>
    <w:uiPriority w:val="99"/>
    <w:rPr>
      <w:rFonts w:ascii="Times New Roman" w:hAnsi="Times New Roman" w:cs="Times New Roman"/>
      <w:color w:val="000000"/>
      <w:sz w:val="22"/>
      <w:szCs w:val="22"/>
    </w:rPr>
  </w:style>
  <w:style w:type="character" w:customStyle="1" w:styleId="FontStyle141">
    <w:name w:val="Font Style141"/>
    <w:basedOn w:val="a0"/>
    <w:uiPriority w:val="99"/>
    <w:rPr>
      <w:rFonts w:ascii="Times New Roman" w:hAnsi="Times New Roman" w:cs="Times New Roman"/>
      <w:i/>
      <w:iCs/>
      <w:smallCaps/>
      <w:color w:val="000000"/>
      <w:spacing w:val="50"/>
      <w:sz w:val="18"/>
      <w:szCs w:val="18"/>
    </w:rPr>
  </w:style>
  <w:style w:type="character" w:customStyle="1" w:styleId="FontStyle142">
    <w:name w:val="Font Style142"/>
    <w:basedOn w:val="a0"/>
    <w:uiPriority w:val="99"/>
    <w:rPr>
      <w:rFonts w:ascii="Arial Narrow" w:hAnsi="Arial Narrow" w:cs="Arial Narrow"/>
      <w:color w:val="000000"/>
      <w:sz w:val="8"/>
      <w:szCs w:val="8"/>
    </w:rPr>
  </w:style>
  <w:style w:type="character" w:customStyle="1" w:styleId="FontStyle143">
    <w:name w:val="Font Style143"/>
    <w:basedOn w:val="a0"/>
    <w:uiPriority w:val="99"/>
    <w:rPr>
      <w:rFonts w:ascii="Times New Roman" w:hAnsi="Times New Roman" w:cs="Times New Roman"/>
      <w:b/>
      <w:bCs/>
      <w:color w:val="000000"/>
      <w:sz w:val="8"/>
      <w:szCs w:val="8"/>
    </w:rPr>
  </w:style>
  <w:style w:type="character" w:customStyle="1" w:styleId="FontStyle144">
    <w:name w:val="Font Style144"/>
    <w:basedOn w:val="a0"/>
    <w:uiPriority w:val="99"/>
    <w:rPr>
      <w:rFonts w:ascii="SimSun" w:eastAsia="SimSun" w:cs="SimSun"/>
      <w:b/>
      <w:bCs/>
      <w:color w:val="000000"/>
      <w:sz w:val="8"/>
      <w:szCs w:val="8"/>
    </w:rPr>
  </w:style>
  <w:style w:type="character" w:customStyle="1" w:styleId="FontStyle145">
    <w:name w:val="Font Style145"/>
    <w:basedOn w:val="a0"/>
    <w:uiPriority w:val="99"/>
    <w:rPr>
      <w:rFonts w:ascii="Times New Roman" w:hAnsi="Times New Roman" w:cs="Times New Roman"/>
      <w:i/>
      <w:iCs/>
      <w:color w:val="000000"/>
      <w:sz w:val="24"/>
      <w:szCs w:val="24"/>
    </w:rPr>
  </w:style>
  <w:style w:type="character" w:customStyle="1" w:styleId="FontStyle146">
    <w:name w:val="Font Style146"/>
    <w:basedOn w:val="a0"/>
    <w:uiPriority w:val="99"/>
    <w:rPr>
      <w:rFonts w:ascii="Corbel" w:hAnsi="Corbel" w:cs="Corbel"/>
      <w:b/>
      <w:bCs/>
      <w:i/>
      <w:iCs/>
      <w:color w:val="000000"/>
      <w:spacing w:val="-10"/>
      <w:sz w:val="10"/>
      <w:szCs w:val="10"/>
    </w:rPr>
  </w:style>
  <w:style w:type="character" w:customStyle="1" w:styleId="FontStyle147">
    <w:name w:val="Font Style147"/>
    <w:basedOn w:val="a0"/>
    <w:uiPriority w:val="99"/>
    <w:rPr>
      <w:rFonts w:ascii="Times New Roman" w:hAnsi="Times New Roman" w:cs="Times New Roman"/>
      <w:b/>
      <w:bCs/>
      <w:i/>
      <w:iCs/>
      <w:color w:val="000000"/>
      <w:sz w:val="10"/>
      <w:szCs w:val="10"/>
    </w:rPr>
  </w:style>
  <w:style w:type="character" w:customStyle="1" w:styleId="FontStyle148">
    <w:name w:val="Font Style148"/>
    <w:basedOn w:val="a0"/>
    <w:uiPriority w:val="99"/>
    <w:rPr>
      <w:rFonts w:ascii="Times New Roman" w:hAnsi="Times New Roman" w:cs="Times New Roman"/>
      <w:i/>
      <w:iCs/>
      <w:color w:val="000000"/>
      <w:sz w:val="22"/>
      <w:szCs w:val="22"/>
    </w:rPr>
  </w:style>
  <w:style w:type="character" w:customStyle="1" w:styleId="FontStyle149">
    <w:name w:val="Font Style149"/>
    <w:basedOn w:val="a0"/>
    <w:uiPriority w:val="99"/>
    <w:rPr>
      <w:rFonts w:ascii="Times New Roman" w:hAnsi="Times New Roman" w:cs="Times New Roman"/>
      <w:i/>
      <w:iCs/>
      <w:color w:val="000000"/>
      <w:spacing w:val="-10"/>
      <w:sz w:val="18"/>
      <w:szCs w:val="18"/>
    </w:rPr>
  </w:style>
  <w:style w:type="character" w:customStyle="1" w:styleId="FontStyle150">
    <w:name w:val="Font Style150"/>
    <w:basedOn w:val="a0"/>
    <w:uiPriority w:val="99"/>
    <w:rPr>
      <w:rFonts w:ascii="Times New Roman" w:hAnsi="Times New Roman" w:cs="Times New Roman"/>
      <w:smallCaps/>
      <w:color w:val="000000"/>
      <w:spacing w:val="10"/>
      <w:sz w:val="18"/>
      <w:szCs w:val="18"/>
    </w:rPr>
  </w:style>
  <w:style w:type="character" w:customStyle="1" w:styleId="FontStyle151">
    <w:name w:val="Font Style151"/>
    <w:basedOn w:val="a0"/>
    <w:uiPriority w:val="99"/>
    <w:rPr>
      <w:rFonts w:ascii="Times New Roman" w:hAnsi="Times New Roman" w:cs="Times New Roman"/>
      <w:b/>
      <w:bCs/>
      <w:color w:val="000000"/>
      <w:sz w:val="22"/>
      <w:szCs w:val="22"/>
    </w:rPr>
  </w:style>
  <w:style w:type="character" w:customStyle="1" w:styleId="FontStyle152">
    <w:name w:val="Font Style152"/>
    <w:basedOn w:val="a0"/>
    <w:uiPriority w:val="99"/>
    <w:rPr>
      <w:rFonts w:ascii="Palatino Linotype" w:hAnsi="Palatino Linotype" w:cs="Palatino Linotype"/>
      <w:color w:val="000000"/>
      <w:sz w:val="36"/>
      <w:szCs w:val="36"/>
    </w:rPr>
  </w:style>
  <w:style w:type="character" w:customStyle="1" w:styleId="FontStyle153">
    <w:name w:val="Font Style153"/>
    <w:basedOn w:val="a0"/>
    <w:uiPriority w:val="99"/>
    <w:rPr>
      <w:rFonts w:ascii="Times New Roman" w:hAnsi="Times New Roman" w:cs="Times New Roman"/>
      <w:color w:val="000000"/>
      <w:sz w:val="18"/>
      <w:szCs w:val="18"/>
    </w:rPr>
  </w:style>
  <w:style w:type="character" w:customStyle="1" w:styleId="FontStyle154">
    <w:name w:val="Font Style154"/>
    <w:basedOn w:val="a0"/>
    <w:uiPriority w:val="99"/>
    <w:rPr>
      <w:rFonts w:ascii="Times New Roman" w:hAnsi="Times New Roman" w:cs="Times New Roman"/>
      <w:i/>
      <w:iCs/>
      <w:color w:val="000000"/>
      <w:sz w:val="12"/>
      <w:szCs w:val="12"/>
    </w:rPr>
  </w:style>
  <w:style w:type="character" w:customStyle="1" w:styleId="FontStyle155">
    <w:name w:val="Font Style155"/>
    <w:basedOn w:val="a0"/>
    <w:uiPriority w:val="99"/>
    <w:rPr>
      <w:rFonts w:ascii="Times New Roman" w:hAnsi="Times New Roman" w:cs="Times New Roman"/>
      <w:color w:val="000000"/>
      <w:sz w:val="24"/>
      <w:szCs w:val="24"/>
    </w:rPr>
  </w:style>
  <w:style w:type="character" w:customStyle="1" w:styleId="FontStyle156">
    <w:name w:val="Font Style156"/>
    <w:basedOn w:val="a0"/>
    <w:uiPriority w:val="99"/>
    <w:rPr>
      <w:rFonts w:ascii="Times New Roman" w:hAnsi="Times New Roman" w:cs="Times New Roman"/>
      <w:i/>
      <w:iCs/>
      <w:color w:val="000000"/>
      <w:sz w:val="12"/>
      <w:szCs w:val="12"/>
    </w:rPr>
  </w:style>
  <w:style w:type="character" w:customStyle="1" w:styleId="FontStyle157">
    <w:name w:val="Font Style157"/>
    <w:basedOn w:val="a0"/>
    <w:uiPriority w:val="99"/>
    <w:rPr>
      <w:rFonts w:ascii="Times New Roman" w:hAnsi="Times New Roman" w:cs="Times New Roman"/>
      <w:color w:val="000000"/>
      <w:sz w:val="12"/>
      <w:szCs w:val="12"/>
    </w:rPr>
  </w:style>
  <w:style w:type="character" w:customStyle="1" w:styleId="FontStyle158">
    <w:name w:val="Font Style158"/>
    <w:basedOn w:val="a0"/>
    <w:uiPriority w:val="99"/>
    <w:rPr>
      <w:rFonts w:ascii="Times New Roman" w:hAnsi="Times New Roman" w:cs="Times New Roman"/>
      <w:i/>
      <w:iCs/>
      <w:smallCaps/>
      <w:color w:val="000000"/>
      <w:sz w:val="24"/>
      <w:szCs w:val="24"/>
    </w:rPr>
  </w:style>
  <w:style w:type="character" w:customStyle="1" w:styleId="FontStyle159">
    <w:name w:val="Font Style159"/>
    <w:basedOn w:val="a0"/>
    <w:uiPriority w:val="99"/>
    <w:rPr>
      <w:rFonts w:ascii="Times New Roman" w:hAnsi="Times New Roman" w:cs="Times New Roman"/>
      <w:i/>
      <w:iCs/>
      <w:color w:val="000000"/>
      <w:sz w:val="22"/>
      <w:szCs w:val="22"/>
    </w:rPr>
  </w:style>
  <w:style w:type="character" w:customStyle="1" w:styleId="FontStyle160">
    <w:name w:val="Font Style160"/>
    <w:basedOn w:val="a0"/>
    <w:uiPriority w:val="99"/>
    <w:rPr>
      <w:rFonts w:ascii="Times New Roman" w:hAnsi="Times New Roman" w:cs="Times New Roman"/>
      <w:color w:val="000000"/>
      <w:sz w:val="26"/>
      <w:szCs w:val="26"/>
    </w:rPr>
  </w:style>
  <w:style w:type="character" w:customStyle="1" w:styleId="FontStyle161">
    <w:name w:val="Font Style161"/>
    <w:basedOn w:val="a0"/>
    <w:uiPriority w:val="99"/>
    <w:rPr>
      <w:rFonts w:ascii="Times New Roman" w:hAnsi="Times New Roman" w:cs="Times New Roman"/>
      <w:b/>
      <w:bCs/>
      <w:color w:val="000000"/>
      <w:sz w:val="28"/>
      <w:szCs w:val="28"/>
    </w:rPr>
  </w:style>
  <w:style w:type="character" w:customStyle="1" w:styleId="FontStyle162">
    <w:name w:val="Font Style162"/>
    <w:basedOn w:val="a0"/>
    <w:uiPriority w:val="99"/>
    <w:rPr>
      <w:rFonts w:ascii="Times New Roman" w:hAnsi="Times New Roman" w:cs="Times New Roman"/>
      <w:color w:val="000000"/>
      <w:sz w:val="18"/>
      <w:szCs w:val="18"/>
    </w:rPr>
  </w:style>
  <w:style w:type="character" w:customStyle="1" w:styleId="FontStyle163">
    <w:name w:val="Font Style163"/>
    <w:basedOn w:val="a0"/>
    <w:uiPriority w:val="99"/>
    <w:rPr>
      <w:rFonts w:ascii="Times New Roman" w:hAnsi="Times New Roman" w:cs="Times New Roman"/>
      <w:i/>
      <w:iCs/>
      <w:color w:val="000000"/>
      <w:sz w:val="18"/>
      <w:szCs w:val="18"/>
    </w:rPr>
  </w:style>
  <w:style w:type="character" w:customStyle="1" w:styleId="FontStyle164">
    <w:name w:val="Font Style164"/>
    <w:basedOn w:val="a0"/>
    <w:uiPriority w:val="99"/>
    <w:rPr>
      <w:rFonts w:ascii="Times New Roman" w:hAnsi="Times New Roman" w:cs="Times New Roman"/>
      <w:b/>
      <w:bCs/>
      <w:color w:val="000000"/>
      <w:sz w:val="18"/>
      <w:szCs w:val="18"/>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6D3283"/>
    <w:rPr>
      <w:rFonts w:ascii="Tahoma" w:hAnsi="Tahoma" w:cs="Tahoma"/>
      <w:sz w:val="16"/>
      <w:szCs w:val="16"/>
    </w:rPr>
  </w:style>
  <w:style w:type="character" w:customStyle="1" w:styleId="a5">
    <w:name w:val="Текст выноски Знак"/>
    <w:basedOn w:val="a0"/>
    <w:link w:val="a4"/>
    <w:uiPriority w:val="99"/>
    <w:semiHidden/>
    <w:rsid w:val="006D3283"/>
    <w:rPr>
      <w:rFonts w:ascii="Tahoma" w:hAnsi="Tahoma" w:cs="Tahoma"/>
      <w:sz w:val="16"/>
      <w:szCs w:val="16"/>
    </w:rPr>
  </w:style>
  <w:style w:type="character" w:customStyle="1" w:styleId="FontStyle11">
    <w:name w:val="Font Style11"/>
    <w:basedOn w:val="a0"/>
    <w:uiPriority w:val="99"/>
    <w:rsid w:val="006D3283"/>
    <w:rPr>
      <w:rFonts w:ascii="Constantia" w:hAnsi="Constantia" w:cs="Constantia"/>
      <w:color w:val="000000"/>
      <w:sz w:val="12"/>
      <w:szCs w:val="12"/>
    </w:rPr>
  </w:style>
  <w:style w:type="character" w:customStyle="1" w:styleId="FontStyle12">
    <w:name w:val="Font Style12"/>
    <w:basedOn w:val="a0"/>
    <w:uiPriority w:val="99"/>
    <w:rsid w:val="006D3283"/>
    <w:rPr>
      <w:rFonts w:ascii="Georgia" w:hAnsi="Georgia" w:cs="Georgia"/>
      <w:b/>
      <w:bCs/>
      <w:color w:val="000000"/>
      <w:sz w:val="22"/>
      <w:szCs w:val="22"/>
    </w:rPr>
  </w:style>
  <w:style w:type="character" w:customStyle="1" w:styleId="FontStyle13">
    <w:name w:val="Font Style13"/>
    <w:basedOn w:val="a0"/>
    <w:uiPriority w:val="99"/>
    <w:rsid w:val="006D3283"/>
    <w:rPr>
      <w:rFonts w:ascii="Constantia" w:hAnsi="Constantia" w:cs="Constantia"/>
      <w:color w:val="000000"/>
      <w:sz w:val="12"/>
      <w:szCs w:val="12"/>
    </w:rPr>
  </w:style>
  <w:style w:type="character" w:customStyle="1" w:styleId="FontStyle14">
    <w:name w:val="Font Style14"/>
    <w:basedOn w:val="a0"/>
    <w:uiPriority w:val="99"/>
    <w:rsid w:val="006D3283"/>
    <w:rPr>
      <w:rFonts w:ascii="Bookman Old Style" w:hAnsi="Bookman Old Style" w:cs="Bookman Old Style"/>
      <w:b/>
      <w:bCs/>
      <w:i/>
      <w:iCs/>
      <w:smallCaps/>
      <w:color w:val="000000"/>
      <w:sz w:val="40"/>
      <w:szCs w:val="40"/>
    </w:rPr>
  </w:style>
  <w:style w:type="character" w:customStyle="1" w:styleId="FontStyle15">
    <w:name w:val="Font Style15"/>
    <w:basedOn w:val="a0"/>
    <w:uiPriority w:val="99"/>
    <w:rsid w:val="006D3283"/>
    <w:rPr>
      <w:rFonts w:ascii="Constantia" w:hAnsi="Constantia" w:cs="Constantia"/>
      <w:color w:val="000000"/>
      <w:sz w:val="48"/>
      <w:szCs w:val="48"/>
    </w:rPr>
  </w:style>
  <w:style w:type="character" w:customStyle="1" w:styleId="FontStyle16">
    <w:name w:val="Font Style16"/>
    <w:basedOn w:val="a0"/>
    <w:uiPriority w:val="99"/>
    <w:rsid w:val="006D3283"/>
    <w:rPr>
      <w:rFonts w:ascii="Arial Black" w:hAnsi="Arial Black" w:cs="Arial Black"/>
      <w:i/>
      <w:iCs/>
      <w:color w:val="000000"/>
      <w:sz w:val="30"/>
      <w:szCs w:val="30"/>
    </w:rPr>
  </w:style>
  <w:style w:type="character" w:customStyle="1" w:styleId="FontStyle17">
    <w:name w:val="Font Style17"/>
    <w:basedOn w:val="a0"/>
    <w:uiPriority w:val="99"/>
    <w:rsid w:val="006D3283"/>
    <w:rPr>
      <w:rFonts w:ascii="Georgia" w:hAnsi="Georgia" w:cs="Georgia"/>
      <w:color w:val="000000"/>
      <w:sz w:val="46"/>
      <w:szCs w:val="46"/>
    </w:rPr>
  </w:style>
  <w:style w:type="character" w:customStyle="1" w:styleId="FontStyle18">
    <w:name w:val="Font Style18"/>
    <w:basedOn w:val="a0"/>
    <w:uiPriority w:val="99"/>
    <w:rsid w:val="006D3283"/>
    <w:rPr>
      <w:rFonts w:ascii="Constantia" w:hAnsi="Constantia" w:cs="Constantia"/>
      <w:color w:val="000000"/>
      <w:spacing w:val="-30"/>
      <w:sz w:val="86"/>
      <w:szCs w:val="86"/>
    </w:rPr>
  </w:style>
  <w:style w:type="character" w:customStyle="1" w:styleId="FontStyle31">
    <w:name w:val="Font Style31"/>
    <w:basedOn w:val="a0"/>
    <w:uiPriority w:val="99"/>
    <w:rsid w:val="00B3222B"/>
    <w:rPr>
      <w:rFonts w:ascii="Arial" w:hAnsi="Arial" w:cs="Arial"/>
      <w:color w:val="000000"/>
      <w:spacing w:val="-20"/>
      <w:sz w:val="32"/>
      <w:szCs w:val="32"/>
    </w:rPr>
  </w:style>
  <w:style w:type="character" w:customStyle="1" w:styleId="FontStyle48">
    <w:name w:val="Font Style48"/>
    <w:basedOn w:val="a0"/>
    <w:uiPriority w:val="99"/>
    <w:rsid w:val="00B3222B"/>
    <w:rPr>
      <w:rFonts w:ascii="Arial" w:hAnsi="Arial" w:cs="Arial"/>
      <w:color w:val="000000"/>
      <w:sz w:val="16"/>
      <w:szCs w:val="16"/>
    </w:rPr>
  </w:style>
  <w:style w:type="character" w:customStyle="1" w:styleId="FontStyle78">
    <w:name w:val="Font Style78"/>
    <w:basedOn w:val="a0"/>
    <w:uiPriority w:val="99"/>
    <w:rsid w:val="00B3222B"/>
    <w:rPr>
      <w:rFonts w:ascii="Palatino Linotype" w:hAnsi="Palatino Linotype" w:cs="Palatino Linotype"/>
      <w:color w:val="000000"/>
      <w:spacing w:val="-70"/>
      <w:sz w:val="184"/>
      <w:szCs w:val="184"/>
    </w:rPr>
  </w:style>
  <w:style w:type="character" w:customStyle="1" w:styleId="FontStyle35">
    <w:name w:val="Font Style35"/>
    <w:basedOn w:val="a0"/>
    <w:uiPriority w:val="99"/>
    <w:rsid w:val="00B3222B"/>
    <w:rPr>
      <w:rFonts w:ascii="Arial" w:hAnsi="Arial" w:cs="Arial"/>
      <w:color w:val="000000"/>
      <w:sz w:val="16"/>
      <w:szCs w:val="16"/>
    </w:rPr>
  </w:style>
  <w:style w:type="character" w:customStyle="1" w:styleId="FontStyle33">
    <w:name w:val="Font Style33"/>
    <w:basedOn w:val="a0"/>
    <w:uiPriority w:val="99"/>
    <w:rsid w:val="00B3222B"/>
    <w:rPr>
      <w:rFonts w:ascii="Times New Roman" w:hAnsi="Times New Roman" w:cs="Times New Roman"/>
      <w:color w:val="000000"/>
      <w:sz w:val="14"/>
      <w:szCs w:val="14"/>
    </w:rPr>
  </w:style>
  <w:style w:type="character" w:customStyle="1" w:styleId="FontStyle34">
    <w:name w:val="Font Style34"/>
    <w:basedOn w:val="a0"/>
    <w:uiPriority w:val="99"/>
    <w:rsid w:val="00B3222B"/>
    <w:rPr>
      <w:rFonts w:ascii="Arial" w:hAnsi="Arial" w:cs="Arial"/>
      <w:b/>
      <w:bCs/>
      <w:color w:val="000000"/>
      <w:sz w:val="16"/>
      <w:szCs w:val="16"/>
    </w:rPr>
  </w:style>
  <w:style w:type="character" w:customStyle="1" w:styleId="FontStyle41">
    <w:name w:val="Font Style41"/>
    <w:basedOn w:val="a0"/>
    <w:uiPriority w:val="99"/>
    <w:rsid w:val="00E55432"/>
    <w:rPr>
      <w:rFonts w:ascii="Arial" w:hAnsi="Arial" w:cs="Arial"/>
      <w:color w:val="000000"/>
      <w:sz w:val="18"/>
      <w:szCs w:val="18"/>
    </w:rPr>
  </w:style>
  <w:style w:type="character" w:customStyle="1" w:styleId="FontStyle108">
    <w:name w:val="Font Style108"/>
    <w:basedOn w:val="a0"/>
    <w:uiPriority w:val="99"/>
    <w:rsid w:val="0001786F"/>
    <w:rPr>
      <w:rFonts w:ascii="Arial" w:hAnsi="Arial" w:cs="Arial"/>
      <w:color w:val="000000"/>
      <w:spacing w:val="10"/>
      <w:sz w:val="18"/>
      <w:szCs w:val="18"/>
    </w:rPr>
  </w:style>
  <w:style w:type="character" w:customStyle="1" w:styleId="FontStyle56">
    <w:name w:val="Font Style56"/>
    <w:uiPriority w:val="99"/>
    <w:rsid w:val="0001786F"/>
    <w:rPr>
      <w:rFonts w:ascii="Book Antiqua" w:hAnsi="Book Antiqua" w:cs="Book Antiqua"/>
      <w:b/>
      <w:bCs/>
      <w:color w:val="000000"/>
      <w:sz w:val="18"/>
      <w:szCs w:val="18"/>
    </w:rPr>
  </w:style>
  <w:style w:type="character" w:customStyle="1" w:styleId="FontStyle87">
    <w:name w:val="Font Style87"/>
    <w:basedOn w:val="a0"/>
    <w:uiPriority w:val="99"/>
    <w:rsid w:val="0001786F"/>
    <w:rPr>
      <w:rFonts w:ascii="Arial" w:hAnsi="Arial" w:cs="Arial"/>
      <w:color w:val="000000"/>
      <w:spacing w:val="10"/>
      <w:sz w:val="22"/>
      <w:szCs w:val="22"/>
    </w:rPr>
  </w:style>
  <w:style w:type="character" w:customStyle="1" w:styleId="FontStyle58">
    <w:name w:val="Font Style58"/>
    <w:uiPriority w:val="99"/>
    <w:rsid w:val="0001786F"/>
    <w:rPr>
      <w:rFonts w:ascii="Bookman Old Style" w:hAnsi="Bookman Old Style" w:cs="Bookman Old Style"/>
      <w:color w:val="000000"/>
      <w:sz w:val="18"/>
      <w:szCs w:val="18"/>
    </w:rPr>
  </w:style>
  <w:style w:type="character" w:customStyle="1" w:styleId="FontStyle54">
    <w:name w:val="Font Style54"/>
    <w:basedOn w:val="a0"/>
    <w:uiPriority w:val="99"/>
    <w:rsid w:val="0001786F"/>
    <w:rPr>
      <w:rFonts w:ascii="Bookman Old Style" w:hAnsi="Bookman Old Style" w:cs="Bookman Old Style"/>
      <w:b/>
      <w:bCs/>
      <w:color w:val="000000"/>
      <w:sz w:val="20"/>
      <w:szCs w:val="20"/>
    </w:rPr>
  </w:style>
  <w:style w:type="character" w:customStyle="1" w:styleId="FontStyle50">
    <w:name w:val="Font Style50"/>
    <w:basedOn w:val="a0"/>
    <w:uiPriority w:val="99"/>
    <w:rsid w:val="0001786F"/>
    <w:rPr>
      <w:rFonts w:ascii="Bookman Old Style" w:hAnsi="Bookman Old Style" w:cs="Bookman Old Style"/>
      <w:b/>
      <w:bCs/>
      <w:color w:val="000000"/>
      <w:sz w:val="26"/>
      <w:szCs w:val="26"/>
    </w:rPr>
  </w:style>
  <w:style w:type="character" w:customStyle="1" w:styleId="FontStyle88">
    <w:name w:val="Font Style88"/>
    <w:basedOn w:val="a0"/>
    <w:uiPriority w:val="99"/>
    <w:rsid w:val="0001786F"/>
    <w:rPr>
      <w:rFonts w:ascii="Arial" w:hAnsi="Arial" w:cs="Arial"/>
      <w:b/>
      <w:bCs/>
      <w:color w:val="000000"/>
      <w:sz w:val="18"/>
      <w:szCs w:val="18"/>
    </w:rPr>
  </w:style>
  <w:style w:type="character" w:customStyle="1" w:styleId="FontStyle89">
    <w:name w:val="Font Style89"/>
    <w:basedOn w:val="a0"/>
    <w:uiPriority w:val="99"/>
    <w:rsid w:val="0001786F"/>
    <w:rPr>
      <w:rFonts w:ascii="Arial" w:hAnsi="Arial" w:cs="Arial"/>
      <w:color w:val="000000"/>
      <w:sz w:val="16"/>
      <w:szCs w:val="16"/>
    </w:rPr>
  </w:style>
  <w:style w:type="character" w:customStyle="1" w:styleId="FontStyle61">
    <w:name w:val="Font Style61"/>
    <w:basedOn w:val="a0"/>
    <w:uiPriority w:val="99"/>
    <w:rsid w:val="00C12EDE"/>
    <w:rPr>
      <w:rFonts w:ascii="Palatino Linotype" w:hAnsi="Palatino Linotype" w:cs="Palatino Linotype"/>
      <w:b/>
      <w:bCs/>
      <w:color w:val="000000"/>
      <w:sz w:val="18"/>
      <w:szCs w:val="18"/>
    </w:rPr>
  </w:style>
  <w:style w:type="character" w:customStyle="1" w:styleId="FontStyle97">
    <w:name w:val="Font Style97"/>
    <w:basedOn w:val="a0"/>
    <w:uiPriority w:val="99"/>
    <w:rsid w:val="00CA338F"/>
    <w:rPr>
      <w:rFonts w:ascii="Arial" w:hAnsi="Arial" w:cs="Arial"/>
      <w:color w:val="000000"/>
      <w:spacing w:val="10"/>
      <w:sz w:val="22"/>
      <w:szCs w:val="22"/>
    </w:rPr>
  </w:style>
  <w:style w:type="character" w:customStyle="1" w:styleId="FontStyle55">
    <w:name w:val="Font Style55"/>
    <w:uiPriority w:val="99"/>
    <w:rsid w:val="00CA338F"/>
    <w:rPr>
      <w:rFonts w:ascii="Arial" w:hAnsi="Arial" w:cs="Arial"/>
      <w:color w:val="000000"/>
      <w:sz w:val="22"/>
      <w:szCs w:val="22"/>
    </w:rPr>
  </w:style>
  <w:style w:type="character" w:customStyle="1" w:styleId="FontStyle77">
    <w:name w:val="Font Style77"/>
    <w:basedOn w:val="a0"/>
    <w:uiPriority w:val="99"/>
    <w:rsid w:val="00CA338F"/>
    <w:rPr>
      <w:rFonts w:ascii="Arial" w:hAnsi="Arial" w:cs="Arial"/>
      <w:color w:val="000000"/>
      <w:spacing w:val="10"/>
      <w:sz w:val="18"/>
      <w:szCs w:val="18"/>
    </w:rPr>
  </w:style>
  <w:style w:type="character" w:customStyle="1" w:styleId="FontStyle37">
    <w:name w:val="Font Style37"/>
    <w:basedOn w:val="a0"/>
    <w:uiPriority w:val="99"/>
    <w:rsid w:val="00CA338F"/>
    <w:rPr>
      <w:rFonts w:ascii="Bookman Old Style" w:hAnsi="Bookman Old Style" w:cs="Bookman Old Style"/>
      <w:color w:val="000000"/>
      <w:sz w:val="18"/>
      <w:szCs w:val="18"/>
    </w:rPr>
  </w:style>
  <w:style w:type="character" w:customStyle="1" w:styleId="FontStyle38">
    <w:name w:val="Font Style38"/>
    <w:basedOn w:val="a0"/>
    <w:uiPriority w:val="99"/>
    <w:rsid w:val="00CA338F"/>
    <w:rPr>
      <w:rFonts w:ascii="Bookman Old Style" w:hAnsi="Bookman Old Style" w:cs="Bookman Old Style"/>
      <w:b/>
      <w:bCs/>
      <w:color w:val="000000"/>
      <w:sz w:val="18"/>
      <w:szCs w:val="18"/>
    </w:rPr>
  </w:style>
  <w:style w:type="character" w:customStyle="1" w:styleId="FontStyle57">
    <w:name w:val="Font Style57"/>
    <w:uiPriority w:val="99"/>
    <w:rsid w:val="00CA338F"/>
    <w:rPr>
      <w:rFonts w:ascii="Book Antiqua" w:hAnsi="Book Antiqua" w:cs="Book Antiqua"/>
      <w:color w:val="000000"/>
      <w:sz w:val="18"/>
      <w:szCs w:val="18"/>
    </w:rPr>
  </w:style>
  <w:style w:type="character" w:customStyle="1" w:styleId="FontStyle92">
    <w:name w:val="Font Style92"/>
    <w:basedOn w:val="a0"/>
    <w:uiPriority w:val="99"/>
    <w:rsid w:val="00CA338F"/>
    <w:rPr>
      <w:rFonts w:ascii="Arial" w:hAnsi="Arial" w:cs="Arial"/>
      <w:color w:val="000000"/>
      <w:spacing w:val="10"/>
      <w:sz w:val="22"/>
      <w:szCs w:val="22"/>
    </w:rPr>
  </w:style>
  <w:style w:type="character" w:customStyle="1" w:styleId="FontStyle102">
    <w:name w:val="Font Style102"/>
    <w:basedOn w:val="a0"/>
    <w:uiPriority w:val="99"/>
    <w:rsid w:val="00CA338F"/>
    <w:rPr>
      <w:rFonts w:ascii="Arial" w:hAnsi="Arial" w:cs="Arial"/>
      <w:color w:val="000000"/>
      <w:spacing w:val="10"/>
      <w:sz w:val="18"/>
      <w:szCs w:val="18"/>
    </w:rPr>
  </w:style>
  <w:style w:type="character" w:customStyle="1" w:styleId="FontStyle98">
    <w:name w:val="Font Style98"/>
    <w:basedOn w:val="a0"/>
    <w:uiPriority w:val="99"/>
    <w:rsid w:val="00CA338F"/>
    <w:rPr>
      <w:rFonts w:ascii="Arial" w:hAnsi="Arial" w:cs="Arial"/>
      <w:i/>
      <w:iCs/>
      <w:color w:val="000000"/>
      <w:spacing w:val="10"/>
      <w:sz w:val="14"/>
      <w:szCs w:val="14"/>
    </w:rPr>
  </w:style>
  <w:style w:type="character" w:customStyle="1" w:styleId="FontStyle103">
    <w:name w:val="Font Style103"/>
    <w:basedOn w:val="a0"/>
    <w:uiPriority w:val="99"/>
    <w:rsid w:val="00CA338F"/>
    <w:rPr>
      <w:rFonts w:ascii="Arial" w:hAnsi="Arial" w:cs="Arial"/>
      <w:color w:val="000000"/>
      <w:sz w:val="20"/>
      <w:szCs w:val="20"/>
    </w:rPr>
  </w:style>
  <w:style w:type="character" w:customStyle="1" w:styleId="FontStyle95">
    <w:name w:val="Font Style95"/>
    <w:basedOn w:val="a0"/>
    <w:uiPriority w:val="99"/>
    <w:rsid w:val="00CA338F"/>
    <w:rPr>
      <w:rFonts w:ascii="Arial" w:hAnsi="Arial" w:cs="Arial"/>
      <w:b/>
      <w:bCs/>
      <w:color w:val="000000"/>
      <w:sz w:val="14"/>
      <w:szCs w:val="14"/>
    </w:rPr>
  </w:style>
  <w:style w:type="character" w:customStyle="1" w:styleId="FontStyle99">
    <w:name w:val="Font Style99"/>
    <w:basedOn w:val="a0"/>
    <w:uiPriority w:val="99"/>
    <w:rsid w:val="00CA338F"/>
    <w:rPr>
      <w:rFonts w:ascii="Arial" w:hAnsi="Arial" w:cs="Arial"/>
      <w:b/>
      <w:bCs/>
      <w:color w:val="000000"/>
      <w:sz w:val="18"/>
      <w:szCs w:val="18"/>
    </w:rPr>
  </w:style>
  <w:style w:type="character" w:customStyle="1" w:styleId="FontStyle106">
    <w:name w:val="Font Style106"/>
    <w:basedOn w:val="a0"/>
    <w:uiPriority w:val="99"/>
    <w:rsid w:val="00CA338F"/>
    <w:rPr>
      <w:rFonts w:ascii="Arial" w:hAnsi="Arial" w:cs="Arial"/>
      <w:b/>
      <w:bCs/>
      <w:color w:val="000000"/>
      <w:sz w:val="22"/>
      <w:szCs w:val="22"/>
    </w:rPr>
  </w:style>
  <w:style w:type="character" w:customStyle="1" w:styleId="FontStyle100">
    <w:name w:val="Font Style100"/>
    <w:basedOn w:val="a0"/>
    <w:uiPriority w:val="99"/>
    <w:rsid w:val="00CA338F"/>
    <w:rPr>
      <w:rFonts w:ascii="Arial" w:hAnsi="Arial" w:cs="Arial"/>
      <w:b/>
      <w:bCs/>
      <w:color w:val="000000"/>
      <w:sz w:val="22"/>
      <w:szCs w:val="22"/>
    </w:rPr>
  </w:style>
  <w:style w:type="character" w:customStyle="1" w:styleId="FontStyle195">
    <w:name w:val="Font Style195"/>
    <w:basedOn w:val="a0"/>
    <w:uiPriority w:val="99"/>
    <w:rsid w:val="00CA338F"/>
    <w:rPr>
      <w:rFonts w:ascii="Arial" w:hAnsi="Arial" w:cs="Arial"/>
      <w:color w:val="000000"/>
      <w:spacing w:val="10"/>
      <w:sz w:val="18"/>
      <w:szCs w:val="18"/>
    </w:rPr>
  </w:style>
  <w:style w:type="character" w:customStyle="1" w:styleId="FontStyle21">
    <w:name w:val="Font Style21"/>
    <w:basedOn w:val="a0"/>
    <w:uiPriority w:val="99"/>
    <w:rsid w:val="00CA338F"/>
    <w:rPr>
      <w:rFonts w:ascii="Sylfaen" w:hAnsi="Sylfaen" w:cs="Sylfaen"/>
      <w:b/>
      <w:bCs/>
      <w:color w:val="000000"/>
      <w:spacing w:val="10"/>
      <w:sz w:val="20"/>
      <w:szCs w:val="20"/>
    </w:rPr>
  </w:style>
  <w:style w:type="character" w:customStyle="1" w:styleId="FontStyle22">
    <w:name w:val="Font Style22"/>
    <w:basedOn w:val="a0"/>
    <w:uiPriority w:val="99"/>
    <w:rsid w:val="00CA338F"/>
    <w:rPr>
      <w:rFonts w:ascii="Arial" w:hAnsi="Arial" w:cs="Arial"/>
      <w:b/>
      <w:bCs/>
      <w:color w:val="000000"/>
      <w:sz w:val="20"/>
      <w:szCs w:val="20"/>
    </w:rPr>
  </w:style>
  <w:style w:type="character" w:customStyle="1" w:styleId="FontStyle179">
    <w:name w:val="Font Style179"/>
    <w:basedOn w:val="a0"/>
    <w:uiPriority w:val="99"/>
    <w:rsid w:val="00CA338F"/>
    <w:rPr>
      <w:rFonts w:ascii="Garamond" w:hAnsi="Garamond" w:cs="Garamond"/>
      <w:color w:val="000000"/>
      <w:sz w:val="20"/>
      <w:szCs w:val="20"/>
    </w:rPr>
  </w:style>
  <w:style w:type="character" w:customStyle="1" w:styleId="FontStyle181">
    <w:name w:val="Font Style181"/>
    <w:basedOn w:val="a0"/>
    <w:uiPriority w:val="99"/>
    <w:rsid w:val="00CA338F"/>
    <w:rPr>
      <w:rFonts w:ascii="Garamond" w:hAnsi="Garamond" w:cs="Garamond"/>
      <w:b/>
      <w:bCs/>
      <w:color w:val="000000"/>
      <w:sz w:val="32"/>
      <w:szCs w:val="32"/>
    </w:rPr>
  </w:style>
  <w:style w:type="character" w:customStyle="1" w:styleId="FontStyle240">
    <w:name w:val="Font Style240"/>
    <w:basedOn w:val="a0"/>
    <w:uiPriority w:val="99"/>
    <w:rsid w:val="00CA338F"/>
    <w:rPr>
      <w:rFonts w:ascii="Garamond" w:hAnsi="Garamond" w:cs="Garamond"/>
      <w:color w:val="000000"/>
      <w:sz w:val="20"/>
      <w:szCs w:val="20"/>
    </w:rPr>
  </w:style>
  <w:style w:type="character" w:customStyle="1" w:styleId="FontStyle244">
    <w:name w:val="Font Style244"/>
    <w:basedOn w:val="a0"/>
    <w:uiPriority w:val="99"/>
    <w:rsid w:val="00CA338F"/>
    <w:rPr>
      <w:rFonts w:ascii="Garamond" w:hAnsi="Garamond" w:cs="Garamond"/>
      <w:b/>
      <w:bCs/>
      <w:color w:val="000000"/>
      <w:sz w:val="20"/>
      <w:szCs w:val="20"/>
    </w:rPr>
  </w:style>
  <w:style w:type="character" w:customStyle="1" w:styleId="FontStyle180">
    <w:name w:val="Font Style180"/>
    <w:basedOn w:val="a0"/>
    <w:uiPriority w:val="99"/>
    <w:rsid w:val="00CA338F"/>
    <w:rPr>
      <w:rFonts w:ascii="Garamond" w:hAnsi="Garamond" w:cs="Garamond"/>
      <w:b/>
      <w:bCs/>
      <w:color w:val="000000"/>
      <w:sz w:val="22"/>
      <w:szCs w:val="22"/>
    </w:rPr>
  </w:style>
  <w:style w:type="character" w:customStyle="1" w:styleId="FontStyle182">
    <w:name w:val="Font Style182"/>
    <w:basedOn w:val="a0"/>
    <w:uiPriority w:val="99"/>
    <w:rsid w:val="00CA338F"/>
    <w:rPr>
      <w:rFonts w:ascii="Garamond" w:hAnsi="Garamond" w:cs="Garamond"/>
      <w:color w:val="000000"/>
      <w:sz w:val="32"/>
      <w:szCs w:val="32"/>
    </w:rPr>
  </w:style>
  <w:style w:type="character" w:customStyle="1" w:styleId="FontStyle23">
    <w:name w:val="Font Style23"/>
    <w:uiPriority w:val="99"/>
    <w:rsid w:val="00CA338F"/>
    <w:rPr>
      <w:rFonts w:ascii="Arial" w:hAnsi="Arial" w:cs="Arial"/>
      <w:b/>
      <w:bCs/>
      <w:color w:val="000000"/>
      <w:sz w:val="22"/>
      <w:szCs w:val="22"/>
      <w:rtl w:val="0"/>
      <w:cs w:val="0"/>
    </w:rPr>
  </w:style>
  <w:style w:type="paragraph" w:customStyle="1" w:styleId="Pa13">
    <w:name w:val="Pa13"/>
    <w:basedOn w:val="a"/>
    <w:next w:val="a"/>
    <w:uiPriority w:val="99"/>
    <w:rsid w:val="00CA338F"/>
    <w:pPr>
      <w:widowControl/>
      <w:spacing w:line="221" w:lineRule="atLeast"/>
    </w:pPr>
    <w:rPr>
      <w:rFonts w:ascii="Cambria" w:eastAsiaTheme="minorHAnsi" w:hAnsi="Cambria" w:cstheme="minorBidi"/>
      <w:lang w:eastAsia="en-US"/>
    </w:rPr>
  </w:style>
  <w:style w:type="character" w:customStyle="1" w:styleId="A50">
    <w:name w:val="A5"/>
    <w:uiPriority w:val="99"/>
    <w:rsid w:val="00CA338F"/>
    <w:rPr>
      <w:rFonts w:cs="Cambria"/>
      <w:color w:val="000000"/>
      <w:sz w:val="18"/>
      <w:szCs w:val="18"/>
    </w:rPr>
  </w:style>
  <w:style w:type="paragraph" w:customStyle="1" w:styleId="Pa12">
    <w:name w:val="Pa12"/>
    <w:basedOn w:val="a"/>
    <w:next w:val="a"/>
    <w:uiPriority w:val="99"/>
    <w:rsid w:val="00CA338F"/>
    <w:pPr>
      <w:widowControl/>
      <w:spacing w:line="221" w:lineRule="atLeast"/>
    </w:pPr>
    <w:rPr>
      <w:rFonts w:ascii="Cambria" w:eastAsiaTheme="minorHAnsi" w:hAnsi="Cambria" w:cstheme="minorBidi"/>
      <w:lang w:eastAsia="en-US"/>
    </w:rPr>
  </w:style>
  <w:style w:type="paragraph" w:customStyle="1" w:styleId="Pa11">
    <w:name w:val="Pa11"/>
    <w:basedOn w:val="a"/>
    <w:next w:val="a"/>
    <w:uiPriority w:val="99"/>
    <w:rsid w:val="00CA338F"/>
    <w:pPr>
      <w:widowControl/>
      <w:spacing w:line="221" w:lineRule="atLeast"/>
    </w:pPr>
    <w:rPr>
      <w:rFonts w:ascii="Cambria" w:eastAsiaTheme="minorHAnsi" w:hAnsi="Cambria" w:cstheme="minorBidi"/>
      <w:lang w:eastAsia="en-US"/>
    </w:rPr>
  </w:style>
  <w:style w:type="paragraph" w:customStyle="1" w:styleId="Default">
    <w:name w:val="Default"/>
    <w:rsid w:val="00CA338F"/>
    <w:pPr>
      <w:autoSpaceDE w:val="0"/>
      <w:autoSpaceDN w:val="0"/>
      <w:adjustRightInd w:val="0"/>
      <w:spacing w:after="0" w:line="240" w:lineRule="auto"/>
    </w:pPr>
    <w:rPr>
      <w:rFonts w:ascii="Cambria" w:eastAsiaTheme="minorHAnsi" w:hAnsi="Cambria" w:cs="Cambria"/>
      <w:color w:val="000000"/>
      <w:sz w:val="24"/>
      <w:szCs w:val="24"/>
      <w:lang w:eastAsia="en-US"/>
    </w:rPr>
  </w:style>
  <w:style w:type="paragraph" w:customStyle="1" w:styleId="Pa1">
    <w:name w:val="Pa1"/>
    <w:basedOn w:val="Default"/>
    <w:next w:val="Default"/>
    <w:uiPriority w:val="99"/>
    <w:rsid w:val="00CA338F"/>
    <w:pPr>
      <w:spacing w:line="221" w:lineRule="atLeast"/>
    </w:pPr>
    <w:rPr>
      <w:rFonts w:cstheme="minorBidi"/>
      <w:color w:val="auto"/>
    </w:rPr>
  </w:style>
  <w:style w:type="character" w:customStyle="1" w:styleId="FontStyle105">
    <w:name w:val="Font Style105"/>
    <w:uiPriority w:val="99"/>
    <w:rsid w:val="00CA338F"/>
    <w:rPr>
      <w:rFonts w:ascii="Angsana New" w:hAnsi="Angsana New" w:cs="Angsana New"/>
      <w:b/>
      <w:bCs/>
      <w:color w:val="000000"/>
      <w:sz w:val="48"/>
      <w:szCs w:val="48"/>
      <w:rtl w:val="0"/>
      <w:cs w:val="0"/>
    </w:rPr>
  </w:style>
  <w:style w:type="character" w:customStyle="1" w:styleId="FontStyle74">
    <w:name w:val="Font Style74"/>
    <w:uiPriority w:val="99"/>
    <w:rsid w:val="00CA338F"/>
    <w:rPr>
      <w:rFonts w:ascii="Angsana New" w:hAnsi="Angsana New" w:cs="Angsana New"/>
      <w:b/>
      <w:bCs/>
      <w:color w:val="000000"/>
      <w:sz w:val="40"/>
      <w:szCs w:val="40"/>
      <w:rtl w:val="0"/>
      <w:cs w:val="0"/>
    </w:rPr>
  </w:style>
  <w:style w:type="character" w:customStyle="1" w:styleId="FontStyle572">
    <w:name w:val="Font Style572"/>
    <w:basedOn w:val="a0"/>
    <w:uiPriority w:val="99"/>
    <w:rsid w:val="00CA338F"/>
    <w:rPr>
      <w:rFonts w:ascii="Book Antiqua" w:hAnsi="Book Antiqua" w:cs="Book Antiqua" w:hint="default"/>
      <w:color w:val="000000"/>
      <w:sz w:val="20"/>
      <w:szCs w:val="20"/>
    </w:rPr>
  </w:style>
  <w:style w:type="character" w:customStyle="1" w:styleId="FontStyle573">
    <w:name w:val="Font Style573"/>
    <w:basedOn w:val="a0"/>
    <w:uiPriority w:val="99"/>
    <w:rsid w:val="00CA338F"/>
    <w:rPr>
      <w:rFonts w:ascii="Book Antiqua" w:hAnsi="Book Antiqua" w:cs="Book Antiqua" w:hint="default"/>
      <w:color w:val="000000"/>
      <w:sz w:val="18"/>
      <w:szCs w:val="18"/>
    </w:rPr>
  </w:style>
  <w:style w:type="character" w:customStyle="1" w:styleId="FontStyle574">
    <w:name w:val="Font Style574"/>
    <w:basedOn w:val="a0"/>
    <w:uiPriority w:val="99"/>
    <w:rsid w:val="00CA338F"/>
    <w:rPr>
      <w:rFonts w:ascii="Book Antiqua" w:hAnsi="Book Antiqua" w:cs="Book Antiqua" w:hint="default"/>
      <w:b/>
      <w:bCs/>
      <w:color w:val="000000"/>
      <w:sz w:val="30"/>
      <w:szCs w:val="30"/>
    </w:rPr>
  </w:style>
  <w:style w:type="character" w:customStyle="1" w:styleId="FontStyle577">
    <w:name w:val="Font Style577"/>
    <w:basedOn w:val="a0"/>
    <w:uiPriority w:val="99"/>
    <w:rsid w:val="00CA338F"/>
    <w:rPr>
      <w:rFonts w:ascii="Book Antiqua" w:hAnsi="Book Antiqua" w:cs="Book Antiqua" w:hint="default"/>
      <w:b/>
      <w:bCs/>
      <w:color w:val="000000"/>
      <w:sz w:val="20"/>
      <w:szCs w:val="20"/>
    </w:rPr>
  </w:style>
  <w:style w:type="character" w:customStyle="1" w:styleId="FontStyle575">
    <w:name w:val="Font Style575"/>
    <w:basedOn w:val="a0"/>
    <w:uiPriority w:val="99"/>
    <w:rsid w:val="00CA338F"/>
    <w:rPr>
      <w:rFonts w:ascii="Book Antiqua" w:hAnsi="Book Antiqua" w:cs="Book Antiqua"/>
      <w:b/>
      <w:bCs/>
      <w:color w:val="000000"/>
      <w:sz w:val="22"/>
      <w:szCs w:val="22"/>
    </w:rPr>
  </w:style>
  <w:style w:type="character" w:customStyle="1" w:styleId="FontStyle546">
    <w:name w:val="Font Style546"/>
    <w:basedOn w:val="a0"/>
    <w:uiPriority w:val="99"/>
    <w:rsid w:val="00CA338F"/>
    <w:rPr>
      <w:rFonts w:ascii="Book Antiqua" w:hAnsi="Book Antiqua" w:cs="Book Antiqua"/>
      <w:b/>
      <w:bCs/>
      <w:color w:val="000000"/>
      <w:spacing w:val="30"/>
      <w:sz w:val="34"/>
      <w:szCs w:val="34"/>
    </w:rPr>
  </w:style>
  <w:style w:type="character" w:customStyle="1" w:styleId="FontStyle165">
    <w:name w:val="Font Style165"/>
    <w:basedOn w:val="a0"/>
    <w:uiPriority w:val="99"/>
    <w:rsid w:val="00CA338F"/>
    <w:rPr>
      <w:rFonts w:ascii="Book Antiqua" w:hAnsi="Book Antiqua" w:cs="Book Antiqua"/>
      <w:color w:val="000000"/>
      <w:sz w:val="18"/>
      <w:szCs w:val="18"/>
    </w:rPr>
  </w:style>
  <w:style w:type="character" w:customStyle="1" w:styleId="FontStyle166">
    <w:name w:val="Font Style166"/>
    <w:basedOn w:val="a0"/>
    <w:uiPriority w:val="99"/>
    <w:rsid w:val="00CA338F"/>
    <w:rPr>
      <w:rFonts w:ascii="Book Antiqua" w:hAnsi="Book Antiqua" w:cs="Book Antiqua"/>
      <w:b/>
      <w:bCs/>
      <w:color w:val="000000"/>
      <w:sz w:val="30"/>
      <w:szCs w:val="30"/>
    </w:rPr>
  </w:style>
  <w:style w:type="character" w:customStyle="1" w:styleId="FontStyle168">
    <w:name w:val="Font Style168"/>
    <w:basedOn w:val="a0"/>
    <w:uiPriority w:val="99"/>
    <w:rsid w:val="00CA338F"/>
    <w:rPr>
      <w:rFonts w:ascii="Book Antiqua" w:hAnsi="Book Antiqua" w:cs="Book Antiqua"/>
      <w:b/>
      <w:bCs/>
      <w:color w:val="000000"/>
      <w:sz w:val="18"/>
      <w:szCs w:val="18"/>
    </w:rPr>
  </w:style>
  <w:style w:type="character" w:customStyle="1" w:styleId="FontStyle169">
    <w:name w:val="Font Style169"/>
    <w:basedOn w:val="a0"/>
    <w:uiPriority w:val="99"/>
    <w:rsid w:val="00CA338F"/>
    <w:rPr>
      <w:rFonts w:ascii="Book Antiqua" w:hAnsi="Book Antiqua" w:cs="Book Antiqua"/>
      <w:b/>
      <w:bCs/>
      <w:color w:val="000000"/>
      <w:sz w:val="20"/>
      <w:szCs w:val="20"/>
    </w:rPr>
  </w:style>
  <w:style w:type="character" w:customStyle="1" w:styleId="FontStyle79">
    <w:name w:val="Font Style79"/>
    <w:basedOn w:val="a0"/>
    <w:uiPriority w:val="99"/>
    <w:rsid w:val="00CA338F"/>
    <w:rPr>
      <w:rFonts w:ascii="Book Antiqua" w:hAnsi="Book Antiqua" w:cs="Book Antiqua"/>
      <w:b/>
      <w:bCs/>
      <w:color w:val="000000"/>
      <w:sz w:val="20"/>
      <w:szCs w:val="20"/>
    </w:rPr>
  </w:style>
  <w:style w:type="character" w:customStyle="1" w:styleId="FontStyle59">
    <w:name w:val="Font Style59"/>
    <w:basedOn w:val="a0"/>
    <w:uiPriority w:val="99"/>
    <w:rsid w:val="00CA338F"/>
    <w:rPr>
      <w:rFonts w:ascii="Book Antiqua" w:hAnsi="Book Antiqua" w:cs="Book Antiqua"/>
      <w:b/>
      <w:bCs/>
      <w:color w:val="000000"/>
      <w:sz w:val="24"/>
      <w:szCs w:val="24"/>
    </w:rPr>
  </w:style>
  <w:style w:type="character" w:customStyle="1" w:styleId="FontStyle76">
    <w:name w:val="Font Style76"/>
    <w:uiPriority w:val="99"/>
    <w:rsid w:val="00CA338F"/>
    <w:rPr>
      <w:rFonts w:ascii="Book Antiqua" w:hAnsi="Book Antiqua" w:cs="Book Antiqua"/>
      <w:b/>
      <w:bCs/>
      <w:color w:val="000000"/>
      <w:sz w:val="30"/>
      <w:szCs w:val="30"/>
      <w:rtl w:val="0"/>
      <w:cs w:val="0"/>
    </w:rPr>
  </w:style>
  <w:style w:type="paragraph" w:styleId="4">
    <w:name w:val="toc 4"/>
    <w:basedOn w:val="a"/>
    <w:uiPriority w:val="1"/>
    <w:qFormat/>
    <w:rsid w:val="00CA338F"/>
    <w:pPr>
      <w:adjustRightInd/>
      <w:spacing w:line="242" w:lineRule="exact"/>
      <w:ind w:left="2271" w:hanging="795"/>
    </w:pPr>
    <w:rPr>
      <w:rFonts w:ascii="Cambria" w:eastAsia="Cambria" w:hAnsi="Cambria" w:cs="Cambria"/>
      <w:sz w:val="22"/>
      <w:szCs w:val="22"/>
      <w:lang w:val="en-US" w:eastAsia="en-US"/>
    </w:rPr>
  </w:style>
  <w:style w:type="character" w:customStyle="1" w:styleId="FontStyle49">
    <w:name w:val="Font Style49"/>
    <w:uiPriority w:val="99"/>
    <w:rsid w:val="00CA338F"/>
    <w:rPr>
      <w:rFonts w:ascii="Bookman Old Style" w:hAnsi="Bookman Old Style" w:cs="Bookman Old Style"/>
      <w:color w:val="000000"/>
      <w:sz w:val="38"/>
      <w:szCs w:val="38"/>
    </w:rPr>
  </w:style>
  <w:style w:type="character" w:customStyle="1" w:styleId="FontStyle63">
    <w:name w:val="Font Style63"/>
    <w:uiPriority w:val="99"/>
    <w:rsid w:val="00CA338F"/>
    <w:rPr>
      <w:rFonts w:ascii="Bookman Old Style" w:hAnsi="Bookman Old Style" w:cs="Bookman Old Style"/>
      <w:b/>
      <w:bCs/>
      <w:color w:val="000000"/>
      <w:sz w:val="22"/>
      <w:szCs w:val="22"/>
    </w:rPr>
  </w:style>
  <w:style w:type="character" w:customStyle="1" w:styleId="FontStyle64">
    <w:name w:val="Font Style64"/>
    <w:uiPriority w:val="99"/>
    <w:rsid w:val="00CA338F"/>
    <w:rPr>
      <w:rFonts w:ascii="Bookman Old Style" w:hAnsi="Bookman Old Style" w:cs="Bookman Old Style"/>
      <w:b/>
      <w:bCs/>
      <w:color w:val="000000"/>
      <w:sz w:val="26"/>
      <w:szCs w:val="26"/>
    </w:rPr>
  </w:style>
  <w:style w:type="character" w:customStyle="1" w:styleId="FontStyle65">
    <w:name w:val="Font Style65"/>
    <w:uiPriority w:val="99"/>
    <w:rsid w:val="00CA338F"/>
    <w:rPr>
      <w:rFonts w:ascii="Bookman Old Style" w:hAnsi="Bookman Old Style" w:cs="Bookman Old Style"/>
      <w:color w:val="000000"/>
      <w:sz w:val="18"/>
      <w:szCs w:val="18"/>
    </w:rPr>
  </w:style>
  <w:style w:type="character" w:customStyle="1" w:styleId="FontStyle67">
    <w:name w:val="Font Style67"/>
    <w:uiPriority w:val="99"/>
    <w:rsid w:val="00CA338F"/>
    <w:rPr>
      <w:rFonts w:ascii="Bookman Old Style" w:hAnsi="Bookman Old Style" w:cs="Bookman Old Style"/>
      <w:b/>
      <w:bCs/>
      <w:color w:val="000000"/>
      <w:sz w:val="18"/>
      <w:szCs w:val="18"/>
    </w:rPr>
  </w:style>
  <w:style w:type="character" w:customStyle="1" w:styleId="FontStyle45">
    <w:name w:val="Font Style45"/>
    <w:uiPriority w:val="99"/>
    <w:rsid w:val="00CA338F"/>
    <w:rPr>
      <w:rFonts w:ascii="Bookman Old Style" w:hAnsi="Bookman Old Style" w:cs="Bookman Old Style"/>
      <w:b/>
      <w:bCs/>
      <w:color w:val="000000"/>
      <w:sz w:val="26"/>
      <w:szCs w:val="26"/>
    </w:rPr>
  </w:style>
  <w:style w:type="character" w:customStyle="1" w:styleId="FontStyle46">
    <w:name w:val="Font Style46"/>
    <w:uiPriority w:val="99"/>
    <w:rsid w:val="00CA338F"/>
    <w:rPr>
      <w:rFonts w:ascii="Bookman Old Style" w:hAnsi="Bookman Old Style" w:cs="Bookman Old Style"/>
      <w:color w:val="000000"/>
      <w:sz w:val="18"/>
      <w:szCs w:val="18"/>
    </w:rPr>
  </w:style>
  <w:style w:type="table" w:styleId="a6">
    <w:name w:val="Table Grid"/>
    <w:basedOn w:val="a1"/>
    <w:uiPriority w:val="59"/>
    <w:rsid w:val="00CA338F"/>
    <w:pPr>
      <w:spacing w:after="0" w:line="240" w:lineRule="auto"/>
    </w:pPr>
    <w:rPr>
      <w:rFonts w:asci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zContents">
    <w:name w:val="zzContents"/>
    <w:basedOn w:val="Default"/>
    <w:next w:val="Default"/>
    <w:uiPriority w:val="99"/>
    <w:rsid w:val="00CA338F"/>
    <w:rPr>
      <w:rFonts w:ascii="Arial" w:hAnsi="Arial" w:cs="Arial"/>
      <w:color w:val="auto"/>
    </w:rPr>
  </w:style>
  <w:style w:type="paragraph" w:customStyle="1" w:styleId="TOCI">
    <w:name w:val="TOCI"/>
    <w:basedOn w:val="Default"/>
    <w:next w:val="Default"/>
    <w:uiPriority w:val="99"/>
    <w:rsid w:val="00CA338F"/>
    <w:rPr>
      <w:rFonts w:ascii="Arial" w:hAnsi="Arial" w:cs="Arial"/>
      <w:color w:val="auto"/>
    </w:rPr>
  </w:style>
  <w:style w:type="character" w:customStyle="1" w:styleId="FontStyle75">
    <w:name w:val="Font Style75"/>
    <w:basedOn w:val="a0"/>
    <w:uiPriority w:val="99"/>
    <w:rsid w:val="00CA338F"/>
    <w:rPr>
      <w:rFonts w:ascii="Arial" w:hAnsi="Arial" w:cs="Arial"/>
      <w:b/>
      <w:bCs/>
      <w:color w:val="000000"/>
      <w:sz w:val="22"/>
      <w:szCs w:val="22"/>
    </w:rPr>
  </w:style>
  <w:style w:type="character" w:customStyle="1" w:styleId="FontStyle82">
    <w:name w:val="Font Style82"/>
    <w:basedOn w:val="a0"/>
    <w:uiPriority w:val="99"/>
    <w:rsid w:val="00CA338F"/>
    <w:rPr>
      <w:rFonts w:ascii="Arial" w:hAnsi="Arial" w:cs="Arial"/>
      <w:b/>
      <w:bCs/>
      <w:color w:val="000000"/>
      <w:sz w:val="20"/>
      <w:szCs w:val="20"/>
    </w:rPr>
  </w:style>
  <w:style w:type="character" w:customStyle="1" w:styleId="FontStyle73">
    <w:name w:val="Font Style73"/>
    <w:basedOn w:val="a0"/>
    <w:uiPriority w:val="99"/>
    <w:rsid w:val="00CA338F"/>
    <w:rPr>
      <w:rFonts w:ascii="Arial" w:hAnsi="Arial" w:cs="Arial"/>
      <w:color w:val="000000"/>
      <w:sz w:val="26"/>
      <w:szCs w:val="26"/>
    </w:rPr>
  </w:style>
  <w:style w:type="character" w:customStyle="1" w:styleId="FontStyle93">
    <w:name w:val="Font Style93"/>
    <w:basedOn w:val="a0"/>
    <w:uiPriority w:val="99"/>
    <w:rsid w:val="00CA338F"/>
    <w:rPr>
      <w:rFonts w:ascii="Arial" w:hAnsi="Arial" w:cs="Arial"/>
      <w:b/>
      <w:bCs/>
      <w:color w:val="000000"/>
      <w:sz w:val="16"/>
      <w:szCs w:val="16"/>
    </w:rPr>
  </w:style>
  <w:style w:type="character" w:customStyle="1" w:styleId="FontStyle96">
    <w:name w:val="Font Style96"/>
    <w:basedOn w:val="a0"/>
    <w:uiPriority w:val="99"/>
    <w:rsid w:val="00CA338F"/>
    <w:rPr>
      <w:rFonts w:ascii="Arial" w:hAnsi="Arial" w:cs="Arial"/>
      <w:color w:val="000000"/>
      <w:sz w:val="16"/>
      <w:szCs w:val="16"/>
    </w:rPr>
  </w:style>
  <w:style w:type="character" w:customStyle="1" w:styleId="FontStyle377">
    <w:name w:val="Font Style377"/>
    <w:basedOn w:val="a0"/>
    <w:uiPriority w:val="99"/>
    <w:rsid w:val="00CA338F"/>
    <w:rPr>
      <w:rFonts w:ascii="Book Antiqua" w:hAnsi="Book Antiqua" w:cs="Book Antiqua"/>
      <w:color w:val="000000"/>
      <w:sz w:val="18"/>
      <w:szCs w:val="18"/>
    </w:rPr>
  </w:style>
  <w:style w:type="character" w:customStyle="1" w:styleId="FontStyle380">
    <w:name w:val="Font Style380"/>
    <w:basedOn w:val="a0"/>
    <w:uiPriority w:val="99"/>
    <w:rsid w:val="00CA338F"/>
    <w:rPr>
      <w:rFonts w:ascii="Book Antiqua" w:hAnsi="Book Antiqua" w:cs="Book Antiqua"/>
      <w:b/>
      <w:bCs/>
      <w:color w:val="000000"/>
      <w:sz w:val="30"/>
      <w:szCs w:val="30"/>
    </w:rPr>
  </w:style>
  <w:style w:type="character" w:customStyle="1" w:styleId="FontStyle381">
    <w:name w:val="Font Style381"/>
    <w:basedOn w:val="a0"/>
    <w:uiPriority w:val="99"/>
    <w:rsid w:val="00CA338F"/>
    <w:rPr>
      <w:rFonts w:ascii="Book Antiqua" w:hAnsi="Book Antiqua" w:cs="Book Antiqua"/>
      <w:color w:val="000000"/>
      <w:sz w:val="18"/>
      <w:szCs w:val="18"/>
    </w:rPr>
  </w:style>
  <w:style w:type="character" w:customStyle="1" w:styleId="FontStyle384">
    <w:name w:val="Font Style384"/>
    <w:basedOn w:val="a0"/>
    <w:uiPriority w:val="99"/>
    <w:rsid w:val="00CA338F"/>
    <w:rPr>
      <w:rFonts w:ascii="Book Antiqua" w:hAnsi="Book Antiqua" w:cs="Book Antiqua"/>
      <w:color w:val="000000"/>
      <w:sz w:val="18"/>
      <w:szCs w:val="18"/>
    </w:rPr>
  </w:style>
  <w:style w:type="character" w:customStyle="1" w:styleId="FontStyle385">
    <w:name w:val="Font Style385"/>
    <w:basedOn w:val="a0"/>
    <w:uiPriority w:val="99"/>
    <w:rsid w:val="00CA338F"/>
    <w:rPr>
      <w:rFonts w:ascii="Book Antiqua" w:hAnsi="Book Antiqua" w:cs="Book Antiqua"/>
      <w:b/>
      <w:bCs/>
      <w:color w:val="000000"/>
      <w:sz w:val="18"/>
      <w:szCs w:val="18"/>
    </w:rPr>
  </w:style>
  <w:style w:type="character" w:customStyle="1" w:styleId="FontStyle386">
    <w:name w:val="Font Style386"/>
    <w:basedOn w:val="a0"/>
    <w:uiPriority w:val="99"/>
    <w:rsid w:val="00CA338F"/>
    <w:rPr>
      <w:rFonts w:ascii="Book Antiqua" w:hAnsi="Book Antiqua" w:cs="Book Antiqua"/>
      <w:b/>
      <w:bCs/>
      <w:color w:val="000000"/>
      <w:sz w:val="20"/>
      <w:szCs w:val="20"/>
    </w:rPr>
  </w:style>
  <w:style w:type="character" w:customStyle="1" w:styleId="FontStyle81">
    <w:name w:val="Font Style81"/>
    <w:basedOn w:val="a0"/>
    <w:uiPriority w:val="99"/>
    <w:rsid w:val="00CA338F"/>
    <w:rPr>
      <w:rFonts w:ascii="Palatino Linotype" w:hAnsi="Palatino Linotype" w:cs="Palatino Linotype"/>
      <w:b/>
      <w:bCs/>
      <w:color w:val="000000"/>
      <w:sz w:val="18"/>
      <w:szCs w:val="18"/>
    </w:rPr>
  </w:style>
  <w:style w:type="character" w:customStyle="1" w:styleId="FontStyle84">
    <w:name w:val="Font Style84"/>
    <w:basedOn w:val="a0"/>
    <w:uiPriority w:val="99"/>
    <w:rsid w:val="00CA338F"/>
    <w:rPr>
      <w:rFonts w:ascii="Palatino Linotype" w:hAnsi="Palatino Linotype" w:cs="Palatino Linotype"/>
      <w:color w:val="000000"/>
      <w:sz w:val="18"/>
      <w:szCs w:val="18"/>
    </w:rPr>
  </w:style>
  <w:style w:type="character" w:customStyle="1" w:styleId="FontStyle47">
    <w:name w:val="Font Style47"/>
    <w:basedOn w:val="a0"/>
    <w:uiPriority w:val="99"/>
    <w:rsid w:val="00CA338F"/>
    <w:rPr>
      <w:rFonts w:ascii="Bookman Old Style" w:hAnsi="Bookman Old Style" w:cs="Bookman Old Style"/>
      <w:color w:val="000000"/>
      <w:sz w:val="18"/>
      <w:szCs w:val="18"/>
    </w:rPr>
  </w:style>
  <w:style w:type="character" w:customStyle="1" w:styleId="FontStyle52">
    <w:name w:val="Font Style52"/>
    <w:basedOn w:val="a0"/>
    <w:uiPriority w:val="99"/>
    <w:rsid w:val="00CA338F"/>
    <w:rPr>
      <w:rFonts w:ascii="Bookman Old Style" w:hAnsi="Bookman Old Style" w:cs="Bookman Old Style"/>
      <w:color w:val="000000"/>
      <w:sz w:val="18"/>
      <w:szCs w:val="18"/>
    </w:rPr>
  </w:style>
  <w:style w:type="character" w:customStyle="1" w:styleId="FontStyle53">
    <w:name w:val="Font Style53"/>
    <w:basedOn w:val="a0"/>
    <w:uiPriority w:val="99"/>
    <w:rsid w:val="00CA338F"/>
    <w:rPr>
      <w:rFonts w:ascii="Bookman Old Style" w:hAnsi="Bookman Old Style" w:cs="Bookman Old Style"/>
      <w:b/>
      <w:bCs/>
      <w:color w:val="000000"/>
      <w:sz w:val="18"/>
      <w:szCs w:val="18"/>
    </w:rPr>
  </w:style>
  <w:style w:type="character" w:customStyle="1" w:styleId="FontStyle107">
    <w:name w:val="Font Style107"/>
    <w:basedOn w:val="a0"/>
    <w:uiPriority w:val="99"/>
    <w:rsid w:val="00CA338F"/>
    <w:rPr>
      <w:rFonts w:ascii="Book Antiqua" w:hAnsi="Book Antiqua" w:cs="Book Antiqua"/>
      <w:b/>
      <w:bCs/>
      <w:color w:val="000000"/>
      <w:sz w:val="30"/>
      <w:szCs w:val="30"/>
    </w:rPr>
  </w:style>
  <w:style w:type="character" w:customStyle="1" w:styleId="FontStyle42">
    <w:name w:val="Font Style42"/>
    <w:basedOn w:val="a0"/>
    <w:uiPriority w:val="99"/>
    <w:rsid w:val="00CA338F"/>
    <w:rPr>
      <w:rFonts w:ascii="Arial" w:hAnsi="Arial" w:cs="Arial"/>
      <w:color w:val="000000"/>
      <w:sz w:val="22"/>
      <w:szCs w:val="22"/>
    </w:rPr>
  </w:style>
  <w:style w:type="character" w:customStyle="1" w:styleId="FontStyle44">
    <w:name w:val="Font Style44"/>
    <w:basedOn w:val="a0"/>
    <w:uiPriority w:val="99"/>
    <w:rsid w:val="00CA338F"/>
    <w:rPr>
      <w:rFonts w:ascii="Arial" w:hAnsi="Arial" w:cs="Arial"/>
      <w:color w:val="000000"/>
      <w:sz w:val="14"/>
      <w:szCs w:val="14"/>
    </w:rPr>
  </w:style>
  <w:style w:type="character" w:customStyle="1" w:styleId="FontStyle36">
    <w:name w:val="Font Style36"/>
    <w:basedOn w:val="a0"/>
    <w:uiPriority w:val="99"/>
    <w:rsid w:val="00CA338F"/>
    <w:rPr>
      <w:rFonts w:ascii="Arial" w:hAnsi="Arial" w:cs="Arial"/>
      <w:color w:val="000000"/>
      <w:sz w:val="22"/>
      <w:szCs w:val="22"/>
    </w:rPr>
  </w:style>
  <w:style w:type="character" w:customStyle="1" w:styleId="FontStyle39">
    <w:name w:val="Font Style39"/>
    <w:basedOn w:val="a0"/>
    <w:uiPriority w:val="99"/>
    <w:rsid w:val="00CA338F"/>
    <w:rPr>
      <w:rFonts w:ascii="Arial" w:hAnsi="Arial" w:cs="Arial"/>
      <w:color w:val="000000"/>
      <w:sz w:val="22"/>
      <w:szCs w:val="22"/>
    </w:rPr>
  </w:style>
  <w:style w:type="character" w:customStyle="1" w:styleId="FontStyle40">
    <w:name w:val="Font Style40"/>
    <w:basedOn w:val="a0"/>
    <w:uiPriority w:val="99"/>
    <w:rsid w:val="00CA338F"/>
    <w:rPr>
      <w:rFonts w:ascii="Arial" w:hAnsi="Arial" w:cs="Arial"/>
      <w:color w:val="000000"/>
      <w:sz w:val="14"/>
      <w:szCs w:val="14"/>
    </w:rPr>
  </w:style>
  <w:style w:type="character" w:customStyle="1" w:styleId="FontStyle43">
    <w:name w:val="Font Style43"/>
    <w:basedOn w:val="a0"/>
    <w:uiPriority w:val="99"/>
    <w:rsid w:val="00CA338F"/>
    <w:rPr>
      <w:rFonts w:ascii="Bookman Old Style" w:hAnsi="Bookman Old Style" w:cs="Bookman Old Style"/>
      <w:b/>
      <w:bCs/>
      <w:color w:val="000000"/>
      <w:sz w:val="18"/>
      <w:szCs w:val="18"/>
    </w:rPr>
  </w:style>
  <w:style w:type="character" w:customStyle="1" w:styleId="FontStyle212">
    <w:name w:val="Font Style212"/>
    <w:basedOn w:val="a0"/>
    <w:uiPriority w:val="99"/>
    <w:rsid w:val="00CA338F"/>
    <w:rPr>
      <w:rFonts w:ascii="Times New Roman" w:hAnsi="Times New Roman" w:cs="Times New Roman"/>
      <w:color w:val="000000"/>
      <w:sz w:val="18"/>
      <w:szCs w:val="18"/>
    </w:rPr>
  </w:style>
  <w:style w:type="character" w:customStyle="1" w:styleId="FontStyle221">
    <w:name w:val="Font Style221"/>
    <w:basedOn w:val="a0"/>
    <w:uiPriority w:val="99"/>
    <w:rsid w:val="00CA338F"/>
    <w:rPr>
      <w:rFonts w:ascii="Times New Roman" w:hAnsi="Times New Roman" w:cs="Times New Roman"/>
      <w:color w:val="000000"/>
      <w:sz w:val="18"/>
      <w:szCs w:val="18"/>
    </w:rPr>
  </w:style>
  <w:style w:type="character" w:customStyle="1" w:styleId="FontStyle230">
    <w:name w:val="Font Style230"/>
    <w:basedOn w:val="a0"/>
    <w:uiPriority w:val="99"/>
    <w:rsid w:val="00CA338F"/>
    <w:rPr>
      <w:rFonts w:ascii="Times New Roman" w:hAnsi="Times New Roman" w:cs="Times New Roman"/>
      <w:b/>
      <w:bCs/>
      <w:color w:val="000000"/>
      <w:sz w:val="30"/>
      <w:szCs w:val="30"/>
    </w:rPr>
  </w:style>
  <w:style w:type="character" w:customStyle="1" w:styleId="FontStyle232">
    <w:name w:val="Font Style232"/>
    <w:basedOn w:val="a0"/>
    <w:uiPriority w:val="99"/>
    <w:rsid w:val="00CA338F"/>
    <w:rPr>
      <w:rFonts w:ascii="Times New Roman" w:hAnsi="Times New Roman" w:cs="Times New Roman"/>
      <w:b/>
      <w:bCs/>
      <w:color w:val="000000"/>
      <w:sz w:val="18"/>
      <w:szCs w:val="18"/>
    </w:rPr>
  </w:style>
  <w:style w:type="character" w:customStyle="1" w:styleId="FontStyle101">
    <w:name w:val="Font Style101"/>
    <w:basedOn w:val="a0"/>
    <w:uiPriority w:val="99"/>
    <w:rsid w:val="00CA338F"/>
    <w:rPr>
      <w:rFonts w:ascii="Book Antiqua" w:hAnsi="Book Antiqua" w:cs="Book Antiqua"/>
      <w:b/>
      <w:bCs/>
      <w:color w:val="000000"/>
      <w:sz w:val="26"/>
      <w:szCs w:val="26"/>
    </w:rPr>
  </w:style>
  <w:style w:type="character" w:customStyle="1" w:styleId="FontStyle170">
    <w:name w:val="Font Style170"/>
    <w:basedOn w:val="a0"/>
    <w:uiPriority w:val="99"/>
    <w:rsid w:val="00CA338F"/>
    <w:rPr>
      <w:rFonts w:ascii="Arial" w:hAnsi="Arial" w:cs="Arial"/>
      <w:b/>
      <w:bCs/>
      <w:color w:val="000000"/>
      <w:sz w:val="26"/>
      <w:szCs w:val="26"/>
    </w:rPr>
  </w:style>
  <w:style w:type="character" w:customStyle="1" w:styleId="FontStyle171">
    <w:name w:val="Font Style171"/>
    <w:basedOn w:val="a0"/>
    <w:uiPriority w:val="99"/>
    <w:rsid w:val="00CA338F"/>
    <w:rPr>
      <w:rFonts w:ascii="Arial" w:hAnsi="Arial" w:cs="Arial"/>
      <w:color w:val="000000"/>
      <w:sz w:val="18"/>
      <w:szCs w:val="18"/>
    </w:rPr>
  </w:style>
  <w:style w:type="character" w:customStyle="1" w:styleId="FontStyle173">
    <w:name w:val="Font Style173"/>
    <w:basedOn w:val="a0"/>
    <w:uiPriority w:val="99"/>
    <w:rsid w:val="00CA338F"/>
    <w:rPr>
      <w:rFonts w:ascii="Arial" w:hAnsi="Arial" w:cs="Arial"/>
      <w:b/>
      <w:bCs/>
      <w:color w:val="000000"/>
      <w:sz w:val="20"/>
      <w:szCs w:val="20"/>
    </w:rPr>
  </w:style>
  <w:style w:type="character" w:customStyle="1" w:styleId="FontStyle167">
    <w:name w:val="Font Style167"/>
    <w:basedOn w:val="a0"/>
    <w:uiPriority w:val="99"/>
    <w:rsid w:val="00CA338F"/>
    <w:rPr>
      <w:rFonts w:ascii="Arial" w:hAnsi="Arial" w:cs="Arial"/>
      <w:color w:val="000000"/>
      <w:sz w:val="26"/>
      <w:szCs w:val="26"/>
    </w:rPr>
  </w:style>
  <w:style w:type="character" w:customStyle="1" w:styleId="FontStyle32">
    <w:name w:val="Font Style32"/>
    <w:basedOn w:val="a0"/>
    <w:uiPriority w:val="99"/>
    <w:rsid w:val="00CA338F"/>
    <w:rPr>
      <w:rFonts w:ascii="Bookman Old Style" w:hAnsi="Bookman Old Style" w:cs="Bookman Old Style"/>
      <w:color w:val="000000"/>
      <w:sz w:val="16"/>
      <w:szCs w:val="16"/>
    </w:rPr>
  </w:style>
  <w:style w:type="character" w:customStyle="1" w:styleId="FontStyle185">
    <w:name w:val="Font Style185"/>
    <w:basedOn w:val="a0"/>
    <w:uiPriority w:val="99"/>
    <w:rsid w:val="00CA338F"/>
    <w:rPr>
      <w:rFonts w:ascii="Arial" w:hAnsi="Arial" w:cs="Arial"/>
      <w:color w:val="000000"/>
      <w:sz w:val="22"/>
      <w:szCs w:val="22"/>
    </w:rPr>
  </w:style>
  <w:style w:type="character" w:customStyle="1" w:styleId="FontStyle242">
    <w:name w:val="Font Style242"/>
    <w:basedOn w:val="a0"/>
    <w:uiPriority w:val="99"/>
    <w:rsid w:val="00CA338F"/>
    <w:rPr>
      <w:rFonts w:ascii="Arial" w:hAnsi="Arial" w:cs="Arial"/>
      <w:color w:val="000000"/>
      <w:spacing w:val="10"/>
      <w:sz w:val="18"/>
      <w:szCs w:val="18"/>
    </w:rPr>
  </w:style>
  <w:style w:type="character" w:customStyle="1" w:styleId="FontStyle184">
    <w:name w:val="Font Style184"/>
    <w:basedOn w:val="a0"/>
    <w:uiPriority w:val="99"/>
    <w:rsid w:val="00CA338F"/>
    <w:rPr>
      <w:rFonts w:ascii="Arial" w:hAnsi="Arial" w:cs="Arial"/>
      <w:b/>
      <w:bCs/>
      <w:color w:val="000000"/>
      <w:sz w:val="22"/>
      <w:szCs w:val="22"/>
    </w:rPr>
  </w:style>
  <w:style w:type="character" w:customStyle="1" w:styleId="FontStyle243">
    <w:name w:val="Font Style243"/>
    <w:basedOn w:val="a0"/>
    <w:uiPriority w:val="99"/>
    <w:rsid w:val="00CA338F"/>
    <w:rPr>
      <w:rFonts w:ascii="Arial" w:hAnsi="Arial" w:cs="Arial"/>
      <w:b/>
      <w:bCs/>
      <w:color w:val="000000"/>
      <w:sz w:val="18"/>
      <w:szCs w:val="18"/>
    </w:rPr>
  </w:style>
  <w:style w:type="character" w:customStyle="1" w:styleId="FontStyle237">
    <w:name w:val="Font Style237"/>
    <w:basedOn w:val="a0"/>
    <w:uiPriority w:val="99"/>
    <w:rsid w:val="00CA338F"/>
    <w:rPr>
      <w:rFonts w:ascii="Arial" w:hAnsi="Arial" w:cs="Arial"/>
      <w:b/>
      <w:bCs/>
      <w:color w:val="000000"/>
      <w:sz w:val="14"/>
      <w:szCs w:val="14"/>
    </w:rPr>
  </w:style>
  <w:style w:type="character" w:customStyle="1" w:styleId="FontStyle231">
    <w:name w:val="Font Style231"/>
    <w:basedOn w:val="a0"/>
    <w:uiPriority w:val="99"/>
    <w:rsid w:val="00CA338F"/>
    <w:rPr>
      <w:rFonts w:ascii="Arial" w:hAnsi="Arial" w:cs="Arial"/>
      <w:b/>
      <w:bCs/>
      <w:color w:val="000000"/>
      <w:sz w:val="14"/>
      <w:szCs w:val="14"/>
    </w:rPr>
  </w:style>
  <w:style w:type="character" w:customStyle="1" w:styleId="FontStyle683">
    <w:name w:val="Font Style683"/>
    <w:basedOn w:val="a0"/>
    <w:uiPriority w:val="99"/>
    <w:rsid w:val="00CA338F"/>
    <w:rPr>
      <w:rFonts w:ascii="Garamond" w:hAnsi="Garamond" w:cs="Garamond"/>
      <w:color w:val="000000"/>
      <w:sz w:val="20"/>
      <w:szCs w:val="20"/>
    </w:rPr>
  </w:style>
  <w:style w:type="character" w:customStyle="1" w:styleId="FontStyle695">
    <w:name w:val="Font Style695"/>
    <w:basedOn w:val="a0"/>
    <w:uiPriority w:val="99"/>
    <w:rsid w:val="00CA338F"/>
    <w:rPr>
      <w:rFonts w:ascii="Garamond" w:hAnsi="Garamond" w:cs="Garamond"/>
      <w:b/>
      <w:bCs/>
      <w:color w:val="000000"/>
      <w:sz w:val="32"/>
      <w:szCs w:val="32"/>
    </w:rPr>
  </w:style>
  <w:style w:type="character" w:customStyle="1" w:styleId="FontStyle951">
    <w:name w:val="Font Style951"/>
    <w:basedOn w:val="a0"/>
    <w:uiPriority w:val="99"/>
    <w:rsid w:val="00CA338F"/>
    <w:rPr>
      <w:rFonts w:ascii="Garamond" w:hAnsi="Garamond" w:cs="Garamond"/>
      <w:color w:val="000000"/>
      <w:sz w:val="20"/>
      <w:szCs w:val="20"/>
    </w:rPr>
  </w:style>
  <w:style w:type="character" w:customStyle="1" w:styleId="FontStyle954">
    <w:name w:val="Font Style954"/>
    <w:basedOn w:val="a0"/>
    <w:uiPriority w:val="99"/>
    <w:rsid w:val="00CA338F"/>
    <w:rPr>
      <w:rFonts w:ascii="Garamond" w:hAnsi="Garamond" w:cs="Garamond"/>
      <w:b/>
      <w:bCs/>
      <w:color w:val="000000"/>
      <w:sz w:val="20"/>
      <w:szCs w:val="20"/>
    </w:rPr>
  </w:style>
  <w:style w:type="character" w:customStyle="1" w:styleId="FontStyle955">
    <w:name w:val="Font Style955"/>
    <w:basedOn w:val="a0"/>
    <w:uiPriority w:val="99"/>
    <w:rsid w:val="00CA338F"/>
    <w:rPr>
      <w:rFonts w:ascii="Garamond" w:hAnsi="Garamond" w:cs="Garamond"/>
      <w:b/>
      <w:bCs/>
      <w:color w:val="000000"/>
      <w:sz w:val="24"/>
      <w:szCs w:val="24"/>
    </w:rPr>
  </w:style>
  <w:style w:type="character" w:customStyle="1" w:styleId="FontStyle950">
    <w:name w:val="Font Style950"/>
    <w:basedOn w:val="a0"/>
    <w:uiPriority w:val="99"/>
    <w:rsid w:val="00CA338F"/>
    <w:rPr>
      <w:rFonts w:ascii="Garamond" w:hAnsi="Garamond" w:cs="Garamond"/>
      <w:color w:val="000000"/>
      <w:spacing w:val="10"/>
      <w:sz w:val="30"/>
      <w:szCs w:val="30"/>
    </w:rPr>
  </w:style>
  <w:style w:type="paragraph" w:customStyle="1" w:styleId="Style180">
    <w:name w:val="Style180"/>
    <w:basedOn w:val="a"/>
    <w:uiPriority w:val="99"/>
    <w:rsid w:val="00CA338F"/>
    <w:rPr>
      <w:rFonts w:ascii="Garamond" w:hAnsi="Garamond" w:cstheme="minorBidi"/>
    </w:rPr>
  </w:style>
  <w:style w:type="character" w:customStyle="1" w:styleId="FontStyle20">
    <w:name w:val="Font Style20"/>
    <w:basedOn w:val="a0"/>
    <w:uiPriority w:val="99"/>
    <w:rsid w:val="00CA338F"/>
    <w:rPr>
      <w:rFonts w:ascii="Garamond" w:hAnsi="Garamond" w:cs="Garamond"/>
      <w:b/>
      <w:bCs/>
      <w:color w:val="000000"/>
      <w:sz w:val="8"/>
      <w:szCs w:val="8"/>
    </w:rPr>
  </w:style>
  <w:style w:type="character" w:customStyle="1" w:styleId="FontStyle409">
    <w:name w:val="Font Style409"/>
    <w:basedOn w:val="a0"/>
    <w:uiPriority w:val="99"/>
    <w:rsid w:val="00CA338F"/>
    <w:rPr>
      <w:rFonts w:ascii="Arial" w:hAnsi="Arial" w:cs="Arial"/>
      <w:color w:val="000000"/>
      <w:spacing w:val="10"/>
      <w:sz w:val="18"/>
      <w:szCs w:val="18"/>
    </w:rPr>
  </w:style>
  <w:style w:type="character" w:customStyle="1" w:styleId="FontStyle515">
    <w:name w:val="Font Style515"/>
    <w:basedOn w:val="a0"/>
    <w:uiPriority w:val="99"/>
    <w:rsid w:val="00CA338F"/>
    <w:rPr>
      <w:rFonts w:ascii="Arial" w:hAnsi="Arial" w:cs="Arial"/>
      <w:color w:val="000000"/>
      <w:spacing w:val="10"/>
      <w:sz w:val="22"/>
      <w:szCs w:val="22"/>
    </w:rPr>
  </w:style>
  <w:style w:type="character" w:customStyle="1" w:styleId="FontStyle524">
    <w:name w:val="Font Style524"/>
    <w:basedOn w:val="a0"/>
    <w:uiPriority w:val="99"/>
    <w:rsid w:val="00CA338F"/>
    <w:rPr>
      <w:rFonts w:ascii="Arial" w:hAnsi="Arial" w:cs="Arial"/>
      <w:b/>
      <w:bCs/>
      <w:color w:val="000000"/>
      <w:sz w:val="20"/>
      <w:szCs w:val="20"/>
    </w:rPr>
  </w:style>
  <w:style w:type="character" w:customStyle="1" w:styleId="FontStyle406">
    <w:name w:val="Font Style406"/>
    <w:basedOn w:val="a0"/>
    <w:uiPriority w:val="99"/>
    <w:rsid w:val="00CA338F"/>
    <w:rPr>
      <w:rFonts w:ascii="Arial" w:hAnsi="Arial" w:cs="Arial"/>
      <w:b/>
      <w:bCs/>
      <w:color w:val="000000"/>
      <w:sz w:val="18"/>
      <w:szCs w:val="18"/>
    </w:rPr>
  </w:style>
  <w:style w:type="character" w:customStyle="1" w:styleId="FontStyle526">
    <w:name w:val="Font Style526"/>
    <w:basedOn w:val="a0"/>
    <w:uiPriority w:val="99"/>
    <w:rsid w:val="00CA338F"/>
    <w:rPr>
      <w:rFonts w:ascii="Arial" w:hAnsi="Arial" w:cs="Arial"/>
      <w:b/>
      <w:bCs/>
      <w:color w:val="000000"/>
      <w:sz w:val="22"/>
      <w:szCs w:val="22"/>
    </w:rPr>
  </w:style>
  <w:style w:type="character" w:customStyle="1" w:styleId="FontStyle19">
    <w:name w:val="Font Style19"/>
    <w:basedOn w:val="a0"/>
    <w:uiPriority w:val="99"/>
    <w:rsid w:val="00CA338F"/>
    <w:rPr>
      <w:rFonts w:ascii="Arial" w:hAnsi="Arial" w:cs="Arial"/>
      <w:color w:val="000000"/>
      <w:spacing w:val="20"/>
      <w:w w:val="50"/>
      <w:sz w:val="18"/>
      <w:szCs w:val="18"/>
    </w:rPr>
  </w:style>
  <w:style w:type="character" w:customStyle="1" w:styleId="FontStyle104">
    <w:name w:val="Font Style104"/>
    <w:basedOn w:val="a0"/>
    <w:uiPriority w:val="99"/>
    <w:rsid w:val="00CA338F"/>
    <w:rPr>
      <w:rFonts w:ascii="Book Antiqua" w:hAnsi="Book Antiqua" w:cs="Book Antiqua"/>
      <w:color w:val="000000"/>
      <w:sz w:val="18"/>
      <w:szCs w:val="18"/>
    </w:rPr>
  </w:style>
  <w:style w:type="character" w:customStyle="1" w:styleId="FontStyle90">
    <w:name w:val="Font Style90"/>
    <w:basedOn w:val="a0"/>
    <w:uiPriority w:val="99"/>
    <w:rsid w:val="00CA338F"/>
    <w:rPr>
      <w:rFonts w:ascii="Book Antiqua" w:hAnsi="Book Antiqua" w:cs="Book Antiqua"/>
      <w:b/>
      <w:bCs/>
      <w:color w:val="000000"/>
      <w:sz w:val="24"/>
      <w:szCs w:val="24"/>
    </w:rPr>
  </w:style>
  <w:style w:type="character" w:customStyle="1" w:styleId="FontStyle70">
    <w:name w:val="Font Style70"/>
    <w:basedOn w:val="a0"/>
    <w:uiPriority w:val="99"/>
    <w:rsid w:val="00CA338F"/>
    <w:rPr>
      <w:rFonts w:ascii="Palatino Linotype" w:hAnsi="Palatino Linotype" w:cs="Palatino Linotype"/>
      <w:b/>
      <w:bCs/>
      <w:color w:val="000000"/>
      <w:sz w:val="26"/>
      <w:szCs w:val="26"/>
    </w:rPr>
  </w:style>
  <w:style w:type="character" w:customStyle="1" w:styleId="FontStyle71">
    <w:name w:val="Font Style71"/>
    <w:basedOn w:val="a0"/>
    <w:uiPriority w:val="99"/>
    <w:rsid w:val="00CA338F"/>
    <w:rPr>
      <w:rFonts w:ascii="Palatino Linotype" w:hAnsi="Palatino Linotype" w:cs="Palatino Linotype"/>
      <w:color w:val="000000"/>
      <w:sz w:val="20"/>
      <w:szCs w:val="20"/>
    </w:rPr>
  </w:style>
  <w:style w:type="character" w:customStyle="1" w:styleId="FontStyle68">
    <w:name w:val="Font Style68"/>
    <w:basedOn w:val="a0"/>
    <w:uiPriority w:val="99"/>
    <w:rsid w:val="00CA338F"/>
    <w:rPr>
      <w:rFonts w:ascii="Palatino Linotype" w:hAnsi="Palatino Linotype" w:cs="Palatino Linotype"/>
      <w:b/>
      <w:bCs/>
      <w:color w:val="000000"/>
      <w:sz w:val="24"/>
      <w:szCs w:val="24"/>
    </w:rPr>
  </w:style>
  <w:style w:type="character" w:customStyle="1" w:styleId="FontStyle69">
    <w:name w:val="Font Style69"/>
    <w:basedOn w:val="a0"/>
    <w:uiPriority w:val="99"/>
    <w:rsid w:val="00CA338F"/>
    <w:rPr>
      <w:rFonts w:ascii="Palatino Linotype" w:hAnsi="Palatino Linotype" w:cs="Palatino Linotype"/>
      <w:color w:val="000000"/>
      <w:sz w:val="18"/>
      <w:szCs w:val="18"/>
    </w:rPr>
  </w:style>
  <w:style w:type="character" w:customStyle="1" w:styleId="FontStyle66">
    <w:name w:val="Font Style66"/>
    <w:basedOn w:val="a0"/>
    <w:uiPriority w:val="99"/>
    <w:rsid w:val="00CA338F"/>
    <w:rPr>
      <w:rFonts w:ascii="Arial" w:hAnsi="Arial" w:cs="Arial"/>
      <w:b/>
      <w:bCs/>
      <w:color w:val="000000"/>
      <w:sz w:val="16"/>
      <w:szCs w:val="16"/>
    </w:rPr>
  </w:style>
  <w:style w:type="character" w:customStyle="1" w:styleId="FontStyle80">
    <w:name w:val="Font Style80"/>
    <w:basedOn w:val="a0"/>
    <w:uiPriority w:val="99"/>
    <w:rsid w:val="00CA338F"/>
    <w:rPr>
      <w:rFonts w:ascii="Book Antiqua" w:hAnsi="Book Antiqua" w:cs="Book Antiqua"/>
      <w:b/>
      <w:bCs/>
      <w:color w:val="000000"/>
      <w:sz w:val="18"/>
      <w:szCs w:val="18"/>
    </w:rPr>
  </w:style>
  <w:style w:type="character" w:customStyle="1" w:styleId="FontStyle51">
    <w:name w:val="Font Style51"/>
    <w:uiPriority w:val="99"/>
    <w:rsid w:val="00CA338F"/>
    <w:rPr>
      <w:rFonts w:ascii="Palatino Linotype" w:hAnsi="Palatino Linotype" w:cs="Palatino Linotype"/>
      <w:color w:val="000000"/>
      <w:sz w:val="20"/>
      <w:szCs w:val="20"/>
      <w:rtl w:val="0"/>
      <w:cs w:val="0"/>
    </w:rPr>
  </w:style>
  <w:style w:type="character" w:customStyle="1" w:styleId="FontStyle194">
    <w:name w:val="Font Style194"/>
    <w:basedOn w:val="a0"/>
    <w:uiPriority w:val="99"/>
    <w:rsid w:val="00CA338F"/>
    <w:rPr>
      <w:rFonts w:ascii="Book Antiqua" w:hAnsi="Book Antiqua" w:cs="Book Antiqua"/>
      <w:color w:val="000000"/>
      <w:sz w:val="20"/>
      <w:szCs w:val="20"/>
    </w:rPr>
  </w:style>
  <w:style w:type="character" w:customStyle="1" w:styleId="FontStyle282">
    <w:name w:val="Font Style282"/>
    <w:basedOn w:val="a0"/>
    <w:uiPriority w:val="99"/>
    <w:rsid w:val="00CA338F"/>
    <w:rPr>
      <w:rFonts w:ascii="Book Antiqua" w:hAnsi="Book Antiqua" w:cs="Book Antiqua"/>
      <w:b/>
      <w:bCs/>
      <w:color w:val="000000"/>
      <w:sz w:val="28"/>
      <w:szCs w:val="28"/>
    </w:rPr>
  </w:style>
  <w:style w:type="character" w:customStyle="1" w:styleId="FontStyle283">
    <w:name w:val="Font Style283"/>
    <w:basedOn w:val="a0"/>
    <w:uiPriority w:val="99"/>
    <w:rsid w:val="00CA338F"/>
    <w:rPr>
      <w:rFonts w:ascii="Book Antiqua" w:hAnsi="Book Antiqua" w:cs="Book Antiqua"/>
      <w:color w:val="000000"/>
      <w:sz w:val="20"/>
      <w:szCs w:val="20"/>
    </w:rPr>
  </w:style>
  <w:style w:type="character" w:customStyle="1" w:styleId="FontStyle285">
    <w:name w:val="Font Style285"/>
    <w:basedOn w:val="a0"/>
    <w:uiPriority w:val="99"/>
    <w:rsid w:val="00CA338F"/>
    <w:rPr>
      <w:rFonts w:ascii="Book Antiqua" w:hAnsi="Book Antiqua" w:cs="Book Antiqua"/>
      <w:color w:val="000000"/>
      <w:sz w:val="18"/>
      <w:szCs w:val="18"/>
    </w:rPr>
  </w:style>
  <w:style w:type="character" w:customStyle="1" w:styleId="FontStyle286">
    <w:name w:val="Font Style286"/>
    <w:basedOn w:val="a0"/>
    <w:uiPriority w:val="99"/>
    <w:rsid w:val="00CA338F"/>
    <w:rPr>
      <w:rFonts w:ascii="Book Antiqua" w:hAnsi="Book Antiqua" w:cs="Book Antiqua"/>
      <w:b/>
      <w:bCs/>
      <w:color w:val="000000"/>
      <w:sz w:val="20"/>
      <w:szCs w:val="20"/>
    </w:rPr>
  </w:style>
  <w:style w:type="character" w:customStyle="1" w:styleId="FontStyle287">
    <w:name w:val="Font Style287"/>
    <w:basedOn w:val="a0"/>
    <w:uiPriority w:val="99"/>
    <w:rsid w:val="00CA338F"/>
    <w:rPr>
      <w:rFonts w:ascii="Book Antiqua" w:hAnsi="Book Antiqua" w:cs="Book Antiqua"/>
      <w:b/>
      <w:bCs/>
      <w:color w:val="000000"/>
      <w:sz w:val="24"/>
      <w:szCs w:val="24"/>
    </w:rPr>
  </w:style>
  <w:style w:type="character" w:customStyle="1" w:styleId="FontStyle225">
    <w:name w:val="Font Style225"/>
    <w:basedOn w:val="a0"/>
    <w:uiPriority w:val="99"/>
    <w:rsid w:val="00CA338F"/>
    <w:rPr>
      <w:rFonts w:ascii="Garamond" w:hAnsi="Garamond" w:cs="Garamond"/>
      <w:color w:val="000000"/>
      <w:sz w:val="20"/>
      <w:szCs w:val="20"/>
    </w:rPr>
  </w:style>
  <w:style w:type="character" w:customStyle="1" w:styleId="FontStyle91">
    <w:name w:val="Font Style91"/>
    <w:basedOn w:val="a0"/>
    <w:uiPriority w:val="99"/>
    <w:rsid w:val="00CA338F"/>
    <w:rPr>
      <w:rFonts w:ascii="Franklin Gothic Book" w:hAnsi="Franklin Gothic Book" w:cs="Franklin Gothic Book"/>
      <w:i/>
      <w:iCs/>
      <w:color w:val="000000"/>
      <w:sz w:val="16"/>
      <w:szCs w:val="16"/>
    </w:rPr>
  </w:style>
  <w:style w:type="character" w:customStyle="1" w:styleId="FontStyle94">
    <w:name w:val="Font Style94"/>
    <w:basedOn w:val="a0"/>
    <w:uiPriority w:val="99"/>
    <w:rsid w:val="00CA338F"/>
    <w:rPr>
      <w:rFonts w:ascii="Bookman Old Style" w:hAnsi="Bookman Old Style" w:cs="Bookman Old Style"/>
      <w:b/>
      <w:bCs/>
      <w:color w:val="000000"/>
      <w:sz w:val="18"/>
      <w:szCs w:val="18"/>
    </w:rPr>
  </w:style>
  <w:style w:type="character" w:customStyle="1" w:styleId="FontStyle86">
    <w:name w:val="Font Style86"/>
    <w:basedOn w:val="a0"/>
    <w:uiPriority w:val="99"/>
    <w:rsid w:val="00CA338F"/>
    <w:rPr>
      <w:rFonts w:ascii="Arial" w:hAnsi="Arial" w:cs="Arial"/>
      <w:b/>
      <w:bCs/>
      <w:color w:val="000000"/>
      <w:sz w:val="26"/>
      <w:szCs w:val="26"/>
    </w:rPr>
  </w:style>
  <w:style w:type="character" w:customStyle="1" w:styleId="FontStyle85">
    <w:name w:val="Font Style85"/>
    <w:basedOn w:val="a0"/>
    <w:uiPriority w:val="99"/>
    <w:rsid w:val="00CA338F"/>
    <w:rPr>
      <w:rFonts w:ascii="Arial" w:hAnsi="Arial" w:cs="Arial"/>
      <w:color w:val="000000"/>
      <w:sz w:val="16"/>
      <w:szCs w:val="16"/>
    </w:rPr>
  </w:style>
  <w:style w:type="paragraph" w:customStyle="1" w:styleId="Style108">
    <w:name w:val="Style108"/>
    <w:basedOn w:val="a"/>
    <w:uiPriority w:val="99"/>
    <w:rsid w:val="00CA338F"/>
    <w:rPr>
      <w:rFonts w:ascii="Arial" w:hAnsi="Arial" w:cs="Arial"/>
    </w:rPr>
  </w:style>
  <w:style w:type="paragraph" w:customStyle="1" w:styleId="Style109">
    <w:name w:val="Style109"/>
    <w:basedOn w:val="a"/>
    <w:uiPriority w:val="99"/>
    <w:rsid w:val="00CA338F"/>
    <w:rPr>
      <w:rFonts w:ascii="Arial" w:hAnsi="Arial" w:cs="Arial"/>
    </w:rPr>
  </w:style>
  <w:style w:type="paragraph" w:customStyle="1" w:styleId="Style110">
    <w:name w:val="Style110"/>
    <w:basedOn w:val="a"/>
    <w:uiPriority w:val="99"/>
    <w:rsid w:val="00CA338F"/>
    <w:rPr>
      <w:rFonts w:ascii="Arial" w:hAnsi="Arial" w:cs="Arial"/>
    </w:rPr>
  </w:style>
  <w:style w:type="paragraph" w:customStyle="1" w:styleId="Style111">
    <w:name w:val="Style111"/>
    <w:basedOn w:val="a"/>
    <w:uiPriority w:val="99"/>
    <w:rsid w:val="00CA338F"/>
    <w:rPr>
      <w:rFonts w:ascii="Arial" w:hAnsi="Arial" w:cs="Arial"/>
    </w:rPr>
  </w:style>
  <w:style w:type="paragraph" w:customStyle="1" w:styleId="Style112">
    <w:name w:val="Style112"/>
    <w:basedOn w:val="a"/>
    <w:uiPriority w:val="99"/>
    <w:rsid w:val="00CA338F"/>
    <w:rPr>
      <w:rFonts w:ascii="Arial" w:hAnsi="Arial" w:cs="Arial"/>
    </w:rPr>
  </w:style>
  <w:style w:type="paragraph" w:customStyle="1" w:styleId="Style113">
    <w:name w:val="Style113"/>
    <w:basedOn w:val="a"/>
    <w:uiPriority w:val="99"/>
    <w:rsid w:val="00CA338F"/>
    <w:rPr>
      <w:rFonts w:ascii="Arial" w:hAnsi="Arial" w:cs="Arial"/>
    </w:rPr>
  </w:style>
  <w:style w:type="paragraph" w:customStyle="1" w:styleId="Style114">
    <w:name w:val="Style114"/>
    <w:basedOn w:val="a"/>
    <w:uiPriority w:val="99"/>
    <w:rsid w:val="00CA338F"/>
    <w:rPr>
      <w:rFonts w:ascii="Arial" w:hAnsi="Arial" w:cs="Arial"/>
    </w:rPr>
  </w:style>
  <w:style w:type="paragraph" w:customStyle="1" w:styleId="Style115">
    <w:name w:val="Style115"/>
    <w:basedOn w:val="a"/>
    <w:uiPriority w:val="99"/>
    <w:rsid w:val="00CA338F"/>
    <w:rPr>
      <w:rFonts w:ascii="Arial" w:hAnsi="Arial" w:cs="Arial"/>
    </w:rPr>
  </w:style>
  <w:style w:type="paragraph" w:customStyle="1" w:styleId="Style116">
    <w:name w:val="Style116"/>
    <w:basedOn w:val="a"/>
    <w:uiPriority w:val="99"/>
    <w:rsid w:val="00CA338F"/>
    <w:rPr>
      <w:rFonts w:ascii="Arial" w:hAnsi="Arial" w:cs="Arial"/>
    </w:rPr>
  </w:style>
  <w:style w:type="paragraph" w:customStyle="1" w:styleId="Style117">
    <w:name w:val="Style117"/>
    <w:basedOn w:val="a"/>
    <w:uiPriority w:val="99"/>
    <w:rsid w:val="00CA338F"/>
    <w:rPr>
      <w:rFonts w:ascii="Arial" w:hAnsi="Arial" w:cs="Arial"/>
    </w:rPr>
  </w:style>
  <w:style w:type="paragraph" w:customStyle="1" w:styleId="Style118">
    <w:name w:val="Style118"/>
    <w:basedOn w:val="a"/>
    <w:uiPriority w:val="99"/>
    <w:rsid w:val="00CA338F"/>
    <w:rPr>
      <w:rFonts w:ascii="Arial" w:hAnsi="Arial" w:cs="Arial"/>
    </w:rPr>
  </w:style>
  <w:style w:type="paragraph" w:customStyle="1" w:styleId="Style119">
    <w:name w:val="Style119"/>
    <w:basedOn w:val="a"/>
    <w:uiPriority w:val="99"/>
    <w:rsid w:val="00CA338F"/>
    <w:rPr>
      <w:rFonts w:ascii="Arial" w:hAnsi="Arial" w:cs="Arial"/>
    </w:rPr>
  </w:style>
  <w:style w:type="paragraph" w:customStyle="1" w:styleId="Style120">
    <w:name w:val="Style120"/>
    <w:basedOn w:val="a"/>
    <w:uiPriority w:val="99"/>
    <w:rsid w:val="00CA338F"/>
    <w:rPr>
      <w:rFonts w:ascii="Arial" w:hAnsi="Arial" w:cs="Arial"/>
    </w:rPr>
  </w:style>
  <w:style w:type="paragraph" w:customStyle="1" w:styleId="Style121">
    <w:name w:val="Style121"/>
    <w:basedOn w:val="a"/>
    <w:uiPriority w:val="99"/>
    <w:rsid w:val="00CA338F"/>
    <w:rPr>
      <w:rFonts w:ascii="Arial" w:hAnsi="Arial" w:cs="Arial"/>
    </w:rPr>
  </w:style>
  <w:style w:type="paragraph" w:customStyle="1" w:styleId="Style122">
    <w:name w:val="Style122"/>
    <w:basedOn w:val="a"/>
    <w:uiPriority w:val="99"/>
    <w:rsid w:val="00CA338F"/>
    <w:rPr>
      <w:rFonts w:ascii="Arial" w:hAnsi="Arial" w:cs="Arial"/>
    </w:rPr>
  </w:style>
  <w:style w:type="paragraph" w:customStyle="1" w:styleId="Style123">
    <w:name w:val="Style123"/>
    <w:basedOn w:val="a"/>
    <w:uiPriority w:val="99"/>
    <w:rsid w:val="00CA338F"/>
    <w:rPr>
      <w:rFonts w:ascii="Arial" w:hAnsi="Arial" w:cs="Arial"/>
    </w:rPr>
  </w:style>
  <w:style w:type="paragraph" w:customStyle="1" w:styleId="Style124">
    <w:name w:val="Style124"/>
    <w:basedOn w:val="a"/>
    <w:uiPriority w:val="99"/>
    <w:rsid w:val="00CA338F"/>
    <w:rPr>
      <w:rFonts w:ascii="Arial" w:hAnsi="Arial" w:cs="Arial"/>
    </w:rPr>
  </w:style>
  <w:style w:type="paragraph" w:customStyle="1" w:styleId="Style125">
    <w:name w:val="Style125"/>
    <w:basedOn w:val="a"/>
    <w:uiPriority w:val="99"/>
    <w:rsid w:val="00CA338F"/>
    <w:rPr>
      <w:rFonts w:ascii="Arial" w:hAnsi="Arial" w:cs="Arial"/>
    </w:rPr>
  </w:style>
  <w:style w:type="paragraph" w:customStyle="1" w:styleId="Style126">
    <w:name w:val="Style126"/>
    <w:basedOn w:val="a"/>
    <w:uiPriority w:val="99"/>
    <w:rsid w:val="00CA338F"/>
    <w:rPr>
      <w:rFonts w:ascii="Arial" w:hAnsi="Arial" w:cs="Arial"/>
    </w:rPr>
  </w:style>
  <w:style w:type="paragraph" w:customStyle="1" w:styleId="Style127">
    <w:name w:val="Style127"/>
    <w:basedOn w:val="a"/>
    <w:uiPriority w:val="99"/>
    <w:rsid w:val="00CA338F"/>
    <w:rPr>
      <w:rFonts w:ascii="Arial" w:hAnsi="Arial" w:cs="Arial"/>
    </w:rPr>
  </w:style>
  <w:style w:type="paragraph" w:customStyle="1" w:styleId="Style128">
    <w:name w:val="Style128"/>
    <w:basedOn w:val="a"/>
    <w:uiPriority w:val="99"/>
    <w:rsid w:val="00CA338F"/>
    <w:rPr>
      <w:rFonts w:ascii="Arial" w:hAnsi="Arial" w:cs="Arial"/>
    </w:rPr>
  </w:style>
  <w:style w:type="paragraph" w:customStyle="1" w:styleId="Style129">
    <w:name w:val="Style129"/>
    <w:basedOn w:val="a"/>
    <w:uiPriority w:val="99"/>
    <w:rsid w:val="00CA338F"/>
    <w:rPr>
      <w:rFonts w:ascii="Arial" w:hAnsi="Arial" w:cs="Arial"/>
    </w:rPr>
  </w:style>
  <w:style w:type="paragraph" w:customStyle="1" w:styleId="Style130">
    <w:name w:val="Style130"/>
    <w:basedOn w:val="a"/>
    <w:uiPriority w:val="99"/>
    <w:rsid w:val="00CA338F"/>
    <w:rPr>
      <w:rFonts w:ascii="Arial" w:hAnsi="Arial" w:cs="Arial"/>
    </w:rPr>
  </w:style>
  <w:style w:type="paragraph" w:customStyle="1" w:styleId="Style131">
    <w:name w:val="Style131"/>
    <w:basedOn w:val="a"/>
    <w:uiPriority w:val="99"/>
    <w:rsid w:val="00CA338F"/>
    <w:rPr>
      <w:rFonts w:ascii="Arial" w:hAnsi="Arial" w:cs="Arial"/>
    </w:rPr>
  </w:style>
  <w:style w:type="paragraph" w:customStyle="1" w:styleId="Style132">
    <w:name w:val="Style132"/>
    <w:basedOn w:val="a"/>
    <w:uiPriority w:val="99"/>
    <w:rsid w:val="00CA338F"/>
    <w:rPr>
      <w:rFonts w:ascii="Arial" w:hAnsi="Arial" w:cs="Arial"/>
    </w:rPr>
  </w:style>
  <w:style w:type="paragraph" w:customStyle="1" w:styleId="Style133">
    <w:name w:val="Style133"/>
    <w:basedOn w:val="a"/>
    <w:uiPriority w:val="99"/>
    <w:rsid w:val="00CA338F"/>
    <w:rPr>
      <w:rFonts w:ascii="Arial" w:hAnsi="Arial" w:cs="Arial"/>
    </w:rPr>
  </w:style>
  <w:style w:type="paragraph" w:customStyle="1" w:styleId="Style134">
    <w:name w:val="Style134"/>
    <w:basedOn w:val="a"/>
    <w:uiPriority w:val="99"/>
    <w:rsid w:val="00CA338F"/>
    <w:rPr>
      <w:rFonts w:ascii="Arial" w:hAnsi="Arial" w:cs="Arial"/>
    </w:rPr>
  </w:style>
  <w:style w:type="paragraph" w:customStyle="1" w:styleId="Style135">
    <w:name w:val="Style135"/>
    <w:basedOn w:val="a"/>
    <w:uiPriority w:val="99"/>
    <w:rsid w:val="00CA338F"/>
    <w:rPr>
      <w:rFonts w:ascii="Arial" w:hAnsi="Arial" w:cs="Arial"/>
    </w:rPr>
  </w:style>
  <w:style w:type="paragraph" w:customStyle="1" w:styleId="Style136">
    <w:name w:val="Style136"/>
    <w:basedOn w:val="a"/>
    <w:uiPriority w:val="99"/>
    <w:rsid w:val="00CA338F"/>
    <w:rPr>
      <w:rFonts w:ascii="Arial" w:hAnsi="Arial" w:cs="Arial"/>
    </w:rPr>
  </w:style>
  <w:style w:type="paragraph" w:customStyle="1" w:styleId="Style137">
    <w:name w:val="Style137"/>
    <w:basedOn w:val="a"/>
    <w:uiPriority w:val="99"/>
    <w:rsid w:val="00CA338F"/>
    <w:rPr>
      <w:rFonts w:ascii="Arial" w:hAnsi="Arial" w:cs="Arial"/>
    </w:rPr>
  </w:style>
  <w:style w:type="paragraph" w:customStyle="1" w:styleId="Style138">
    <w:name w:val="Style138"/>
    <w:basedOn w:val="a"/>
    <w:uiPriority w:val="99"/>
    <w:rsid w:val="00CA338F"/>
    <w:rPr>
      <w:rFonts w:ascii="Arial" w:hAnsi="Arial" w:cs="Arial"/>
    </w:rPr>
  </w:style>
  <w:style w:type="paragraph" w:customStyle="1" w:styleId="Style139">
    <w:name w:val="Style139"/>
    <w:basedOn w:val="a"/>
    <w:uiPriority w:val="99"/>
    <w:rsid w:val="00CA338F"/>
    <w:rPr>
      <w:rFonts w:ascii="Arial" w:hAnsi="Arial" w:cs="Arial"/>
    </w:rPr>
  </w:style>
  <w:style w:type="paragraph" w:customStyle="1" w:styleId="Style140">
    <w:name w:val="Style140"/>
    <w:basedOn w:val="a"/>
    <w:uiPriority w:val="99"/>
    <w:rsid w:val="00CA338F"/>
    <w:rPr>
      <w:rFonts w:ascii="Arial" w:hAnsi="Arial" w:cs="Arial"/>
    </w:rPr>
  </w:style>
  <w:style w:type="paragraph" w:customStyle="1" w:styleId="Style141">
    <w:name w:val="Style141"/>
    <w:basedOn w:val="a"/>
    <w:uiPriority w:val="99"/>
    <w:rsid w:val="00CA338F"/>
    <w:rPr>
      <w:rFonts w:ascii="Arial" w:hAnsi="Arial" w:cs="Arial"/>
    </w:rPr>
  </w:style>
  <w:style w:type="paragraph" w:customStyle="1" w:styleId="Style142">
    <w:name w:val="Style142"/>
    <w:basedOn w:val="a"/>
    <w:uiPriority w:val="99"/>
    <w:rsid w:val="00CA338F"/>
    <w:rPr>
      <w:rFonts w:ascii="Arial" w:hAnsi="Arial" w:cs="Arial"/>
    </w:rPr>
  </w:style>
  <w:style w:type="paragraph" w:customStyle="1" w:styleId="Style143">
    <w:name w:val="Style143"/>
    <w:basedOn w:val="a"/>
    <w:uiPriority w:val="99"/>
    <w:rsid w:val="00CA338F"/>
    <w:rPr>
      <w:rFonts w:ascii="Arial" w:hAnsi="Arial" w:cs="Arial"/>
    </w:rPr>
  </w:style>
  <w:style w:type="paragraph" w:customStyle="1" w:styleId="Style144">
    <w:name w:val="Style144"/>
    <w:basedOn w:val="a"/>
    <w:uiPriority w:val="99"/>
    <w:rsid w:val="00CA338F"/>
    <w:rPr>
      <w:rFonts w:ascii="Arial" w:hAnsi="Arial" w:cs="Arial"/>
    </w:rPr>
  </w:style>
  <w:style w:type="paragraph" w:customStyle="1" w:styleId="Style145">
    <w:name w:val="Style145"/>
    <w:basedOn w:val="a"/>
    <w:uiPriority w:val="99"/>
    <w:rsid w:val="00CA338F"/>
    <w:rPr>
      <w:rFonts w:ascii="Arial" w:hAnsi="Arial" w:cs="Arial"/>
    </w:rPr>
  </w:style>
  <w:style w:type="paragraph" w:customStyle="1" w:styleId="Style146">
    <w:name w:val="Style146"/>
    <w:basedOn w:val="a"/>
    <w:uiPriority w:val="99"/>
    <w:rsid w:val="00CA338F"/>
    <w:rPr>
      <w:rFonts w:ascii="Arial" w:hAnsi="Arial" w:cs="Arial"/>
    </w:rPr>
  </w:style>
  <w:style w:type="paragraph" w:customStyle="1" w:styleId="Style147">
    <w:name w:val="Style147"/>
    <w:basedOn w:val="a"/>
    <w:uiPriority w:val="99"/>
    <w:rsid w:val="00CA338F"/>
    <w:rPr>
      <w:rFonts w:ascii="Arial" w:hAnsi="Arial" w:cs="Arial"/>
    </w:rPr>
  </w:style>
  <w:style w:type="paragraph" w:customStyle="1" w:styleId="Style148">
    <w:name w:val="Style148"/>
    <w:basedOn w:val="a"/>
    <w:uiPriority w:val="99"/>
    <w:rsid w:val="00CA338F"/>
    <w:rPr>
      <w:rFonts w:ascii="Arial" w:hAnsi="Arial" w:cs="Arial"/>
    </w:rPr>
  </w:style>
  <w:style w:type="paragraph" w:customStyle="1" w:styleId="Style149">
    <w:name w:val="Style149"/>
    <w:basedOn w:val="a"/>
    <w:uiPriority w:val="99"/>
    <w:rsid w:val="00CA338F"/>
    <w:rPr>
      <w:rFonts w:ascii="Arial" w:hAnsi="Arial" w:cs="Arial"/>
    </w:rPr>
  </w:style>
  <w:style w:type="paragraph" w:customStyle="1" w:styleId="Style150">
    <w:name w:val="Style150"/>
    <w:basedOn w:val="a"/>
    <w:uiPriority w:val="99"/>
    <w:rsid w:val="00CA338F"/>
    <w:rPr>
      <w:rFonts w:ascii="Arial" w:hAnsi="Arial" w:cs="Arial"/>
    </w:rPr>
  </w:style>
  <w:style w:type="paragraph" w:customStyle="1" w:styleId="Style151">
    <w:name w:val="Style151"/>
    <w:basedOn w:val="a"/>
    <w:uiPriority w:val="99"/>
    <w:rsid w:val="00CA338F"/>
    <w:rPr>
      <w:rFonts w:ascii="Arial" w:hAnsi="Arial" w:cs="Arial"/>
    </w:rPr>
  </w:style>
  <w:style w:type="paragraph" w:customStyle="1" w:styleId="Style152">
    <w:name w:val="Style152"/>
    <w:basedOn w:val="a"/>
    <w:uiPriority w:val="99"/>
    <w:rsid w:val="00CA338F"/>
    <w:rPr>
      <w:rFonts w:ascii="Arial" w:hAnsi="Arial" w:cs="Arial"/>
    </w:rPr>
  </w:style>
  <w:style w:type="paragraph" w:customStyle="1" w:styleId="Style153">
    <w:name w:val="Style153"/>
    <w:basedOn w:val="a"/>
    <w:uiPriority w:val="99"/>
    <w:rsid w:val="00CA338F"/>
    <w:rPr>
      <w:rFonts w:ascii="Arial" w:hAnsi="Arial" w:cs="Arial"/>
    </w:rPr>
  </w:style>
  <w:style w:type="paragraph" w:customStyle="1" w:styleId="Style154">
    <w:name w:val="Style154"/>
    <w:basedOn w:val="a"/>
    <w:uiPriority w:val="99"/>
    <w:rsid w:val="00CA338F"/>
    <w:rPr>
      <w:rFonts w:ascii="Arial" w:hAnsi="Arial" w:cs="Arial"/>
    </w:rPr>
  </w:style>
  <w:style w:type="paragraph" w:customStyle="1" w:styleId="Style155">
    <w:name w:val="Style155"/>
    <w:basedOn w:val="a"/>
    <w:uiPriority w:val="99"/>
    <w:rsid w:val="00CA338F"/>
    <w:rPr>
      <w:rFonts w:ascii="Arial" w:hAnsi="Arial" w:cs="Arial"/>
    </w:rPr>
  </w:style>
  <w:style w:type="paragraph" w:customStyle="1" w:styleId="Style156">
    <w:name w:val="Style156"/>
    <w:basedOn w:val="a"/>
    <w:uiPriority w:val="99"/>
    <w:rsid w:val="00CA338F"/>
    <w:rPr>
      <w:rFonts w:ascii="Arial" w:hAnsi="Arial" w:cs="Arial"/>
    </w:rPr>
  </w:style>
  <w:style w:type="paragraph" w:customStyle="1" w:styleId="Style157">
    <w:name w:val="Style157"/>
    <w:basedOn w:val="a"/>
    <w:uiPriority w:val="99"/>
    <w:rsid w:val="00CA338F"/>
    <w:rPr>
      <w:rFonts w:ascii="Arial" w:hAnsi="Arial" w:cs="Arial"/>
    </w:rPr>
  </w:style>
  <w:style w:type="paragraph" w:customStyle="1" w:styleId="Style158">
    <w:name w:val="Style158"/>
    <w:basedOn w:val="a"/>
    <w:uiPriority w:val="99"/>
    <w:rsid w:val="00CA338F"/>
    <w:rPr>
      <w:rFonts w:ascii="Arial" w:hAnsi="Arial" w:cs="Arial"/>
    </w:rPr>
  </w:style>
  <w:style w:type="paragraph" w:customStyle="1" w:styleId="Style159">
    <w:name w:val="Style159"/>
    <w:basedOn w:val="a"/>
    <w:uiPriority w:val="99"/>
    <w:rsid w:val="00CA338F"/>
    <w:rPr>
      <w:rFonts w:ascii="Arial" w:hAnsi="Arial" w:cs="Arial"/>
    </w:rPr>
  </w:style>
  <w:style w:type="paragraph" w:customStyle="1" w:styleId="Style160">
    <w:name w:val="Style160"/>
    <w:basedOn w:val="a"/>
    <w:uiPriority w:val="99"/>
    <w:rsid w:val="00CA338F"/>
    <w:rPr>
      <w:rFonts w:ascii="Arial" w:hAnsi="Arial" w:cs="Arial"/>
    </w:rPr>
  </w:style>
  <w:style w:type="paragraph" w:customStyle="1" w:styleId="Style161">
    <w:name w:val="Style161"/>
    <w:basedOn w:val="a"/>
    <w:uiPriority w:val="99"/>
    <w:rsid w:val="00CA338F"/>
    <w:rPr>
      <w:rFonts w:ascii="Arial" w:hAnsi="Arial" w:cs="Arial"/>
    </w:rPr>
  </w:style>
  <w:style w:type="paragraph" w:customStyle="1" w:styleId="Style162">
    <w:name w:val="Style162"/>
    <w:basedOn w:val="a"/>
    <w:uiPriority w:val="99"/>
    <w:rsid w:val="00CA338F"/>
    <w:rPr>
      <w:rFonts w:ascii="Arial" w:hAnsi="Arial" w:cs="Arial"/>
    </w:rPr>
  </w:style>
  <w:style w:type="paragraph" w:customStyle="1" w:styleId="Style163">
    <w:name w:val="Style163"/>
    <w:basedOn w:val="a"/>
    <w:uiPriority w:val="99"/>
    <w:rsid w:val="00CA338F"/>
    <w:rPr>
      <w:rFonts w:ascii="Arial" w:hAnsi="Arial" w:cs="Arial"/>
    </w:rPr>
  </w:style>
  <w:style w:type="paragraph" w:customStyle="1" w:styleId="Style164">
    <w:name w:val="Style164"/>
    <w:basedOn w:val="a"/>
    <w:uiPriority w:val="99"/>
    <w:rsid w:val="00CA338F"/>
    <w:rPr>
      <w:rFonts w:ascii="Arial" w:hAnsi="Arial" w:cs="Arial"/>
    </w:rPr>
  </w:style>
  <w:style w:type="paragraph" w:customStyle="1" w:styleId="Style165">
    <w:name w:val="Style165"/>
    <w:basedOn w:val="a"/>
    <w:uiPriority w:val="99"/>
    <w:rsid w:val="00CA338F"/>
    <w:rPr>
      <w:rFonts w:ascii="Arial" w:hAnsi="Arial" w:cs="Arial"/>
    </w:rPr>
  </w:style>
  <w:style w:type="paragraph" w:customStyle="1" w:styleId="Style166">
    <w:name w:val="Style166"/>
    <w:basedOn w:val="a"/>
    <w:uiPriority w:val="99"/>
    <w:rsid w:val="00CA338F"/>
    <w:rPr>
      <w:rFonts w:ascii="Arial" w:hAnsi="Arial" w:cs="Arial"/>
    </w:rPr>
  </w:style>
  <w:style w:type="paragraph" w:customStyle="1" w:styleId="Style167">
    <w:name w:val="Style167"/>
    <w:basedOn w:val="a"/>
    <w:uiPriority w:val="99"/>
    <w:rsid w:val="00CA338F"/>
    <w:rPr>
      <w:rFonts w:ascii="Arial" w:hAnsi="Arial" w:cs="Arial"/>
    </w:rPr>
  </w:style>
  <w:style w:type="paragraph" w:customStyle="1" w:styleId="Style168">
    <w:name w:val="Style168"/>
    <w:basedOn w:val="a"/>
    <w:uiPriority w:val="99"/>
    <w:rsid w:val="00CA338F"/>
    <w:rPr>
      <w:rFonts w:ascii="Arial" w:hAnsi="Arial" w:cs="Arial"/>
    </w:rPr>
  </w:style>
  <w:style w:type="paragraph" w:customStyle="1" w:styleId="Style169">
    <w:name w:val="Style169"/>
    <w:basedOn w:val="a"/>
    <w:uiPriority w:val="99"/>
    <w:rsid w:val="00CA338F"/>
    <w:rPr>
      <w:rFonts w:ascii="Arial" w:hAnsi="Arial" w:cs="Arial"/>
    </w:rPr>
  </w:style>
  <w:style w:type="paragraph" w:customStyle="1" w:styleId="Style170">
    <w:name w:val="Style170"/>
    <w:basedOn w:val="a"/>
    <w:uiPriority w:val="99"/>
    <w:rsid w:val="00CA338F"/>
    <w:rPr>
      <w:rFonts w:ascii="Arial" w:hAnsi="Arial" w:cs="Arial"/>
    </w:rPr>
  </w:style>
  <w:style w:type="paragraph" w:customStyle="1" w:styleId="Style171">
    <w:name w:val="Style171"/>
    <w:basedOn w:val="a"/>
    <w:uiPriority w:val="99"/>
    <w:rsid w:val="00CA338F"/>
    <w:rPr>
      <w:rFonts w:ascii="Arial" w:hAnsi="Arial" w:cs="Arial"/>
    </w:rPr>
  </w:style>
  <w:style w:type="paragraph" w:customStyle="1" w:styleId="Style172">
    <w:name w:val="Style172"/>
    <w:basedOn w:val="a"/>
    <w:uiPriority w:val="99"/>
    <w:rsid w:val="00CA338F"/>
    <w:rPr>
      <w:rFonts w:ascii="Arial" w:hAnsi="Arial" w:cs="Arial"/>
    </w:rPr>
  </w:style>
  <w:style w:type="paragraph" w:customStyle="1" w:styleId="Style173">
    <w:name w:val="Style173"/>
    <w:basedOn w:val="a"/>
    <w:uiPriority w:val="99"/>
    <w:rsid w:val="00CA338F"/>
    <w:rPr>
      <w:rFonts w:ascii="Arial" w:hAnsi="Arial" w:cs="Arial"/>
    </w:rPr>
  </w:style>
  <w:style w:type="paragraph" w:customStyle="1" w:styleId="Style174">
    <w:name w:val="Style174"/>
    <w:basedOn w:val="a"/>
    <w:uiPriority w:val="99"/>
    <w:rsid w:val="00CA338F"/>
    <w:rPr>
      <w:rFonts w:ascii="Arial" w:hAnsi="Arial" w:cs="Arial"/>
    </w:rPr>
  </w:style>
  <w:style w:type="paragraph" w:customStyle="1" w:styleId="Style175">
    <w:name w:val="Style175"/>
    <w:basedOn w:val="a"/>
    <w:uiPriority w:val="99"/>
    <w:rsid w:val="00CA338F"/>
    <w:rPr>
      <w:rFonts w:ascii="Arial" w:hAnsi="Arial" w:cs="Arial"/>
    </w:rPr>
  </w:style>
  <w:style w:type="paragraph" w:customStyle="1" w:styleId="Style176">
    <w:name w:val="Style176"/>
    <w:basedOn w:val="a"/>
    <w:uiPriority w:val="99"/>
    <w:rsid w:val="00CA338F"/>
    <w:rPr>
      <w:rFonts w:ascii="Arial" w:hAnsi="Arial" w:cs="Arial"/>
    </w:rPr>
  </w:style>
  <w:style w:type="paragraph" w:customStyle="1" w:styleId="Style177">
    <w:name w:val="Style177"/>
    <w:basedOn w:val="a"/>
    <w:uiPriority w:val="99"/>
    <w:rsid w:val="00CA338F"/>
    <w:rPr>
      <w:rFonts w:ascii="Arial" w:hAnsi="Arial" w:cs="Arial"/>
    </w:rPr>
  </w:style>
  <w:style w:type="paragraph" w:customStyle="1" w:styleId="Style178">
    <w:name w:val="Style178"/>
    <w:basedOn w:val="a"/>
    <w:uiPriority w:val="99"/>
    <w:rsid w:val="00CA338F"/>
    <w:rPr>
      <w:rFonts w:ascii="Arial" w:hAnsi="Arial" w:cs="Arial"/>
    </w:rPr>
  </w:style>
  <w:style w:type="paragraph" w:customStyle="1" w:styleId="Style179">
    <w:name w:val="Style179"/>
    <w:basedOn w:val="a"/>
    <w:uiPriority w:val="99"/>
    <w:rsid w:val="00CA338F"/>
    <w:rPr>
      <w:rFonts w:ascii="Arial" w:hAnsi="Arial" w:cs="Arial"/>
    </w:rPr>
  </w:style>
  <w:style w:type="paragraph" w:customStyle="1" w:styleId="Style181">
    <w:name w:val="Style181"/>
    <w:basedOn w:val="a"/>
    <w:uiPriority w:val="99"/>
    <w:rsid w:val="00CA338F"/>
    <w:rPr>
      <w:rFonts w:ascii="Arial" w:hAnsi="Arial" w:cs="Arial"/>
    </w:rPr>
  </w:style>
  <w:style w:type="paragraph" w:customStyle="1" w:styleId="Style182">
    <w:name w:val="Style182"/>
    <w:basedOn w:val="a"/>
    <w:uiPriority w:val="99"/>
    <w:rsid w:val="00CA338F"/>
    <w:rPr>
      <w:rFonts w:ascii="Arial" w:hAnsi="Arial" w:cs="Arial"/>
    </w:rPr>
  </w:style>
  <w:style w:type="paragraph" w:customStyle="1" w:styleId="Style183">
    <w:name w:val="Style183"/>
    <w:basedOn w:val="a"/>
    <w:uiPriority w:val="99"/>
    <w:rsid w:val="00CA338F"/>
    <w:rPr>
      <w:rFonts w:ascii="Arial" w:hAnsi="Arial" w:cs="Arial"/>
    </w:rPr>
  </w:style>
  <w:style w:type="paragraph" w:customStyle="1" w:styleId="Style184">
    <w:name w:val="Style184"/>
    <w:basedOn w:val="a"/>
    <w:uiPriority w:val="99"/>
    <w:rsid w:val="00CA338F"/>
    <w:rPr>
      <w:rFonts w:ascii="Arial" w:hAnsi="Arial" w:cs="Arial"/>
    </w:rPr>
  </w:style>
  <w:style w:type="paragraph" w:customStyle="1" w:styleId="Style185">
    <w:name w:val="Style185"/>
    <w:basedOn w:val="a"/>
    <w:uiPriority w:val="99"/>
    <w:rsid w:val="00CA338F"/>
    <w:rPr>
      <w:rFonts w:ascii="Arial" w:hAnsi="Arial" w:cs="Arial"/>
    </w:rPr>
  </w:style>
  <w:style w:type="paragraph" w:customStyle="1" w:styleId="Style186">
    <w:name w:val="Style186"/>
    <w:basedOn w:val="a"/>
    <w:uiPriority w:val="99"/>
    <w:rsid w:val="00CA338F"/>
    <w:rPr>
      <w:rFonts w:ascii="Arial" w:hAnsi="Arial" w:cs="Arial"/>
    </w:rPr>
  </w:style>
  <w:style w:type="paragraph" w:customStyle="1" w:styleId="Style187">
    <w:name w:val="Style187"/>
    <w:basedOn w:val="a"/>
    <w:uiPriority w:val="99"/>
    <w:rsid w:val="00CA338F"/>
    <w:rPr>
      <w:rFonts w:ascii="Arial" w:hAnsi="Arial" w:cs="Arial"/>
    </w:rPr>
  </w:style>
  <w:style w:type="paragraph" w:customStyle="1" w:styleId="Style188">
    <w:name w:val="Style188"/>
    <w:basedOn w:val="a"/>
    <w:uiPriority w:val="99"/>
    <w:rsid w:val="00CA338F"/>
    <w:rPr>
      <w:rFonts w:ascii="Arial" w:hAnsi="Arial" w:cs="Arial"/>
    </w:rPr>
  </w:style>
  <w:style w:type="paragraph" w:customStyle="1" w:styleId="Style189">
    <w:name w:val="Style189"/>
    <w:basedOn w:val="a"/>
    <w:uiPriority w:val="99"/>
    <w:rsid w:val="00CA338F"/>
    <w:rPr>
      <w:rFonts w:ascii="Arial" w:hAnsi="Arial" w:cs="Arial"/>
    </w:rPr>
  </w:style>
  <w:style w:type="paragraph" w:customStyle="1" w:styleId="Style190">
    <w:name w:val="Style190"/>
    <w:basedOn w:val="a"/>
    <w:uiPriority w:val="99"/>
    <w:rsid w:val="00CA338F"/>
    <w:rPr>
      <w:rFonts w:ascii="Arial" w:hAnsi="Arial" w:cs="Arial"/>
    </w:rPr>
  </w:style>
  <w:style w:type="paragraph" w:customStyle="1" w:styleId="Style191">
    <w:name w:val="Style191"/>
    <w:basedOn w:val="a"/>
    <w:uiPriority w:val="99"/>
    <w:rsid w:val="00CA338F"/>
    <w:rPr>
      <w:rFonts w:ascii="Arial" w:hAnsi="Arial" w:cs="Arial"/>
    </w:rPr>
  </w:style>
  <w:style w:type="paragraph" w:customStyle="1" w:styleId="Style192">
    <w:name w:val="Style192"/>
    <w:basedOn w:val="a"/>
    <w:uiPriority w:val="99"/>
    <w:rsid w:val="00CA338F"/>
    <w:rPr>
      <w:rFonts w:ascii="Arial" w:hAnsi="Arial" w:cs="Arial"/>
    </w:rPr>
  </w:style>
  <w:style w:type="paragraph" w:customStyle="1" w:styleId="Style193">
    <w:name w:val="Style193"/>
    <w:basedOn w:val="a"/>
    <w:uiPriority w:val="99"/>
    <w:rsid w:val="00CA338F"/>
    <w:rPr>
      <w:rFonts w:ascii="Arial" w:hAnsi="Arial" w:cs="Arial"/>
    </w:rPr>
  </w:style>
  <w:style w:type="paragraph" w:customStyle="1" w:styleId="Style194">
    <w:name w:val="Style194"/>
    <w:basedOn w:val="a"/>
    <w:uiPriority w:val="99"/>
    <w:rsid w:val="00CA338F"/>
    <w:rPr>
      <w:rFonts w:ascii="Arial" w:hAnsi="Arial" w:cs="Arial"/>
    </w:rPr>
  </w:style>
  <w:style w:type="paragraph" w:customStyle="1" w:styleId="Style195">
    <w:name w:val="Style195"/>
    <w:basedOn w:val="a"/>
    <w:uiPriority w:val="99"/>
    <w:rsid w:val="00CA338F"/>
    <w:rPr>
      <w:rFonts w:ascii="Arial" w:hAnsi="Arial" w:cs="Arial"/>
    </w:rPr>
  </w:style>
  <w:style w:type="paragraph" w:customStyle="1" w:styleId="Style196">
    <w:name w:val="Style196"/>
    <w:basedOn w:val="a"/>
    <w:uiPriority w:val="99"/>
    <w:rsid w:val="00CA338F"/>
    <w:rPr>
      <w:rFonts w:ascii="Arial" w:hAnsi="Arial" w:cs="Arial"/>
    </w:rPr>
  </w:style>
  <w:style w:type="paragraph" w:customStyle="1" w:styleId="Style197">
    <w:name w:val="Style197"/>
    <w:basedOn w:val="a"/>
    <w:uiPriority w:val="99"/>
    <w:rsid w:val="00CA338F"/>
    <w:rPr>
      <w:rFonts w:ascii="Arial" w:hAnsi="Arial" w:cs="Arial"/>
    </w:rPr>
  </w:style>
  <w:style w:type="paragraph" w:customStyle="1" w:styleId="Style198">
    <w:name w:val="Style198"/>
    <w:basedOn w:val="a"/>
    <w:uiPriority w:val="99"/>
    <w:rsid w:val="00CA338F"/>
    <w:rPr>
      <w:rFonts w:ascii="Arial" w:hAnsi="Arial" w:cs="Arial"/>
    </w:rPr>
  </w:style>
  <w:style w:type="paragraph" w:customStyle="1" w:styleId="Style199">
    <w:name w:val="Style199"/>
    <w:basedOn w:val="a"/>
    <w:uiPriority w:val="99"/>
    <w:rsid w:val="00CA338F"/>
    <w:rPr>
      <w:rFonts w:ascii="Arial" w:hAnsi="Arial" w:cs="Arial"/>
    </w:rPr>
  </w:style>
  <w:style w:type="paragraph" w:customStyle="1" w:styleId="Style200">
    <w:name w:val="Style200"/>
    <w:basedOn w:val="a"/>
    <w:uiPriority w:val="99"/>
    <w:rsid w:val="00CA338F"/>
    <w:rPr>
      <w:rFonts w:ascii="Arial" w:hAnsi="Arial" w:cs="Arial"/>
    </w:rPr>
  </w:style>
  <w:style w:type="paragraph" w:customStyle="1" w:styleId="Style201">
    <w:name w:val="Style201"/>
    <w:basedOn w:val="a"/>
    <w:uiPriority w:val="99"/>
    <w:rsid w:val="00CA338F"/>
    <w:rPr>
      <w:rFonts w:ascii="Arial" w:hAnsi="Arial" w:cs="Arial"/>
    </w:rPr>
  </w:style>
  <w:style w:type="paragraph" w:customStyle="1" w:styleId="Style202">
    <w:name w:val="Style202"/>
    <w:basedOn w:val="a"/>
    <w:uiPriority w:val="99"/>
    <w:rsid w:val="00CA338F"/>
    <w:rPr>
      <w:rFonts w:ascii="Arial" w:hAnsi="Arial" w:cs="Arial"/>
    </w:rPr>
  </w:style>
  <w:style w:type="paragraph" w:customStyle="1" w:styleId="Style203">
    <w:name w:val="Style203"/>
    <w:basedOn w:val="a"/>
    <w:uiPriority w:val="99"/>
    <w:rsid w:val="00CA338F"/>
    <w:rPr>
      <w:rFonts w:ascii="Arial" w:hAnsi="Arial" w:cs="Arial"/>
    </w:rPr>
  </w:style>
  <w:style w:type="paragraph" w:customStyle="1" w:styleId="Style204">
    <w:name w:val="Style204"/>
    <w:basedOn w:val="a"/>
    <w:uiPriority w:val="99"/>
    <w:rsid w:val="00CA338F"/>
    <w:rPr>
      <w:rFonts w:ascii="Arial" w:hAnsi="Arial" w:cs="Arial"/>
    </w:rPr>
  </w:style>
  <w:style w:type="paragraph" w:customStyle="1" w:styleId="Style205">
    <w:name w:val="Style205"/>
    <w:basedOn w:val="a"/>
    <w:uiPriority w:val="99"/>
    <w:rsid w:val="00CA338F"/>
    <w:rPr>
      <w:rFonts w:ascii="Arial" w:hAnsi="Arial" w:cs="Arial"/>
    </w:rPr>
  </w:style>
  <w:style w:type="paragraph" w:customStyle="1" w:styleId="Style206">
    <w:name w:val="Style206"/>
    <w:basedOn w:val="a"/>
    <w:uiPriority w:val="99"/>
    <w:rsid w:val="00CA338F"/>
    <w:rPr>
      <w:rFonts w:ascii="Arial" w:hAnsi="Arial" w:cs="Arial"/>
    </w:rPr>
  </w:style>
  <w:style w:type="paragraph" w:customStyle="1" w:styleId="Style207">
    <w:name w:val="Style207"/>
    <w:basedOn w:val="a"/>
    <w:uiPriority w:val="99"/>
    <w:rsid w:val="00CA338F"/>
    <w:rPr>
      <w:rFonts w:ascii="Arial" w:hAnsi="Arial" w:cs="Arial"/>
    </w:rPr>
  </w:style>
  <w:style w:type="paragraph" w:customStyle="1" w:styleId="Style208">
    <w:name w:val="Style208"/>
    <w:basedOn w:val="a"/>
    <w:uiPriority w:val="99"/>
    <w:rsid w:val="00CA338F"/>
    <w:rPr>
      <w:rFonts w:ascii="Arial" w:hAnsi="Arial" w:cs="Arial"/>
    </w:rPr>
  </w:style>
  <w:style w:type="paragraph" w:customStyle="1" w:styleId="Style209">
    <w:name w:val="Style209"/>
    <w:basedOn w:val="a"/>
    <w:uiPriority w:val="99"/>
    <w:rsid w:val="00CA338F"/>
    <w:rPr>
      <w:rFonts w:ascii="Arial" w:hAnsi="Arial" w:cs="Arial"/>
    </w:rPr>
  </w:style>
  <w:style w:type="paragraph" w:customStyle="1" w:styleId="Style210">
    <w:name w:val="Style210"/>
    <w:basedOn w:val="a"/>
    <w:uiPriority w:val="99"/>
    <w:rsid w:val="00CA338F"/>
    <w:rPr>
      <w:rFonts w:ascii="Arial" w:hAnsi="Arial" w:cs="Arial"/>
    </w:rPr>
  </w:style>
  <w:style w:type="paragraph" w:customStyle="1" w:styleId="Style211">
    <w:name w:val="Style211"/>
    <w:basedOn w:val="a"/>
    <w:uiPriority w:val="99"/>
    <w:rsid w:val="00CA338F"/>
    <w:rPr>
      <w:rFonts w:ascii="Arial" w:hAnsi="Arial" w:cs="Arial"/>
    </w:rPr>
  </w:style>
  <w:style w:type="paragraph" w:customStyle="1" w:styleId="Style212">
    <w:name w:val="Style212"/>
    <w:basedOn w:val="a"/>
    <w:uiPriority w:val="99"/>
    <w:rsid w:val="00CA338F"/>
    <w:rPr>
      <w:rFonts w:ascii="Arial" w:hAnsi="Arial" w:cs="Arial"/>
    </w:rPr>
  </w:style>
  <w:style w:type="paragraph" w:customStyle="1" w:styleId="Style213">
    <w:name w:val="Style213"/>
    <w:basedOn w:val="a"/>
    <w:uiPriority w:val="99"/>
    <w:rsid w:val="00CA338F"/>
    <w:rPr>
      <w:rFonts w:ascii="Arial" w:hAnsi="Arial" w:cs="Arial"/>
    </w:rPr>
  </w:style>
  <w:style w:type="paragraph" w:customStyle="1" w:styleId="Style214">
    <w:name w:val="Style214"/>
    <w:basedOn w:val="a"/>
    <w:uiPriority w:val="99"/>
    <w:rsid w:val="00CA338F"/>
    <w:rPr>
      <w:rFonts w:ascii="Arial" w:hAnsi="Arial" w:cs="Arial"/>
    </w:rPr>
  </w:style>
  <w:style w:type="paragraph" w:customStyle="1" w:styleId="Style215">
    <w:name w:val="Style215"/>
    <w:basedOn w:val="a"/>
    <w:uiPriority w:val="99"/>
    <w:rsid w:val="00CA338F"/>
    <w:rPr>
      <w:rFonts w:ascii="Arial" w:hAnsi="Arial" w:cs="Arial"/>
    </w:rPr>
  </w:style>
  <w:style w:type="paragraph" w:customStyle="1" w:styleId="Style216">
    <w:name w:val="Style216"/>
    <w:basedOn w:val="a"/>
    <w:uiPriority w:val="99"/>
    <w:rsid w:val="00CA338F"/>
    <w:rPr>
      <w:rFonts w:ascii="Arial" w:hAnsi="Arial" w:cs="Arial"/>
    </w:rPr>
  </w:style>
  <w:style w:type="paragraph" w:customStyle="1" w:styleId="Style217">
    <w:name w:val="Style217"/>
    <w:basedOn w:val="a"/>
    <w:uiPriority w:val="99"/>
    <w:rsid w:val="00CA338F"/>
    <w:rPr>
      <w:rFonts w:ascii="Arial" w:hAnsi="Arial" w:cs="Arial"/>
    </w:rPr>
  </w:style>
  <w:style w:type="paragraph" w:customStyle="1" w:styleId="Style218">
    <w:name w:val="Style218"/>
    <w:basedOn w:val="a"/>
    <w:uiPriority w:val="99"/>
    <w:rsid w:val="00CA338F"/>
    <w:rPr>
      <w:rFonts w:ascii="Arial" w:hAnsi="Arial" w:cs="Arial"/>
    </w:rPr>
  </w:style>
  <w:style w:type="paragraph" w:customStyle="1" w:styleId="Style219">
    <w:name w:val="Style219"/>
    <w:basedOn w:val="a"/>
    <w:uiPriority w:val="99"/>
    <w:rsid w:val="00CA338F"/>
    <w:rPr>
      <w:rFonts w:ascii="Arial" w:hAnsi="Arial" w:cs="Arial"/>
    </w:rPr>
  </w:style>
  <w:style w:type="paragraph" w:customStyle="1" w:styleId="Style220">
    <w:name w:val="Style220"/>
    <w:basedOn w:val="a"/>
    <w:uiPriority w:val="99"/>
    <w:rsid w:val="00CA338F"/>
    <w:rPr>
      <w:rFonts w:ascii="Arial" w:hAnsi="Arial" w:cs="Arial"/>
    </w:rPr>
  </w:style>
  <w:style w:type="paragraph" w:customStyle="1" w:styleId="Style221">
    <w:name w:val="Style221"/>
    <w:basedOn w:val="a"/>
    <w:uiPriority w:val="99"/>
    <w:rsid w:val="00CA338F"/>
    <w:rPr>
      <w:rFonts w:ascii="Arial" w:hAnsi="Arial" w:cs="Arial"/>
    </w:rPr>
  </w:style>
  <w:style w:type="paragraph" w:customStyle="1" w:styleId="Style222">
    <w:name w:val="Style222"/>
    <w:basedOn w:val="a"/>
    <w:uiPriority w:val="99"/>
    <w:rsid w:val="00CA338F"/>
    <w:rPr>
      <w:rFonts w:ascii="Arial" w:hAnsi="Arial" w:cs="Arial"/>
    </w:rPr>
  </w:style>
  <w:style w:type="paragraph" w:customStyle="1" w:styleId="Style223">
    <w:name w:val="Style223"/>
    <w:basedOn w:val="a"/>
    <w:uiPriority w:val="99"/>
    <w:rsid w:val="00CA338F"/>
    <w:rPr>
      <w:rFonts w:ascii="Arial" w:hAnsi="Arial" w:cs="Arial"/>
    </w:rPr>
  </w:style>
  <w:style w:type="paragraph" w:customStyle="1" w:styleId="Style224">
    <w:name w:val="Style224"/>
    <w:basedOn w:val="a"/>
    <w:uiPriority w:val="99"/>
    <w:rsid w:val="00CA338F"/>
    <w:rPr>
      <w:rFonts w:ascii="Arial" w:hAnsi="Arial" w:cs="Arial"/>
    </w:rPr>
  </w:style>
  <w:style w:type="paragraph" w:customStyle="1" w:styleId="Style225">
    <w:name w:val="Style225"/>
    <w:basedOn w:val="a"/>
    <w:uiPriority w:val="99"/>
    <w:rsid w:val="00CA338F"/>
    <w:rPr>
      <w:rFonts w:ascii="Arial" w:hAnsi="Arial" w:cs="Arial"/>
    </w:rPr>
  </w:style>
  <w:style w:type="paragraph" w:customStyle="1" w:styleId="Style226">
    <w:name w:val="Style226"/>
    <w:basedOn w:val="a"/>
    <w:uiPriority w:val="99"/>
    <w:rsid w:val="00CA338F"/>
    <w:rPr>
      <w:rFonts w:ascii="Arial" w:hAnsi="Arial" w:cs="Arial"/>
    </w:rPr>
  </w:style>
  <w:style w:type="paragraph" w:customStyle="1" w:styleId="Style227">
    <w:name w:val="Style227"/>
    <w:basedOn w:val="a"/>
    <w:uiPriority w:val="99"/>
    <w:rsid w:val="00CA338F"/>
    <w:rPr>
      <w:rFonts w:ascii="Arial" w:hAnsi="Arial" w:cs="Arial"/>
    </w:rPr>
  </w:style>
  <w:style w:type="paragraph" w:customStyle="1" w:styleId="Style228">
    <w:name w:val="Style228"/>
    <w:basedOn w:val="a"/>
    <w:uiPriority w:val="99"/>
    <w:rsid w:val="00CA338F"/>
    <w:rPr>
      <w:rFonts w:ascii="Arial" w:hAnsi="Arial" w:cs="Arial"/>
    </w:rPr>
  </w:style>
  <w:style w:type="paragraph" w:customStyle="1" w:styleId="Style229">
    <w:name w:val="Style229"/>
    <w:basedOn w:val="a"/>
    <w:uiPriority w:val="99"/>
    <w:rsid w:val="00CA338F"/>
    <w:rPr>
      <w:rFonts w:ascii="Arial" w:hAnsi="Arial" w:cs="Arial"/>
    </w:rPr>
  </w:style>
  <w:style w:type="paragraph" w:customStyle="1" w:styleId="Style230">
    <w:name w:val="Style230"/>
    <w:basedOn w:val="a"/>
    <w:uiPriority w:val="99"/>
    <w:rsid w:val="00CA338F"/>
    <w:rPr>
      <w:rFonts w:ascii="Arial" w:hAnsi="Arial" w:cs="Arial"/>
    </w:rPr>
  </w:style>
  <w:style w:type="paragraph" w:customStyle="1" w:styleId="Style231">
    <w:name w:val="Style231"/>
    <w:basedOn w:val="a"/>
    <w:uiPriority w:val="99"/>
    <w:rsid w:val="00CA338F"/>
    <w:rPr>
      <w:rFonts w:ascii="Arial" w:hAnsi="Arial" w:cs="Arial"/>
    </w:rPr>
  </w:style>
  <w:style w:type="paragraph" w:customStyle="1" w:styleId="Style232">
    <w:name w:val="Style232"/>
    <w:basedOn w:val="a"/>
    <w:uiPriority w:val="99"/>
    <w:rsid w:val="00CA338F"/>
    <w:rPr>
      <w:rFonts w:ascii="Arial" w:hAnsi="Arial" w:cs="Arial"/>
    </w:rPr>
  </w:style>
  <w:style w:type="paragraph" w:customStyle="1" w:styleId="Style233">
    <w:name w:val="Style233"/>
    <w:basedOn w:val="a"/>
    <w:uiPriority w:val="99"/>
    <w:rsid w:val="00CA338F"/>
    <w:rPr>
      <w:rFonts w:ascii="Arial" w:hAnsi="Arial" w:cs="Arial"/>
    </w:rPr>
  </w:style>
  <w:style w:type="paragraph" w:customStyle="1" w:styleId="Style234">
    <w:name w:val="Style234"/>
    <w:basedOn w:val="a"/>
    <w:uiPriority w:val="99"/>
    <w:rsid w:val="00CA338F"/>
    <w:rPr>
      <w:rFonts w:ascii="Arial" w:hAnsi="Arial" w:cs="Arial"/>
    </w:rPr>
  </w:style>
  <w:style w:type="paragraph" w:customStyle="1" w:styleId="Style235">
    <w:name w:val="Style235"/>
    <w:basedOn w:val="a"/>
    <w:uiPriority w:val="99"/>
    <w:rsid w:val="00CA338F"/>
    <w:rPr>
      <w:rFonts w:ascii="Arial" w:hAnsi="Arial" w:cs="Arial"/>
    </w:rPr>
  </w:style>
  <w:style w:type="paragraph" w:customStyle="1" w:styleId="Style236">
    <w:name w:val="Style236"/>
    <w:basedOn w:val="a"/>
    <w:uiPriority w:val="99"/>
    <w:rsid w:val="00CA338F"/>
    <w:rPr>
      <w:rFonts w:ascii="Arial" w:hAnsi="Arial" w:cs="Arial"/>
    </w:rPr>
  </w:style>
  <w:style w:type="paragraph" w:customStyle="1" w:styleId="Style237">
    <w:name w:val="Style237"/>
    <w:basedOn w:val="a"/>
    <w:uiPriority w:val="99"/>
    <w:rsid w:val="00CA338F"/>
    <w:rPr>
      <w:rFonts w:ascii="Arial" w:hAnsi="Arial" w:cs="Arial"/>
    </w:rPr>
  </w:style>
  <w:style w:type="paragraph" w:customStyle="1" w:styleId="Style238">
    <w:name w:val="Style238"/>
    <w:basedOn w:val="a"/>
    <w:uiPriority w:val="99"/>
    <w:rsid w:val="00CA338F"/>
    <w:rPr>
      <w:rFonts w:ascii="Arial" w:hAnsi="Arial" w:cs="Arial"/>
    </w:rPr>
  </w:style>
  <w:style w:type="paragraph" w:customStyle="1" w:styleId="Style239">
    <w:name w:val="Style239"/>
    <w:basedOn w:val="a"/>
    <w:uiPriority w:val="99"/>
    <w:rsid w:val="00CA338F"/>
    <w:rPr>
      <w:rFonts w:ascii="Arial" w:hAnsi="Arial" w:cs="Arial"/>
    </w:rPr>
  </w:style>
  <w:style w:type="paragraph" w:customStyle="1" w:styleId="Style240">
    <w:name w:val="Style240"/>
    <w:basedOn w:val="a"/>
    <w:uiPriority w:val="99"/>
    <w:rsid w:val="00CA338F"/>
    <w:rPr>
      <w:rFonts w:ascii="Arial" w:hAnsi="Arial" w:cs="Arial"/>
    </w:rPr>
  </w:style>
  <w:style w:type="paragraph" w:customStyle="1" w:styleId="Style241">
    <w:name w:val="Style241"/>
    <w:basedOn w:val="a"/>
    <w:uiPriority w:val="99"/>
    <w:rsid w:val="00CA338F"/>
    <w:rPr>
      <w:rFonts w:ascii="Arial" w:hAnsi="Arial" w:cs="Arial"/>
    </w:rPr>
  </w:style>
  <w:style w:type="paragraph" w:customStyle="1" w:styleId="Style242">
    <w:name w:val="Style242"/>
    <w:basedOn w:val="a"/>
    <w:uiPriority w:val="99"/>
    <w:rsid w:val="00CA338F"/>
    <w:rPr>
      <w:rFonts w:ascii="Arial" w:hAnsi="Arial" w:cs="Arial"/>
    </w:rPr>
  </w:style>
  <w:style w:type="paragraph" w:customStyle="1" w:styleId="Style243">
    <w:name w:val="Style243"/>
    <w:basedOn w:val="a"/>
    <w:uiPriority w:val="99"/>
    <w:rsid w:val="00CA338F"/>
    <w:rPr>
      <w:rFonts w:ascii="Arial" w:hAnsi="Arial" w:cs="Arial"/>
    </w:rPr>
  </w:style>
  <w:style w:type="paragraph" w:customStyle="1" w:styleId="Style244">
    <w:name w:val="Style244"/>
    <w:basedOn w:val="a"/>
    <w:uiPriority w:val="99"/>
    <w:rsid w:val="00CA338F"/>
    <w:rPr>
      <w:rFonts w:ascii="Arial" w:hAnsi="Arial" w:cs="Arial"/>
    </w:rPr>
  </w:style>
  <w:style w:type="paragraph" w:customStyle="1" w:styleId="Style245">
    <w:name w:val="Style245"/>
    <w:basedOn w:val="a"/>
    <w:uiPriority w:val="99"/>
    <w:rsid w:val="00CA338F"/>
    <w:rPr>
      <w:rFonts w:ascii="Arial" w:hAnsi="Arial" w:cs="Arial"/>
    </w:rPr>
  </w:style>
  <w:style w:type="paragraph" w:customStyle="1" w:styleId="Style246">
    <w:name w:val="Style246"/>
    <w:basedOn w:val="a"/>
    <w:uiPriority w:val="99"/>
    <w:rsid w:val="00CA338F"/>
    <w:rPr>
      <w:rFonts w:ascii="Arial" w:hAnsi="Arial" w:cs="Arial"/>
    </w:rPr>
  </w:style>
  <w:style w:type="paragraph" w:customStyle="1" w:styleId="Style247">
    <w:name w:val="Style247"/>
    <w:basedOn w:val="a"/>
    <w:uiPriority w:val="99"/>
    <w:rsid w:val="00CA338F"/>
    <w:rPr>
      <w:rFonts w:ascii="Arial" w:hAnsi="Arial" w:cs="Arial"/>
    </w:rPr>
  </w:style>
  <w:style w:type="paragraph" w:customStyle="1" w:styleId="Style248">
    <w:name w:val="Style248"/>
    <w:basedOn w:val="a"/>
    <w:uiPriority w:val="99"/>
    <w:rsid w:val="00CA338F"/>
    <w:rPr>
      <w:rFonts w:ascii="Arial" w:hAnsi="Arial" w:cs="Arial"/>
    </w:rPr>
  </w:style>
  <w:style w:type="paragraph" w:customStyle="1" w:styleId="Style249">
    <w:name w:val="Style249"/>
    <w:basedOn w:val="a"/>
    <w:uiPriority w:val="99"/>
    <w:rsid w:val="00CA338F"/>
    <w:rPr>
      <w:rFonts w:ascii="Arial" w:hAnsi="Arial" w:cs="Arial"/>
    </w:rPr>
  </w:style>
  <w:style w:type="paragraph" w:customStyle="1" w:styleId="Style250">
    <w:name w:val="Style250"/>
    <w:basedOn w:val="a"/>
    <w:uiPriority w:val="99"/>
    <w:rsid w:val="00CA338F"/>
    <w:rPr>
      <w:rFonts w:ascii="Arial" w:hAnsi="Arial" w:cs="Arial"/>
    </w:rPr>
  </w:style>
  <w:style w:type="paragraph" w:customStyle="1" w:styleId="Style251">
    <w:name w:val="Style251"/>
    <w:basedOn w:val="a"/>
    <w:uiPriority w:val="99"/>
    <w:rsid w:val="00CA338F"/>
    <w:rPr>
      <w:rFonts w:ascii="Arial" w:hAnsi="Arial" w:cs="Arial"/>
    </w:rPr>
  </w:style>
  <w:style w:type="paragraph" w:customStyle="1" w:styleId="Style252">
    <w:name w:val="Style252"/>
    <w:basedOn w:val="a"/>
    <w:uiPriority w:val="99"/>
    <w:rsid w:val="00CA338F"/>
    <w:rPr>
      <w:rFonts w:ascii="Arial" w:hAnsi="Arial" w:cs="Arial"/>
    </w:rPr>
  </w:style>
  <w:style w:type="paragraph" w:customStyle="1" w:styleId="Style253">
    <w:name w:val="Style253"/>
    <w:basedOn w:val="a"/>
    <w:uiPriority w:val="99"/>
    <w:rsid w:val="00CA338F"/>
    <w:rPr>
      <w:rFonts w:ascii="Arial" w:hAnsi="Arial" w:cs="Arial"/>
    </w:rPr>
  </w:style>
  <w:style w:type="paragraph" w:customStyle="1" w:styleId="Style254">
    <w:name w:val="Style254"/>
    <w:basedOn w:val="a"/>
    <w:uiPriority w:val="99"/>
    <w:rsid w:val="00CA338F"/>
    <w:rPr>
      <w:rFonts w:ascii="Arial" w:hAnsi="Arial" w:cs="Arial"/>
    </w:rPr>
  </w:style>
  <w:style w:type="paragraph" w:customStyle="1" w:styleId="Style255">
    <w:name w:val="Style255"/>
    <w:basedOn w:val="a"/>
    <w:uiPriority w:val="99"/>
    <w:rsid w:val="00CA338F"/>
    <w:rPr>
      <w:rFonts w:ascii="Arial" w:hAnsi="Arial" w:cs="Arial"/>
    </w:rPr>
  </w:style>
  <w:style w:type="paragraph" w:customStyle="1" w:styleId="Style256">
    <w:name w:val="Style256"/>
    <w:basedOn w:val="a"/>
    <w:uiPriority w:val="99"/>
    <w:rsid w:val="00CA338F"/>
    <w:rPr>
      <w:rFonts w:ascii="Arial" w:hAnsi="Arial" w:cs="Arial"/>
    </w:rPr>
  </w:style>
  <w:style w:type="paragraph" w:customStyle="1" w:styleId="Style257">
    <w:name w:val="Style257"/>
    <w:basedOn w:val="a"/>
    <w:uiPriority w:val="99"/>
    <w:rsid w:val="00CA338F"/>
    <w:rPr>
      <w:rFonts w:ascii="Arial" w:hAnsi="Arial" w:cs="Arial"/>
    </w:rPr>
  </w:style>
  <w:style w:type="paragraph" w:customStyle="1" w:styleId="Style258">
    <w:name w:val="Style258"/>
    <w:basedOn w:val="a"/>
    <w:uiPriority w:val="99"/>
    <w:rsid w:val="00CA338F"/>
    <w:rPr>
      <w:rFonts w:ascii="Arial" w:hAnsi="Arial" w:cs="Arial"/>
    </w:rPr>
  </w:style>
  <w:style w:type="paragraph" w:customStyle="1" w:styleId="Style259">
    <w:name w:val="Style259"/>
    <w:basedOn w:val="a"/>
    <w:uiPriority w:val="99"/>
    <w:rsid w:val="00CA338F"/>
    <w:rPr>
      <w:rFonts w:ascii="Arial" w:hAnsi="Arial" w:cs="Arial"/>
    </w:rPr>
  </w:style>
  <w:style w:type="paragraph" w:customStyle="1" w:styleId="Style260">
    <w:name w:val="Style260"/>
    <w:basedOn w:val="a"/>
    <w:uiPriority w:val="99"/>
    <w:rsid w:val="00CA338F"/>
    <w:rPr>
      <w:rFonts w:ascii="Arial" w:hAnsi="Arial" w:cs="Arial"/>
    </w:rPr>
  </w:style>
  <w:style w:type="paragraph" w:customStyle="1" w:styleId="Style261">
    <w:name w:val="Style261"/>
    <w:basedOn w:val="a"/>
    <w:uiPriority w:val="99"/>
    <w:rsid w:val="00CA338F"/>
    <w:rPr>
      <w:rFonts w:ascii="Arial" w:hAnsi="Arial" w:cs="Arial"/>
    </w:rPr>
  </w:style>
  <w:style w:type="paragraph" w:customStyle="1" w:styleId="Style262">
    <w:name w:val="Style262"/>
    <w:basedOn w:val="a"/>
    <w:uiPriority w:val="99"/>
    <w:rsid w:val="00CA338F"/>
    <w:rPr>
      <w:rFonts w:ascii="Arial" w:hAnsi="Arial" w:cs="Arial"/>
    </w:rPr>
  </w:style>
  <w:style w:type="paragraph" w:customStyle="1" w:styleId="Style263">
    <w:name w:val="Style263"/>
    <w:basedOn w:val="a"/>
    <w:uiPriority w:val="99"/>
    <w:rsid w:val="00CA338F"/>
    <w:rPr>
      <w:rFonts w:ascii="Arial" w:hAnsi="Arial" w:cs="Arial"/>
    </w:rPr>
  </w:style>
  <w:style w:type="paragraph" w:customStyle="1" w:styleId="Style264">
    <w:name w:val="Style264"/>
    <w:basedOn w:val="a"/>
    <w:uiPriority w:val="99"/>
    <w:rsid w:val="00CA338F"/>
    <w:rPr>
      <w:rFonts w:ascii="Arial" w:hAnsi="Arial" w:cs="Arial"/>
    </w:rPr>
  </w:style>
  <w:style w:type="paragraph" w:customStyle="1" w:styleId="Style265">
    <w:name w:val="Style265"/>
    <w:basedOn w:val="a"/>
    <w:uiPriority w:val="99"/>
    <w:rsid w:val="00CA338F"/>
    <w:rPr>
      <w:rFonts w:ascii="Arial" w:hAnsi="Arial" w:cs="Arial"/>
    </w:rPr>
  </w:style>
  <w:style w:type="paragraph" w:customStyle="1" w:styleId="Style266">
    <w:name w:val="Style266"/>
    <w:basedOn w:val="a"/>
    <w:uiPriority w:val="99"/>
    <w:rsid w:val="00CA338F"/>
    <w:rPr>
      <w:rFonts w:ascii="Arial" w:hAnsi="Arial" w:cs="Arial"/>
    </w:rPr>
  </w:style>
  <w:style w:type="paragraph" w:customStyle="1" w:styleId="Style267">
    <w:name w:val="Style267"/>
    <w:basedOn w:val="a"/>
    <w:uiPriority w:val="99"/>
    <w:rsid w:val="00CA338F"/>
    <w:rPr>
      <w:rFonts w:ascii="Arial" w:hAnsi="Arial" w:cs="Arial"/>
    </w:rPr>
  </w:style>
  <w:style w:type="paragraph" w:customStyle="1" w:styleId="Style268">
    <w:name w:val="Style268"/>
    <w:basedOn w:val="a"/>
    <w:uiPriority w:val="99"/>
    <w:rsid w:val="00CA338F"/>
    <w:rPr>
      <w:rFonts w:ascii="Arial" w:hAnsi="Arial" w:cs="Arial"/>
    </w:rPr>
  </w:style>
  <w:style w:type="paragraph" w:customStyle="1" w:styleId="Style269">
    <w:name w:val="Style269"/>
    <w:basedOn w:val="a"/>
    <w:uiPriority w:val="99"/>
    <w:rsid w:val="00CA338F"/>
    <w:rPr>
      <w:rFonts w:ascii="Arial" w:hAnsi="Arial" w:cs="Arial"/>
    </w:rPr>
  </w:style>
  <w:style w:type="paragraph" w:customStyle="1" w:styleId="Style270">
    <w:name w:val="Style270"/>
    <w:basedOn w:val="a"/>
    <w:uiPriority w:val="99"/>
    <w:rsid w:val="00CA338F"/>
    <w:rPr>
      <w:rFonts w:ascii="Arial" w:hAnsi="Arial" w:cs="Arial"/>
    </w:rPr>
  </w:style>
  <w:style w:type="paragraph" w:customStyle="1" w:styleId="Style271">
    <w:name w:val="Style271"/>
    <w:basedOn w:val="a"/>
    <w:uiPriority w:val="99"/>
    <w:rsid w:val="00CA338F"/>
    <w:rPr>
      <w:rFonts w:ascii="Arial" w:hAnsi="Arial" w:cs="Arial"/>
    </w:rPr>
  </w:style>
  <w:style w:type="paragraph" w:customStyle="1" w:styleId="Style272">
    <w:name w:val="Style272"/>
    <w:basedOn w:val="a"/>
    <w:uiPriority w:val="99"/>
    <w:rsid w:val="00CA338F"/>
    <w:rPr>
      <w:rFonts w:ascii="Arial" w:hAnsi="Arial" w:cs="Arial"/>
    </w:rPr>
  </w:style>
  <w:style w:type="paragraph" w:customStyle="1" w:styleId="Style273">
    <w:name w:val="Style273"/>
    <w:basedOn w:val="a"/>
    <w:uiPriority w:val="99"/>
    <w:rsid w:val="00CA338F"/>
    <w:rPr>
      <w:rFonts w:ascii="Arial" w:hAnsi="Arial" w:cs="Arial"/>
    </w:rPr>
  </w:style>
  <w:style w:type="paragraph" w:customStyle="1" w:styleId="Style274">
    <w:name w:val="Style274"/>
    <w:basedOn w:val="a"/>
    <w:uiPriority w:val="99"/>
    <w:rsid w:val="00CA338F"/>
    <w:rPr>
      <w:rFonts w:ascii="Arial" w:hAnsi="Arial" w:cs="Arial"/>
    </w:rPr>
  </w:style>
  <w:style w:type="paragraph" w:customStyle="1" w:styleId="Style275">
    <w:name w:val="Style275"/>
    <w:basedOn w:val="a"/>
    <w:uiPriority w:val="99"/>
    <w:rsid w:val="00CA338F"/>
    <w:rPr>
      <w:rFonts w:ascii="Arial" w:hAnsi="Arial" w:cs="Arial"/>
    </w:rPr>
  </w:style>
  <w:style w:type="paragraph" w:customStyle="1" w:styleId="Style276">
    <w:name w:val="Style276"/>
    <w:basedOn w:val="a"/>
    <w:uiPriority w:val="99"/>
    <w:rsid w:val="00CA338F"/>
    <w:rPr>
      <w:rFonts w:ascii="Arial" w:hAnsi="Arial" w:cs="Arial"/>
    </w:rPr>
  </w:style>
  <w:style w:type="paragraph" w:customStyle="1" w:styleId="Style277">
    <w:name w:val="Style277"/>
    <w:basedOn w:val="a"/>
    <w:uiPriority w:val="99"/>
    <w:rsid w:val="00CA338F"/>
    <w:rPr>
      <w:rFonts w:ascii="Arial" w:hAnsi="Arial" w:cs="Arial"/>
    </w:rPr>
  </w:style>
  <w:style w:type="paragraph" w:customStyle="1" w:styleId="Style278">
    <w:name w:val="Style278"/>
    <w:basedOn w:val="a"/>
    <w:uiPriority w:val="99"/>
    <w:rsid w:val="00CA338F"/>
    <w:rPr>
      <w:rFonts w:ascii="Arial" w:hAnsi="Arial" w:cs="Arial"/>
    </w:rPr>
  </w:style>
  <w:style w:type="paragraph" w:customStyle="1" w:styleId="Style279">
    <w:name w:val="Style279"/>
    <w:basedOn w:val="a"/>
    <w:uiPriority w:val="99"/>
    <w:rsid w:val="00CA338F"/>
    <w:rPr>
      <w:rFonts w:ascii="Arial" w:hAnsi="Arial" w:cs="Arial"/>
    </w:rPr>
  </w:style>
  <w:style w:type="paragraph" w:customStyle="1" w:styleId="Style280">
    <w:name w:val="Style280"/>
    <w:basedOn w:val="a"/>
    <w:uiPriority w:val="99"/>
    <w:rsid w:val="00CA338F"/>
    <w:rPr>
      <w:rFonts w:ascii="Arial" w:hAnsi="Arial" w:cs="Arial"/>
    </w:rPr>
  </w:style>
  <w:style w:type="paragraph" w:customStyle="1" w:styleId="Style281">
    <w:name w:val="Style281"/>
    <w:basedOn w:val="a"/>
    <w:uiPriority w:val="99"/>
    <w:rsid w:val="00CA338F"/>
    <w:rPr>
      <w:rFonts w:ascii="Arial" w:hAnsi="Arial" w:cs="Arial"/>
    </w:rPr>
  </w:style>
  <w:style w:type="paragraph" w:customStyle="1" w:styleId="Style282">
    <w:name w:val="Style282"/>
    <w:basedOn w:val="a"/>
    <w:uiPriority w:val="99"/>
    <w:rsid w:val="00CA338F"/>
    <w:rPr>
      <w:rFonts w:ascii="Arial" w:hAnsi="Arial" w:cs="Arial"/>
    </w:rPr>
  </w:style>
  <w:style w:type="paragraph" w:customStyle="1" w:styleId="Style283">
    <w:name w:val="Style283"/>
    <w:basedOn w:val="a"/>
    <w:uiPriority w:val="99"/>
    <w:rsid w:val="00CA338F"/>
    <w:rPr>
      <w:rFonts w:ascii="Arial" w:hAnsi="Arial" w:cs="Arial"/>
    </w:rPr>
  </w:style>
  <w:style w:type="paragraph" w:customStyle="1" w:styleId="Style284">
    <w:name w:val="Style284"/>
    <w:basedOn w:val="a"/>
    <w:uiPriority w:val="99"/>
    <w:rsid w:val="00CA338F"/>
    <w:rPr>
      <w:rFonts w:ascii="Arial" w:hAnsi="Arial" w:cs="Arial"/>
    </w:rPr>
  </w:style>
  <w:style w:type="paragraph" w:customStyle="1" w:styleId="Style285">
    <w:name w:val="Style285"/>
    <w:basedOn w:val="a"/>
    <w:uiPriority w:val="99"/>
    <w:rsid w:val="00CA338F"/>
    <w:rPr>
      <w:rFonts w:ascii="Arial" w:hAnsi="Arial" w:cs="Arial"/>
    </w:rPr>
  </w:style>
  <w:style w:type="paragraph" w:customStyle="1" w:styleId="Style286">
    <w:name w:val="Style286"/>
    <w:basedOn w:val="a"/>
    <w:uiPriority w:val="99"/>
    <w:rsid w:val="00CA338F"/>
    <w:rPr>
      <w:rFonts w:ascii="Arial" w:hAnsi="Arial" w:cs="Arial"/>
    </w:rPr>
  </w:style>
  <w:style w:type="paragraph" w:customStyle="1" w:styleId="Style287">
    <w:name w:val="Style287"/>
    <w:basedOn w:val="a"/>
    <w:uiPriority w:val="99"/>
    <w:rsid w:val="00CA338F"/>
    <w:rPr>
      <w:rFonts w:ascii="Arial" w:hAnsi="Arial" w:cs="Arial"/>
    </w:rPr>
  </w:style>
  <w:style w:type="paragraph" w:customStyle="1" w:styleId="Style288">
    <w:name w:val="Style288"/>
    <w:basedOn w:val="a"/>
    <w:uiPriority w:val="99"/>
    <w:rsid w:val="00CA338F"/>
    <w:rPr>
      <w:rFonts w:ascii="Arial" w:hAnsi="Arial" w:cs="Arial"/>
    </w:rPr>
  </w:style>
  <w:style w:type="paragraph" w:customStyle="1" w:styleId="Style289">
    <w:name w:val="Style289"/>
    <w:basedOn w:val="a"/>
    <w:uiPriority w:val="99"/>
    <w:rsid w:val="00CA338F"/>
    <w:rPr>
      <w:rFonts w:ascii="Arial" w:hAnsi="Arial" w:cs="Arial"/>
    </w:rPr>
  </w:style>
  <w:style w:type="paragraph" w:customStyle="1" w:styleId="Style290">
    <w:name w:val="Style290"/>
    <w:basedOn w:val="a"/>
    <w:uiPriority w:val="99"/>
    <w:rsid w:val="00CA338F"/>
    <w:rPr>
      <w:rFonts w:ascii="Arial" w:hAnsi="Arial" w:cs="Arial"/>
    </w:rPr>
  </w:style>
  <w:style w:type="paragraph" w:customStyle="1" w:styleId="Style291">
    <w:name w:val="Style291"/>
    <w:basedOn w:val="a"/>
    <w:uiPriority w:val="99"/>
    <w:rsid w:val="00CA338F"/>
    <w:rPr>
      <w:rFonts w:ascii="Arial" w:hAnsi="Arial" w:cs="Arial"/>
    </w:rPr>
  </w:style>
  <w:style w:type="paragraph" w:customStyle="1" w:styleId="Style292">
    <w:name w:val="Style292"/>
    <w:basedOn w:val="a"/>
    <w:uiPriority w:val="99"/>
    <w:rsid w:val="00CA338F"/>
    <w:rPr>
      <w:rFonts w:ascii="Arial" w:hAnsi="Arial" w:cs="Arial"/>
    </w:rPr>
  </w:style>
  <w:style w:type="paragraph" w:customStyle="1" w:styleId="Style293">
    <w:name w:val="Style293"/>
    <w:basedOn w:val="a"/>
    <w:uiPriority w:val="99"/>
    <w:rsid w:val="00CA338F"/>
    <w:rPr>
      <w:rFonts w:ascii="Arial" w:hAnsi="Arial" w:cs="Arial"/>
    </w:rPr>
  </w:style>
  <w:style w:type="paragraph" w:customStyle="1" w:styleId="Style294">
    <w:name w:val="Style294"/>
    <w:basedOn w:val="a"/>
    <w:uiPriority w:val="99"/>
    <w:rsid w:val="00CA338F"/>
    <w:rPr>
      <w:rFonts w:ascii="Arial" w:hAnsi="Arial" w:cs="Arial"/>
    </w:rPr>
  </w:style>
  <w:style w:type="paragraph" w:customStyle="1" w:styleId="Style295">
    <w:name w:val="Style295"/>
    <w:basedOn w:val="a"/>
    <w:uiPriority w:val="99"/>
    <w:rsid w:val="00CA338F"/>
    <w:rPr>
      <w:rFonts w:ascii="Arial" w:hAnsi="Arial" w:cs="Arial"/>
    </w:rPr>
  </w:style>
  <w:style w:type="paragraph" w:customStyle="1" w:styleId="Style296">
    <w:name w:val="Style296"/>
    <w:basedOn w:val="a"/>
    <w:uiPriority w:val="99"/>
    <w:rsid w:val="00CA338F"/>
    <w:rPr>
      <w:rFonts w:ascii="Arial" w:hAnsi="Arial" w:cs="Arial"/>
    </w:rPr>
  </w:style>
  <w:style w:type="paragraph" w:customStyle="1" w:styleId="Style297">
    <w:name w:val="Style297"/>
    <w:basedOn w:val="a"/>
    <w:uiPriority w:val="99"/>
    <w:rsid w:val="00CA338F"/>
    <w:rPr>
      <w:rFonts w:ascii="Arial" w:hAnsi="Arial" w:cs="Arial"/>
    </w:rPr>
  </w:style>
  <w:style w:type="paragraph" w:customStyle="1" w:styleId="Style298">
    <w:name w:val="Style298"/>
    <w:basedOn w:val="a"/>
    <w:uiPriority w:val="99"/>
    <w:rsid w:val="00CA338F"/>
    <w:rPr>
      <w:rFonts w:ascii="Arial" w:hAnsi="Arial" w:cs="Arial"/>
    </w:rPr>
  </w:style>
  <w:style w:type="paragraph" w:customStyle="1" w:styleId="Style299">
    <w:name w:val="Style299"/>
    <w:basedOn w:val="a"/>
    <w:uiPriority w:val="99"/>
    <w:rsid w:val="00CA338F"/>
    <w:rPr>
      <w:rFonts w:ascii="Arial" w:hAnsi="Arial" w:cs="Arial"/>
    </w:rPr>
  </w:style>
  <w:style w:type="paragraph" w:customStyle="1" w:styleId="Style300">
    <w:name w:val="Style300"/>
    <w:basedOn w:val="a"/>
    <w:uiPriority w:val="99"/>
    <w:rsid w:val="00CA338F"/>
    <w:rPr>
      <w:rFonts w:ascii="Arial" w:hAnsi="Arial" w:cs="Arial"/>
    </w:rPr>
  </w:style>
  <w:style w:type="paragraph" w:customStyle="1" w:styleId="Style301">
    <w:name w:val="Style301"/>
    <w:basedOn w:val="a"/>
    <w:uiPriority w:val="99"/>
    <w:rsid w:val="00CA338F"/>
    <w:rPr>
      <w:rFonts w:ascii="Arial" w:hAnsi="Arial" w:cs="Arial"/>
    </w:rPr>
  </w:style>
  <w:style w:type="paragraph" w:customStyle="1" w:styleId="Style302">
    <w:name w:val="Style302"/>
    <w:basedOn w:val="a"/>
    <w:uiPriority w:val="99"/>
    <w:rsid w:val="00CA338F"/>
    <w:rPr>
      <w:rFonts w:ascii="Arial" w:hAnsi="Arial" w:cs="Arial"/>
    </w:rPr>
  </w:style>
  <w:style w:type="paragraph" w:customStyle="1" w:styleId="Style303">
    <w:name w:val="Style303"/>
    <w:basedOn w:val="a"/>
    <w:uiPriority w:val="99"/>
    <w:rsid w:val="00CA338F"/>
    <w:rPr>
      <w:rFonts w:ascii="Arial" w:hAnsi="Arial" w:cs="Arial"/>
    </w:rPr>
  </w:style>
  <w:style w:type="paragraph" w:customStyle="1" w:styleId="Style304">
    <w:name w:val="Style304"/>
    <w:basedOn w:val="a"/>
    <w:uiPriority w:val="99"/>
    <w:rsid w:val="00CA338F"/>
    <w:rPr>
      <w:rFonts w:ascii="Arial" w:hAnsi="Arial" w:cs="Arial"/>
    </w:rPr>
  </w:style>
  <w:style w:type="paragraph" w:customStyle="1" w:styleId="Style305">
    <w:name w:val="Style305"/>
    <w:basedOn w:val="a"/>
    <w:uiPriority w:val="99"/>
    <w:rsid w:val="00CA338F"/>
    <w:rPr>
      <w:rFonts w:ascii="Arial" w:hAnsi="Arial" w:cs="Arial"/>
    </w:rPr>
  </w:style>
  <w:style w:type="paragraph" w:customStyle="1" w:styleId="Style306">
    <w:name w:val="Style306"/>
    <w:basedOn w:val="a"/>
    <w:uiPriority w:val="99"/>
    <w:rsid w:val="00CA338F"/>
    <w:rPr>
      <w:rFonts w:ascii="Arial" w:hAnsi="Arial" w:cs="Arial"/>
    </w:rPr>
  </w:style>
  <w:style w:type="paragraph" w:customStyle="1" w:styleId="Style307">
    <w:name w:val="Style307"/>
    <w:basedOn w:val="a"/>
    <w:uiPriority w:val="99"/>
    <w:rsid w:val="00CA338F"/>
    <w:rPr>
      <w:rFonts w:ascii="Arial" w:hAnsi="Arial" w:cs="Arial"/>
    </w:rPr>
  </w:style>
  <w:style w:type="paragraph" w:customStyle="1" w:styleId="Style308">
    <w:name w:val="Style308"/>
    <w:basedOn w:val="a"/>
    <w:uiPriority w:val="99"/>
    <w:rsid w:val="00CA338F"/>
    <w:rPr>
      <w:rFonts w:ascii="Arial" w:hAnsi="Arial" w:cs="Arial"/>
    </w:rPr>
  </w:style>
  <w:style w:type="paragraph" w:customStyle="1" w:styleId="Style309">
    <w:name w:val="Style309"/>
    <w:basedOn w:val="a"/>
    <w:uiPriority w:val="99"/>
    <w:rsid w:val="00CA338F"/>
    <w:rPr>
      <w:rFonts w:ascii="Arial" w:hAnsi="Arial" w:cs="Arial"/>
    </w:rPr>
  </w:style>
  <w:style w:type="paragraph" w:customStyle="1" w:styleId="Style310">
    <w:name w:val="Style310"/>
    <w:basedOn w:val="a"/>
    <w:uiPriority w:val="99"/>
    <w:rsid w:val="00CA338F"/>
    <w:rPr>
      <w:rFonts w:ascii="Arial" w:hAnsi="Arial" w:cs="Arial"/>
    </w:rPr>
  </w:style>
  <w:style w:type="paragraph" w:customStyle="1" w:styleId="Style311">
    <w:name w:val="Style311"/>
    <w:basedOn w:val="a"/>
    <w:uiPriority w:val="99"/>
    <w:rsid w:val="00CA338F"/>
    <w:rPr>
      <w:rFonts w:ascii="Arial" w:hAnsi="Arial" w:cs="Arial"/>
    </w:rPr>
  </w:style>
  <w:style w:type="paragraph" w:customStyle="1" w:styleId="Style312">
    <w:name w:val="Style312"/>
    <w:basedOn w:val="a"/>
    <w:uiPriority w:val="99"/>
    <w:rsid w:val="00CA338F"/>
    <w:rPr>
      <w:rFonts w:ascii="Arial" w:hAnsi="Arial" w:cs="Arial"/>
    </w:rPr>
  </w:style>
  <w:style w:type="paragraph" w:customStyle="1" w:styleId="Style313">
    <w:name w:val="Style313"/>
    <w:basedOn w:val="a"/>
    <w:uiPriority w:val="99"/>
    <w:rsid w:val="00CA338F"/>
    <w:rPr>
      <w:rFonts w:ascii="Arial" w:hAnsi="Arial" w:cs="Arial"/>
    </w:rPr>
  </w:style>
  <w:style w:type="paragraph" w:customStyle="1" w:styleId="Style314">
    <w:name w:val="Style314"/>
    <w:basedOn w:val="a"/>
    <w:uiPriority w:val="99"/>
    <w:rsid w:val="00CA338F"/>
    <w:rPr>
      <w:rFonts w:ascii="Arial" w:hAnsi="Arial" w:cs="Arial"/>
    </w:rPr>
  </w:style>
  <w:style w:type="paragraph" w:customStyle="1" w:styleId="Style315">
    <w:name w:val="Style315"/>
    <w:basedOn w:val="a"/>
    <w:uiPriority w:val="99"/>
    <w:rsid w:val="00CA338F"/>
    <w:rPr>
      <w:rFonts w:ascii="Arial" w:hAnsi="Arial" w:cs="Arial"/>
    </w:rPr>
  </w:style>
  <w:style w:type="paragraph" w:customStyle="1" w:styleId="Style316">
    <w:name w:val="Style316"/>
    <w:basedOn w:val="a"/>
    <w:uiPriority w:val="99"/>
    <w:rsid w:val="00CA338F"/>
    <w:rPr>
      <w:rFonts w:ascii="Arial" w:hAnsi="Arial" w:cs="Arial"/>
    </w:rPr>
  </w:style>
  <w:style w:type="paragraph" w:customStyle="1" w:styleId="Style317">
    <w:name w:val="Style317"/>
    <w:basedOn w:val="a"/>
    <w:uiPriority w:val="99"/>
    <w:rsid w:val="00CA338F"/>
    <w:rPr>
      <w:rFonts w:ascii="Arial" w:hAnsi="Arial" w:cs="Arial"/>
    </w:rPr>
  </w:style>
  <w:style w:type="paragraph" w:customStyle="1" w:styleId="Style318">
    <w:name w:val="Style318"/>
    <w:basedOn w:val="a"/>
    <w:uiPriority w:val="99"/>
    <w:rsid w:val="00CA338F"/>
    <w:rPr>
      <w:rFonts w:ascii="Arial" w:hAnsi="Arial" w:cs="Arial"/>
    </w:rPr>
  </w:style>
  <w:style w:type="paragraph" w:customStyle="1" w:styleId="Style319">
    <w:name w:val="Style319"/>
    <w:basedOn w:val="a"/>
    <w:uiPriority w:val="99"/>
    <w:rsid w:val="00CA338F"/>
    <w:rPr>
      <w:rFonts w:ascii="Arial" w:hAnsi="Arial" w:cs="Arial"/>
    </w:rPr>
  </w:style>
  <w:style w:type="paragraph" w:customStyle="1" w:styleId="Style320">
    <w:name w:val="Style320"/>
    <w:basedOn w:val="a"/>
    <w:uiPriority w:val="99"/>
    <w:rsid w:val="00CA338F"/>
    <w:rPr>
      <w:rFonts w:ascii="Arial" w:hAnsi="Arial" w:cs="Arial"/>
    </w:rPr>
  </w:style>
  <w:style w:type="paragraph" w:customStyle="1" w:styleId="Style321">
    <w:name w:val="Style321"/>
    <w:basedOn w:val="a"/>
    <w:uiPriority w:val="99"/>
    <w:rsid w:val="00CA338F"/>
    <w:rPr>
      <w:rFonts w:ascii="Arial" w:hAnsi="Arial" w:cs="Arial"/>
    </w:rPr>
  </w:style>
  <w:style w:type="paragraph" w:customStyle="1" w:styleId="Style322">
    <w:name w:val="Style322"/>
    <w:basedOn w:val="a"/>
    <w:uiPriority w:val="99"/>
    <w:rsid w:val="00CA338F"/>
    <w:rPr>
      <w:rFonts w:ascii="Arial" w:hAnsi="Arial" w:cs="Arial"/>
    </w:rPr>
  </w:style>
  <w:style w:type="paragraph" w:customStyle="1" w:styleId="Style323">
    <w:name w:val="Style323"/>
    <w:basedOn w:val="a"/>
    <w:uiPriority w:val="99"/>
    <w:rsid w:val="00CA338F"/>
    <w:rPr>
      <w:rFonts w:ascii="Arial" w:hAnsi="Arial" w:cs="Arial"/>
    </w:rPr>
  </w:style>
  <w:style w:type="paragraph" w:customStyle="1" w:styleId="Style324">
    <w:name w:val="Style324"/>
    <w:basedOn w:val="a"/>
    <w:uiPriority w:val="99"/>
    <w:rsid w:val="00CA338F"/>
    <w:rPr>
      <w:rFonts w:ascii="Arial" w:hAnsi="Arial" w:cs="Arial"/>
    </w:rPr>
  </w:style>
  <w:style w:type="paragraph" w:customStyle="1" w:styleId="Style325">
    <w:name w:val="Style325"/>
    <w:basedOn w:val="a"/>
    <w:uiPriority w:val="99"/>
    <w:rsid w:val="00CA338F"/>
    <w:rPr>
      <w:rFonts w:ascii="Arial" w:hAnsi="Arial" w:cs="Arial"/>
    </w:rPr>
  </w:style>
  <w:style w:type="paragraph" w:customStyle="1" w:styleId="Style326">
    <w:name w:val="Style326"/>
    <w:basedOn w:val="a"/>
    <w:uiPriority w:val="99"/>
    <w:rsid w:val="00CA338F"/>
    <w:rPr>
      <w:rFonts w:ascii="Arial" w:hAnsi="Arial" w:cs="Arial"/>
    </w:rPr>
  </w:style>
  <w:style w:type="paragraph" w:customStyle="1" w:styleId="Style327">
    <w:name w:val="Style327"/>
    <w:basedOn w:val="a"/>
    <w:uiPriority w:val="99"/>
    <w:rsid w:val="00CA338F"/>
    <w:rPr>
      <w:rFonts w:ascii="Arial" w:hAnsi="Arial" w:cs="Arial"/>
    </w:rPr>
  </w:style>
  <w:style w:type="paragraph" w:customStyle="1" w:styleId="Style328">
    <w:name w:val="Style328"/>
    <w:basedOn w:val="a"/>
    <w:uiPriority w:val="99"/>
    <w:rsid w:val="00CA338F"/>
    <w:rPr>
      <w:rFonts w:ascii="Arial" w:hAnsi="Arial" w:cs="Arial"/>
    </w:rPr>
  </w:style>
  <w:style w:type="paragraph" w:customStyle="1" w:styleId="Style329">
    <w:name w:val="Style329"/>
    <w:basedOn w:val="a"/>
    <w:uiPriority w:val="99"/>
    <w:rsid w:val="00CA338F"/>
    <w:rPr>
      <w:rFonts w:ascii="Arial" w:hAnsi="Arial" w:cs="Arial"/>
    </w:rPr>
  </w:style>
  <w:style w:type="paragraph" w:customStyle="1" w:styleId="Style330">
    <w:name w:val="Style330"/>
    <w:basedOn w:val="a"/>
    <w:uiPriority w:val="99"/>
    <w:rsid w:val="00CA338F"/>
    <w:rPr>
      <w:rFonts w:ascii="Arial" w:hAnsi="Arial" w:cs="Arial"/>
    </w:rPr>
  </w:style>
  <w:style w:type="paragraph" w:customStyle="1" w:styleId="Style331">
    <w:name w:val="Style331"/>
    <w:basedOn w:val="a"/>
    <w:uiPriority w:val="99"/>
    <w:rsid w:val="00CA338F"/>
    <w:rPr>
      <w:rFonts w:ascii="Arial" w:hAnsi="Arial" w:cs="Arial"/>
    </w:rPr>
  </w:style>
  <w:style w:type="paragraph" w:customStyle="1" w:styleId="Style332">
    <w:name w:val="Style332"/>
    <w:basedOn w:val="a"/>
    <w:uiPriority w:val="99"/>
    <w:rsid w:val="00CA338F"/>
    <w:rPr>
      <w:rFonts w:ascii="Arial" w:hAnsi="Arial" w:cs="Arial"/>
    </w:rPr>
  </w:style>
  <w:style w:type="paragraph" w:customStyle="1" w:styleId="Style333">
    <w:name w:val="Style333"/>
    <w:basedOn w:val="a"/>
    <w:uiPriority w:val="99"/>
    <w:rsid w:val="00CA338F"/>
    <w:rPr>
      <w:rFonts w:ascii="Arial" w:hAnsi="Arial" w:cs="Arial"/>
    </w:rPr>
  </w:style>
  <w:style w:type="paragraph" w:customStyle="1" w:styleId="Style334">
    <w:name w:val="Style334"/>
    <w:basedOn w:val="a"/>
    <w:uiPriority w:val="99"/>
    <w:rsid w:val="00CA338F"/>
    <w:rPr>
      <w:rFonts w:ascii="Arial" w:hAnsi="Arial" w:cs="Arial"/>
    </w:rPr>
  </w:style>
  <w:style w:type="paragraph" w:customStyle="1" w:styleId="Style335">
    <w:name w:val="Style335"/>
    <w:basedOn w:val="a"/>
    <w:uiPriority w:val="99"/>
    <w:rsid w:val="00CA338F"/>
    <w:rPr>
      <w:rFonts w:ascii="Arial" w:hAnsi="Arial" w:cs="Arial"/>
    </w:rPr>
  </w:style>
  <w:style w:type="paragraph" w:customStyle="1" w:styleId="Style336">
    <w:name w:val="Style336"/>
    <w:basedOn w:val="a"/>
    <w:uiPriority w:val="99"/>
    <w:rsid w:val="00CA338F"/>
    <w:rPr>
      <w:rFonts w:ascii="Arial" w:hAnsi="Arial" w:cs="Arial"/>
    </w:rPr>
  </w:style>
  <w:style w:type="paragraph" w:customStyle="1" w:styleId="Style337">
    <w:name w:val="Style337"/>
    <w:basedOn w:val="a"/>
    <w:uiPriority w:val="99"/>
    <w:rsid w:val="00CA338F"/>
    <w:rPr>
      <w:rFonts w:ascii="Arial" w:hAnsi="Arial" w:cs="Arial"/>
    </w:rPr>
  </w:style>
  <w:style w:type="paragraph" w:customStyle="1" w:styleId="Style338">
    <w:name w:val="Style338"/>
    <w:basedOn w:val="a"/>
    <w:uiPriority w:val="99"/>
    <w:rsid w:val="00CA338F"/>
    <w:rPr>
      <w:rFonts w:ascii="Arial" w:hAnsi="Arial" w:cs="Arial"/>
    </w:rPr>
  </w:style>
  <w:style w:type="paragraph" w:customStyle="1" w:styleId="Style339">
    <w:name w:val="Style339"/>
    <w:basedOn w:val="a"/>
    <w:uiPriority w:val="99"/>
    <w:rsid w:val="00CA338F"/>
    <w:rPr>
      <w:rFonts w:ascii="Arial" w:hAnsi="Arial" w:cs="Arial"/>
    </w:rPr>
  </w:style>
  <w:style w:type="paragraph" w:customStyle="1" w:styleId="Style340">
    <w:name w:val="Style340"/>
    <w:basedOn w:val="a"/>
    <w:uiPriority w:val="99"/>
    <w:rsid w:val="00CA338F"/>
    <w:rPr>
      <w:rFonts w:ascii="Arial" w:hAnsi="Arial" w:cs="Arial"/>
    </w:rPr>
  </w:style>
  <w:style w:type="paragraph" w:customStyle="1" w:styleId="Style341">
    <w:name w:val="Style341"/>
    <w:basedOn w:val="a"/>
    <w:uiPriority w:val="99"/>
    <w:rsid w:val="00CA338F"/>
    <w:rPr>
      <w:rFonts w:ascii="Arial" w:hAnsi="Arial" w:cs="Arial"/>
    </w:rPr>
  </w:style>
  <w:style w:type="paragraph" w:customStyle="1" w:styleId="Style342">
    <w:name w:val="Style342"/>
    <w:basedOn w:val="a"/>
    <w:uiPriority w:val="99"/>
    <w:rsid w:val="00CA338F"/>
    <w:rPr>
      <w:rFonts w:ascii="Arial" w:hAnsi="Arial" w:cs="Arial"/>
    </w:rPr>
  </w:style>
  <w:style w:type="paragraph" w:customStyle="1" w:styleId="Style343">
    <w:name w:val="Style343"/>
    <w:basedOn w:val="a"/>
    <w:uiPriority w:val="99"/>
    <w:rsid w:val="00CA338F"/>
    <w:rPr>
      <w:rFonts w:ascii="Arial" w:hAnsi="Arial" w:cs="Arial"/>
    </w:rPr>
  </w:style>
  <w:style w:type="paragraph" w:customStyle="1" w:styleId="Style344">
    <w:name w:val="Style344"/>
    <w:basedOn w:val="a"/>
    <w:uiPriority w:val="99"/>
    <w:rsid w:val="00CA338F"/>
    <w:rPr>
      <w:rFonts w:ascii="Arial" w:hAnsi="Arial" w:cs="Arial"/>
    </w:rPr>
  </w:style>
  <w:style w:type="paragraph" w:customStyle="1" w:styleId="Style345">
    <w:name w:val="Style345"/>
    <w:basedOn w:val="a"/>
    <w:uiPriority w:val="99"/>
    <w:rsid w:val="00CA338F"/>
    <w:rPr>
      <w:rFonts w:ascii="Arial" w:hAnsi="Arial" w:cs="Arial"/>
    </w:rPr>
  </w:style>
  <w:style w:type="paragraph" w:customStyle="1" w:styleId="Style346">
    <w:name w:val="Style346"/>
    <w:basedOn w:val="a"/>
    <w:uiPriority w:val="99"/>
    <w:rsid w:val="00CA338F"/>
    <w:rPr>
      <w:rFonts w:ascii="Arial" w:hAnsi="Arial" w:cs="Arial"/>
    </w:rPr>
  </w:style>
  <w:style w:type="paragraph" w:customStyle="1" w:styleId="Style347">
    <w:name w:val="Style347"/>
    <w:basedOn w:val="a"/>
    <w:uiPriority w:val="99"/>
    <w:rsid w:val="00CA338F"/>
    <w:rPr>
      <w:rFonts w:ascii="Arial" w:hAnsi="Arial" w:cs="Arial"/>
    </w:rPr>
  </w:style>
  <w:style w:type="paragraph" w:customStyle="1" w:styleId="Style348">
    <w:name w:val="Style348"/>
    <w:basedOn w:val="a"/>
    <w:uiPriority w:val="99"/>
    <w:rsid w:val="00CA338F"/>
    <w:rPr>
      <w:rFonts w:ascii="Arial" w:hAnsi="Arial" w:cs="Arial"/>
    </w:rPr>
  </w:style>
  <w:style w:type="paragraph" w:customStyle="1" w:styleId="Style349">
    <w:name w:val="Style349"/>
    <w:basedOn w:val="a"/>
    <w:uiPriority w:val="99"/>
    <w:rsid w:val="00CA338F"/>
    <w:rPr>
      <w:rFonts w:ascii="Arial" w:hAnsi="Arial" w:cs="Arial"/>
    </w:rPr>
  </w:style>
  <w:style w:type="paragraph" w:customStyle="1" w:styleId="Style350">
    <w:name w:val="Style350"/>
    <w:basedOn w:val="a"/>
    <w:uiPriority w:val="99"/>
    <w:rsid w:val="00CA338F"/>
    <w:rPr>
      <w:rFonts w:ascii="Arial" w:hAnsi="Arial" w:cs="Arial"/>
    </w:rPr>
  </w:style>
  <w:style w:type="paragraph" w:customStyle="1" w:styleId="Style351">
    <w:name w:val="Style351"/>
    <w:basedOn w:val="a"/>
    <w:uiPriority w:val="99"/>
    <w:rsid w:val="00CA338F"/>
    <w:rPr>
      <w:rFonts w:ascii="Arial" w:hAnsi="Arial" w:cs="Arial"/>
    </w:rPr>
  </w:style>
  <w:style w:type="paragraph" w:customStyle="1" w:styleId="Style352">
    <w:name w:val="Style352"/>
    <w:basedOn w:val="a"/>
    <w:uiPriority w:val="99"/>
    <w:rsid w:val="00CA338F"/>
    <w:rPr>
      <w:rFonts w:ascii="Arial" w:hAnsi="Arial" w:cs="Arial"/>
    </w:rPr>
  </w:style>
  <w:style w:type="paragraph" w:customStyle="1" w:styleId="Style353">
    <w:name w:val="Style353"/>
    <w:basedOn w:val="a"/>
    <w:uiPriority w:val="99"/>
    <w:rsid w:val="00CA338F"/>
    <w:rPr>
      <w:rFonts w:ascii="Arial" w:hAnsi="Arial" w:cs="Arial"/>
    </w:rPr>
  </w:style>
  <w:style w:type="paragraph" w:customStyle="1" w:styleId="Style354">
    <w:name w:val="Style354"/>
    <w:basedOn w:val="a"/>
    <w:uiPriority w:val="99"/>
    <w:rsid w:val="00CA338F"/>
    <w:rPr>
      <w:rFonts w:ascii="Arial" w:hAnsi="Arial" w:cs="Arial"/>
    </w:rPr>
  </w:style>
  <w:style w:type="paragraph" w:customStyle="1" w:styleId="Style355">
    <w:name w:val="Style355"/>
    <w:basedOn w:val="a"/>
    <w:uiPriority w:val="99"/>
    <w:rsid w:val="00CA338F"/>
    <w:rPr>
      <w:rFonts w:ascii="Arial" w:hAnsi="Arial" w:cs="Arial"/>
    </w:rPr>
  </w:style>
  <w:style w:type="paragraph" w:customStyle="1" w:styleId="Style356">
    <w:name w:val="Style356"/>
    <w:basedOn w:val="a"/>
    <w:uiPriority w:val="99"/>
    <w:rsid w:val="00CA338F"/>
    <w:rPr>
      <w:rFonts w:ascii="Arial" w:hAnsi="Arial" w:cs="Arial"/>
    </w:rPr>
  </w:style>
  <w:style w:type="paragraph" w:customStyle="1" w:styleId="Style357">
    <w:name w:val="Style357"/>
    <w:basedOn w:val="a"/>
    <w:uiPriority w:val="99"/>
    <w:rsid w:val="00CA338F"/>
    <w:rPr>
      <w:rFonts w:ascii="Arial" w:hAnsi="Arial" w:cs="Arial"/>
    </w:rPr>
  </w:style>
  <w:style w:type="paragraph" w:customStyle="1" w:styleId="Style358">
    <w:name w:val="Style358"/>
    <w:basedOn w:val="a"/>
    <w:uiPriority w:val="99"/>
    <w:rsid w:val="00CA338F"/>
    <w:rPr>
      <w:rFonts w:ascii="Arial" w:hAnsi="Arial" w:cs="Arial"/>
    </w:rPr>
  </w:style>
  <w:style w:type="paragraph" w:customStyle="1" w:styleId="Style359">
    <w:name w:val="Style359"/>
    <w:basedOn w:val="a"/>
    <w:uiPriority w:val="99"/>
    <w:rsid w:val="00CA338F"/>
    <w:rPr>
      <w:rFonts w:ascii="Arial" w:hAnsi="Arial" w:cs="Arial"/>
    </w:rPr>
  </w:style>
  <w:style w:type="paragraph" w:customStyle="1" w:styleId="Style360">
    <w:name w:val="Style360"/>
    <w:basedOn w:val="a"/>
    <w:uiPriority w:val="99"/>
    <w:rsid w:val="00CA338F"/>
    <w:rPr>
      <w:rFonts w:ascii="Arial" w:hAnsi="Arial" w:cs="Arial"/>
    </w:rPr>
  </w:style>
  <w:style w:type="paragraph" w:customStyle="1" w:styleId="Style361">
    <w:name w:val="Style361"/>
    <w:basedOn w:val="a"/>
    <w:uiPriority w:val="99"/>
    <w:rsid w:val="00CA338F"/>
    <w:rPr>
      <w:rFonts w:ascii="Arial" w:hAnsi="Arial" w:cs="Arial"/>
    </w:rPr>
  </w:style>
  <w:style w:type="paragraph" w:customStyle="1" w:styleId="Style362">
    <w:name w:val="Style362"/>
    <w:basedOn w:val="a"/>
    <w:uiPriority w:val="99"/>
    <w:rsid w:val="00CA338F"/>
    <w:rPr>
      <w:rFonts w:ascii="Arial" w:hAnsi="Arial" w:cs="Arial"/>
    </w:rPr>
  </w:style>
  <w:style w:type="paragraph" w:customStyle="1" w:styleId="Style363">
    <w:name w:val="Style363"/>
    <w:basedOn w:val="a"/>
    <w:uiPriority w:val="99"/>
    <w:rsid w:val="00CA338F"/>
    <w:rPr>
      <w:rFonts w:ascii="Arial" w:hAnsi="Arial" w:cs="Arial"/>
    </w:rPr>
  </w:style>
  <w:style w:type="paragraph" w:customStyle="1" w:styleId="Style364">
    <w:name w:val="Style364"/>
    <w:basedOn w:val="a"/>
    <w:uiPriority w:val="99"/>
    <w:rsid w:val="00CA338F"/>
    <w:rPr>
      <w:rFonts w:ascii="Arial" w:hAnsi="Arial" w:cs="Arial"/>
    </w:rPr>
  </w:style>
  <w:style w:type="paragraph" w:customStyle="1" w:styleId="Style365">
    <w:name w:val="Style365"/>
    <w:basedOn w:val="a"/>
    <w:uiPriority w:val="99"/>
    <w:rsid w:val="00CA338F"/>
    <w:rPr>
      <w:rFonts w:ascii="Arial" w:hAnsi="Arial" w:cs="Arial"/>
    </w:rPr>
  </w:style>
  <w:style w:type="paragraph" w:customStyle="1" w:styleId="Style366">
    <w:name w:val="Style366"/>
    <w:basedOn w:val="a"/>
    <w:uiPriority w:val="99"/>
    <w:rsid w:val="00CA338F"/>
    <w:rPr>
      <w:rFonts w:ascii="Arial" w:hAnsi="Arial" w:cs="Arial"/>
    </w:rPr>
  </w:style>
  <w:style w:type="paragraph" w:customStyle="1" w:styleId="Style367">
    <w:name w:val="Style367"/>
    <w:basedOn w:val="a"/>
    <w:uiPriority w:val="99"/>
    <w:rsid w:val="00CA338F"/>
    <w:rPr>
      <w:rFonts w:ascii="Arial" w:hAnsi="Arial" w:cs="Arial"/>
    </w:rPr>
  </w:style>
  <w:style w:type="paragraph" w:customStyle="1" w:styleId="Style368">
    <w:name w:val="Style368"/>
    <w:basedOn w:val="a"/>
    <w:uiPriority w:val="99"/>
    <w:rsid w:val="00CA338F"/>
    <w:rPr>
      <w:rFonts w:ascii="Arial" w:hAnsi="Arial" w:cs="Arial"/>
    </w:rPr>
  </w:style>
  <w:style w:type="paragraph" w:customStyle="1" w:styleId="Style369">
    <w:name w:val="Style369"/>
    <w:basedOn w:val="a"/>
    <w:uiPriority w:val="99"/>
    <w:rsid w:val="00CA338F"/>
    <w:rPr>
      <w:rFonts w:ascii="Arial" w:hAnsi="Arial" w:cs="Arial"/>
    </w:rPr>
  </w:style>
  <w:style w:type="paragraph" w:customStyle="1" w:styleId="Style370">
    <w:name w:val="Style370"/>
    <w:basedOn w:val="a"/>
    <w:uiPriority w:val="99"/>
    <w:rsid w:val="00CA338F"/>
    <w:rPr>
      <w:rFonts w:ascii="Arial" w:hAnsi="Arial" w:cs="Arial"/>
    </w:rPr>
  </w:style>
  <w:style w:type="paragraph" w:customStyle="1" w:styleId="Style371">
    <w:name w:val="Style371"/>
    <w:basedOn w:val="a"/>
    <w:uiPriority w:val="99"/>
    <w:rsid w:val="00CA338F"/>
    <w:rPr>
      <w:rFonts w:ascii="Arial" w:hAnsi="Arial" w:cs="Arial"/>
    </w:rPr>
  </w:style>
  <w:style w:type="character" w:customStyle="1" w:styleId="FontStyle373">
    <w:name w:val="Font Style373"/>
    <w:basedOn w:val="a0"/>
    <w:uiPriority w:val="99"/>
    <w:rsid w:val="00CA338F"/>
    <w:rPr>
      <w:rFonts w:ascii="Arial" w:hAnsi="Arial" w:cs="Arial"/>
      <w:b/>
      <w:bCs/>
      <w:color w:val="000000"/>
      <w:sz w:val="38"/>
      <w:szCs w:val="38"/>
    </w:rPr>
  </w:style>
  <w:style w:type="character" w:customStyle="1" w:styleId="FontStyle374">
    <w:name w:val="Font Style374"/>
    <w:basedOn w:val="a0"/>
    <w:uiPriority w:val="99"/>
    <w:rsid w:val="00CA338F"/>
    <w:rPr>
      <w:rFonts w:ascii="Arial" w:hAnsi="Arial" w:cs="Arial"/>
      <w:color w:val="000000"/>
      <w:sz w:val="30"/>
      <w:szCs w:val="30"/>
    </w:rPr>
  </w:style>
  <w:style w:type="character" w:customStyle="1" w:styleId="FontStyle375">
    <w:name w:val="Font Style375"/>
    <w:basedOn w:val="a0"/>
    <w:uiPriority w:val="99"/>
    <w:rsid w:val="00CA338F"/>
    <w:rPr>
      <w:rFonts w:ascii="Arial" w:hAnsi="Arial" w:cs="Arial"/>
      <w:b/>
      <w:bCs/>
      <w:color w:val="000000"/>
      <w:sz w:val="26"/>
      <w:szCs w:val="26"/>
    </w:rPr>
  </w:style>
  <w:style w:type="character" w:customStyle="1" w:styleId="FontStyle376">
    <w:name w:val="Font Style376"/>
    <w:basedOn w:val="a0"/>
    <w:uiPriority w:val="99"/>
    <w:rsid w:val="00CA338F"/>
    <w:rPr>
      <w:rFonts w:ascii="Arial" w:hAnsi="Arial" w:cs="Arial"/>
      <w:color w:val="000000"/>
      <w:sz w:val="22"/>
      <w:szCs w:val="22"/>
    </w:rPr>
  </w:style>
  <w:style w:type="character" w:customStyle="1" w:styleId="FontStyle378">
    <w:name w:val="Font Style378"/>
    <w:basedOn w:val="a0"/>
    <w:uiPriority w:val="99"/>
    <w:rsid w:val="00CA338F"/>
    <w:rPr>
      <w:rFonts w:ascii="Arial" w:hAnsi="Arial" w:cs="Arial"/>
      <w:b/>
      <w:bCs/>
      <w:color w:val="000000"/>
      <w:sz w:val="22"/>
      <w:szCs w:val="22"/>
    </w:rPr>
  </w:style>
  <w:style w:type="character" w:customStyle="1" w:styleId="FontStyle379">
    <w:name w:val="Font Style379"/>
    <w:basedOn w:val="a0"/>
    <w:uiPriority w:val="99"/>
    <w:rsid w:val="00CA338F"/>
    <w:rPr>
      <w:rFonts w:ascii="Arial" w:hAnsi="Arial" w:cs="Arial"/>
      <w:b/>
      <w:bCs/>
      <w:smallCaps/>
      <w:color w:val="000000"/>
      <w:sz w:val="18"/>
      <w:szCs w:val="18"/>
    </w:rPr>
  </w:style>
  <w:style w:type="character" w:customStyle="1" w:styleId="FontStyle382">
    <w:name w:val="Font Style382"/>
    <w:basedOn w:val="a0"/>
    <w:uiPriority w:val="99"/>
    <w:rsid w:val="00CA338F"/>
    <w:rPr>
      <w:rFonts w:ascii="Arial" w:hAnsi="Arial" w:cs="Arial"/>
      <w:i/>
      <w:iCs/>
      <w:color w:val="000000"/>
      <w:sz w:val="14"/>
      <w:szCs w:val="14"/>
    </w:rPr>
  </w:style>
  <w:style w:type="character" w:customStyle="1" w:styleId="FontStyle383">
    <w:name w:val="Font Style383"/>
    <w:basedOn w:val="a0"/>
    <w:uiPriority w:val="99"/>
    <w:rsid w:val="00CA338F"/>
    <w:rPr>
      <w:rFonts w:ascii="Arial" w:hAnsi="Arial" w:cs="Arial"/>
      <w:i/>
      <w:iCs/>
      <w:color w:val="000000"/>
      <w:sz w:val="20"/>
      <w:szCs w:val="20"/>
    </w:rPr>
  </w:style>
  <w:style w:type="character" w:customStyle="1" w:styleId="FontStyle387">
    <w:name w:val="Font Style387"/>
    <w:basedOn w:val="a0"/>
    <w:uiPriority w:val="99"/>
    <w:rsid w:val="00CA338F"/>
    <w:rPr>
      <w:rFonts w:ascii="Arial" w:hAnsi="Arial" w:cs="Arial"/>
      <w:i/>
      <w:iCs/>
      <w:color w:val="000000"/>
      <w:sz w:val="16"/>
      <w:szCs w:val="16"/>
    </w:rPr>
  </w:style>
  <w:style w:type="character" w:customStyle="1" w:styleId="FontStyle388">
    <w:name w:val="Font Style388"/>
    <w:basedOn w:val="a0"/>
    <w:uiPriority w:val="99"/>
    <w:rsid w:val="00CA338F"/>
    <w:rPr>
      <w:rFonts w:ascii="Arial" w:hAnsi="Arial" w:cs="Arial"/>
      <w:smallCaps/>
      <w:color w:val="000000"/>
      <w:sz w:val="14"/>
      <w:szCs w:val="14"/>
    </w:rPr>
  </w:style>
  <w:style w:type="character" w:customStyle="1" w:styleId="FontStyle389">
    <w:name w:val="Font Style389"/>
    <w:basedOn w:val="a0"/>
    <w:uiPriority w:val="99"/>
    <w:rsid w:val="00CA338F"/>
    <w:rPr>
      <w:rFonts w:ascii="Arial" w:hAnsi="Arial" w:cs="Arial"/>
      <w:color w:val="000000"/>
      <w:spacing w:val="-30"/>
      <w:w w:val="200"/>
      <w:sz w:val="34"/>
      <w:szCs w:val="34"/>
    </w:rPr>
  </w:style>
  <w:style w:type="character" w:customStyle="1" w:styleId="FontStyle390">
    <w:name w:val="Font Style390"/>
    <w:basedOn w:val="a0"/>
    <w:uiPriority w:val="99"/>
    <w:rsid w:val="00CA338F"/>
    <w:rPr>
      <w:rFonts w:ascii="Times New Roman" w:hAnsi="Times New Roman" w:cs="Times New Roman"/>
      <w:color w:val="000000"/>
      <w:sz w:val="16"/>
      <w:szCs w:val="16"/>
    </w:rPr>
  </w:style>
  <w:style w:type="character" w:customStyle="1" w:styleId="FontStyle391">
    <w:name w:val="Font Style391"/>
    <w:basedOn w:val="a0"/>
    <w:uiPriority w:val="99"/>
    <w:rsid w:val="00CA338F"/>
    <w:rPr>
      <w:rFonts w:ascii="Arial" w:hAnsi="Arial" w:cs="Arial"/>
      <w:i/>
      <w:iCs/>
      <w:color w:val="000000"/>
      <w:spacing w:val="90"/>
      <w:sz w:val="14"/>
      <w:szCs w:val="14"/>
    </w:rPr>
  </w:style>
  <w:style w:type="character" w:customStyle="1" w:styleId="FontStyle392">
    <w:name w:val="Font Style392"/>
    <w:basedOn w:val="a0"/>
    <w:uiPriority w:val="99"/>
    <w:rsid w:val="00CA338F"/>
    <w:rPr>
      <w:rFonts w:ascii="Arial" w:hAnsi="Arial" w:cs="Arial"/>
      <w:color w:val="000000"/>
      <w:sz w:val="12"/>
      <w:szCs w:val="12"/>
    </w:rPr>
  </w:style>
  <w:style w:type="character" w:customStyle="1" w:styleId="FontStyle393">
    <w:name w:val="Font Style393"/>
    <w:basedOn w:val="a0"/>
    <w:uiPriority w:val="99"/>
    <w:rsid w:val="00CA338F"/>
    <w:rPr>
      <w:rFonts w:ascii="Arial" w:hAnsi="Arial" w:cs="Arial"/>
      <w:smallCaps/>
      <w:color w:val="000000"/>
      <w:sz w:val="16"/>
      <w:szCs w:val="16"/>
    </w:rPr>
  </w:style>
  <w:style w:type="character" w:customStyle="1" w:styleId="FontStyle394">
    <w:name w:val="Font Style394"/>
    <w:basedOn w:val="a0"/>
    <w:uiPriority w:val="99"/>
    <w:rsid w:val="00CA338F"/>
    <w:rPr>
      <w:rFonts w:ascii="Times New Roman" w:hAnsi="Times New Roman" w:cs="Times New Roman"/>
      <w:color w:val="000000"/>
      <w:sz w:val="22"/>
      <w:szCs w:val="22"/>
    </w:rPr>
  </w:style>
  <w:style w:type="character" w:customStyle="1" w:styleId="FontStyle395">
    <w:name w:val="Font Style395"/>
    <w:basedOn w:val="a0"/>
    <w:uiPriority w:val="99"/>
    <w:rsid w:val="00CA338F"/>
    <w:rPr>
      <w:rFonts w:ascii="Arial" w:hAnsi="Arial" w:cs="Arial"/>
      <w:color w:val="000000"/>
      <w:sz w:val="14"/>
      <w:szCs w:val="14"/>
    </w:rPr>
  </w:style>
  <w:style w:type="character" w:customStyle="1" w:styleId="FontStyle396">
    <w:name w:val="Font Style396"/>
    <w:basedOn w:val="a0"/>
    <w:uiPriority w:val="99"/>
    <w:rsid w:val="00CA338F"/>
    <w:rPr>
      <w:rFonts w:ascii="Arial" w:hAnsi="Arial" w:cs="Arial"/>
      <w:b/>
      <w:bCs/>
      <w:color w:val="000000"/>
      <w:sz w:val="14"/>
      <w:szCs w:val="14"/>
    </w:rPr>
  </w:style>
  <w:style w:type="character" w:customStyle="1" w:styleId="FontStyle397">
    <w:name w:val="Font Style397"/>
    <w:basedOn w:val="a0"/>
    <w:uiPriority w:val="99"/>
    <w:rsid w:val="00CA338F"/>
    <w:rPr>
      <w:rFonts w:ascii="Georgia" w:hAnsi="Georgia" w:cs="Georgia"/>
      <w:i/>
      <w:iCs/>
      <w:color w:val="000000"/>
      <w:sz w:val="10"/>
      <w:szCs w:val="10"/>
    </w:rPr>
  </w:style>
  <w:style w:type="character" w:customStyle="1" w:styleId="FontStyle398">
    <w:name w:val="Font Style398"/>
    <w:basedOn w:val="a0"/>
    <w:uiPriority w:val="99"/>
    <w:rsid w:val="00CA338F"/>
    <w:rPr>
      <w:rFonts w:ascii="Impact" w:hAnsi="Impact" w:cs="Impact"/>
      <w:color w:val="000000"/>
      <w:spacing w:val="50"/>
      <w:sz w:val="26"/>
      <w:szCs w:val="26"/>
    </w:rPr>
  </w:style>
  <w:style w:type="character" w:customStyle="1" w:styleId="FontStyle399">
    <w:name w:val="Font Style399"/>
    <w:basedOn w:val="a0"/>
    <w:uiPriority w:val="99"/>
    <w:rsid w:val="00CA338F"/>
    <w:rPr>
      <w:rFonts w:ascii="Times New Roman" w:hAnsi="Times New Roman" w:cs="Times New Roman"/>
      <w:i/>
      <w:iCs/>
      <w:color w:val="000000"/>
      <w:spacing w:val="30"/>
      <w:sz w:val="20"/>
      <w:szCs w:val="20"/>
    </w:rPr>
  </w:style>
  <w:style w:type="character" w:customStyle="1" w:styleId="FontStyle400">
    <w:name w:val="Font Style400"/>
    <w:basedOn w:val="a0"/>
    <w:uiPriority w:val="99"/>
    <w:rsid w:val="00CA338F"/>
    <w:rPr>
      <w:rFonts w:ascii="Times New Roman" w:hAnsi="Times New Roman" w:cs="Times New Roman"/>
      <w:color w:val="000000"/>
      <w:spacing w:val="10"/>
      <w:sz w:val="12"/>
      <w:szCs w:val="12"/>
    </w:rPr>
  </w:style>
  <w:style w:type="character" w:customStyle="1" w:styleId="FontStyle401">
    <w:name w:val="Font Style401"/>
    <w:basedOn w:val="a0"/>
    <w:uiPriority w:val="99"/>
    <w:rsid w:val="00CA338F"/>
    <w:rPr>
      <w:rFonts w:ascii="Arial" w:hAnsi="Arial" w:cs="Arial"/>
      <w:b/>
      <w:bCs/>
      <w:color w:val="000000"/>
      <w:sz w:val="12"/>
      <w:szCs w:val="12"/>
    </w:rPr>
  </w:style>
  <w:style w:type="character" w:customStyle="1" w:styleId="FontStyle402">
    <w:name w:val="Font Style402"/>
    <w:basedOn w:val="a0"/>
    <w:uiPriority w:val="99"/>
    <w:rsid w:val="00CA338F"/>
    <w:rPr>
      <w:rFonts w:ascii="Arial" w:hAnsi="Arial" w:cs="Arial"/>
      <w:color w:val="000000"/>
      <w:sz w:val="10"/>
      <w:szCs w:val="10"/>
    </w:rPr>
  </w:style>
  <w:style w:type="character" w:customStyle="1" w:styleId="FontStyle403">
    <w:name w:val="Font Style403"/>
    <w:basedOn w:val="a0"/>
    <w:uiPriority w:val="99"/>
    <w:rsid w:val="00CA338F"/>
    <w:rPr>
      <w:rFonts w:ascii="Arial" w:hAnsi="Arial" w:cs="Arial"/>
      <w:color w:val="000000"/>
      <w:sz w:val="16"/>
      <w:szCs w:val="16"/>
    </w:rPr>
  </w:style>
  <w:style w:type="character" w:customStyle="1" w:styleId="FontStyle404">
    <w:name w:val="Font Style404"/>
    <w:basedOn w:val="a0"/>
    <w:uiPriority w:val="99"/>
    <w:rsid w:val="00CA338F"/>
    <w:rPr>
      <w:rFonts w:ascii="Arial" w:hAnsi="Arial" w:cs="Arial"/>
      <w:color w:val="000000"/>
      <w:sz w:val="12"/>
      <w:szCs w:val="12"/>
    </w:rPr>
  </w:style>
  <w:style w:type="character" w:customStyle="1" w:styleId="FontStyle405">
    <w:name w:val="Font Style405"/>
    <w:basedOn w:val="a0"/>
    <w:uiPriority w:val="99"/>
    <w:rsid w:val="00CA338F"/>
    <w:rPr>
      <w:rFonts w:ascii="Arial" w:hAnsi="Arial" w:cs="Arial"/>
      <w:b/>
      <w:bCs/>
      <w:color w:val="000000"/>
      <w:sz w:val="16"/>
      <w:szCs w:val="16"/>
    </w:rPr>
  </w:style>
  <w:style w:type="character" w:customStyle="1" w:styleId="FontStyle407">
    <w:name w:val="Font Style407"/>
    <w:basedOn w:val="a0"/>
    <w:uiPriority w:val="99"/>
    <w:rsid w:val="00CA338F"/>
    <w:rPr>
      <w:rFonts w:ascii="Arial" w:hAnsi="Arial" w:cs="Arial"/>
      <w:color w:val="000000"/>
      <w:sz w:val="16"/>
      <w:szCs w:val="16"/>
    </w:rPr>
  </w:style>
  <w:style w:type="character" w:customStyle="1" w:styleId="FontStyle408">
    <w:name w:val="Font Style408"/>
    <w:basedOn w:val="a0"/>
    <w:uiPriority w:val="99"/>
    <w:rsid w:val="00CA338F"/>
    <w:rPr>
      <w:rFonts w:ascii="Arial" w:hAnsi="Arial" w:cs="Arial"/>
      <w:color w:val="000000"/>
      <w:sz w:val="14"/>
      <w:szCs w:val="14"/>
    </w:rPr>
  </w:style>
  <w:style w:type="character" w:customStyle="1" w:styleId="FontStyle410">
    <w:name w:val="Font Style410"/>
    <w:basedOn w:val="a0"/>
    <w:uiPriority w:val="99"/>
    <w:rsid w:val="00CA338F"/>
    <w:rPr>
      <w:rFonts w:ascii="Times New Roman" w:hAnsi="Times New Roman" w:cs="Times New Roman"/>
      <w:b/>
      <w:bCs/>
      <w:color w:val="000000"/>
      <w:sz w:val="56"/>
      <w:szCs w:val="56"/>
    </w:rPr>
  </w:style>
  <w:style w:type="character" w:customStyle="1" w:styleId="FontStyle411">
    <w:name w:val="Font Style411"/>
    <w:basedOn w:val="a0"/>
    <w:uiPriority w:val="99"/>
    <w:rsid w:val="00CA338F"/>
    <w:rPr>
      <w:rFonts w:ascii="Times New Roman" w:hAnsi="Times New Roman" w:cs="Times New Roman"/>
      <w:b/>
      <w:bCs/>
      <w:color w:val="000000"/>
      <w:sz w:val="38"/>
      <w:szCs w:val="38"/>
    </w:rPr>
  </w:style>
  <w:style w:type="character" w:customStyle="1" w:styleId="FontStyle412">
    <w:name w:val="Font Style412"/>
    <w:basedOn w:val="a0"/>
    <w:uiPriority w:val="99"/>
    <w:rsid w:val="00CA338F"/>
    <w:rPr>
      <w:rFonts w:ascii="SimSun" w:eastAsia="SimSun" w:cs="SimSun"/>
      <w:color w:val="000000"/>
      <w:sz w:val="54"/>
      <w:szCs w:val="54"/>
    </w:rPr>
  </w:style>
  <w:style w:type="character" w:customStyle="1" w:styleId="FontStyle413">
    <w:name w:val="Font Style413"/>
    <w:basedOn w:val="a0"/>
    <w:uiPriority w:val="99"/>
    <w:rsid w:val="00CA338F"/>
    <w:rPr>
      <w:rFonts w:ascii="Arial" w:hAnsi="Arial" w:cs="Arial"/>
      <w:i/>
      <w:iCs/>
      <w:color w:val="000000"/>
      <w:spacing w:val="-20"/>
      <w:sz w:val="24"/>
      <w:szCs w:val="24"/>
    </w:rPr>
  </w:style>
  <w:style w:type="character" w:customStyle="1" w:styleId="FontStyle414">
    <w:name w:val="Font Style414"/>
    <w:basedOn w:val="a0"/>
    <w:uiPriority w:val="99"/>
    <w:rsid w:val="00CA338F"/>
    <w:rPr>
      <w:rFonts w:ascii="Times New Roman" w:hAnsi="Times New Roman" w:cs="Times New Roman"/>
      <w:i/>
      <w:iCs/>
      <w:color w:val="000000"/>
      <w:spacing w:val="30"/>
      <w:sz w:val="22"/>
      <w:szCs w:val="22"/>
    </w:rPr>
  </w:style>
  <w:style w:type="character" w:customStyle="1" w:styleId="FontStyle415">
    <w:name w:val="Font Style415"/>
    <w:basedOn w:val="a0"/>
    <w:uiPriority w:val="99"/>
    <w:rsid w:val="00CA338F"/>
    <w:rPr>
      <w:rFonts w:ascii="Arial" w:hAnsi="Arial" w:cs="Arial"/>
      <w:i/>
      <w:iCs/>
      <w:smallCaps/>
      <w:color w:val="000000"/>
      <w:sz w:val="18"/>
      <w:szCs w:val="18"/>
    </w:rPr>
  </w:style>
  <w:style w:type="character" w:customStyle="1" w:styleId="FontStyle416">
    <w:name w:val="Font Style416"/>
    <w:basedOn w:val="a0"/>
    <w:uiPriority w:val="99"/>
    <w:rsid w:val="00CA338F"/>
    <w:rPr>
      <w:rFonts w:ascii="Arial" w:hAnsi="Arial" w:cs="Arial"/>
      <w:smallCaps/>
      <w:color w:val="000000"/>
      <w:sz w:val="16"/>
      <w:szCs w:val="16"/>
    </w:rPr>
  </w:style>
  <w:style w:type="character" w:customStyle="1" w:styleId="FontStyle417">
    <w:name w:val="Font Style417"/>
    <w:basedOn w:val="a0"/>
    <w:uiPriority w:val="99"/>
    <w:rsid w:val="00CA338F"/>
    <w:rPr>
      <w:rFonts w:ascii="Arial" w:hAnsi="Arial" w:cs="Arial"/>
      <w:color w:val="000000"/>
      <w:sz w:val="10"/>
      <w:szCs w:val="10"/>
    </w:rPr>
  </w:style>
  <w:style w:type="character" w:customStyle="1" w:styleId="FontStyle418">
    <w:name w:val="Font Style418"/>
    <w:basedOn w:val="a0"/>
    <w:uiPriority w:val="99"/>
    <w:rsid w:val="00CA338F"/>
    <w:rPr>
      <w:rFonts w:ascii="Arial" w:hAnsi="Arial" w:cs="Arial"/>
      <w:b/>
      <w:bCs/>
      <w:color w:val="000000"/>
      <w:sz w:val="10"/>
      <w:szCs w:val="10"/>
    </w:rPr>
  </w:style>
  <w:style w:type="character" w:customStyle="1" w:styleId="FontStyle419">
    <w:name w:val="Font Style419"/>
    <w:basedOn w:val="a0"/>
    <w:uiPriority w:val="99"/>
    <w:rsid w:val="00CA338F"/>
    <w:rPr>
      <w:rFonts w:ascii="Arial" w:hAnsi="Arial" w:cs="Arial"/>
      <w:b/>
      <w:bCs/>
      <w:color w:val="000000"/>
      <w:sz w:val="14"/>
      <w:szCs w:val="14"/>
    </w:rPr>
  </w:style>
  <w:style w:type="character" w:customStyle="1" w:styleId="FontStyle420">
    <w:name w:val="Font Style420"/>
    <w:basedOn w:val="a0"/>
    <w:uiPriority w:val="99"/>
    <w:rsid w:val="00CA338F"/>
    <w:rPr>
      <w:rFonts w:ascii="Arial" w:hAnsi="Arial" w:cs="Arial"/>
      <w:color w:val="000000"/>
      <w:sz w:val="10"/>
      <w:szCs w:val="10"/>
    </w:rPr>
  </w:style>
  <w:style w:type="character" w:customStyle="1" w:styleId="FontStyle421">
    <w:name w:val="Font Style421"/>
    <w:basedOn w:val="a0"/>
    <w:uiPriority w:val="99"/>
    <w:rsid w:val="00CA338F"/>
    <w:rPr>
      <w:rFonts w:ascii="Georgia" w:hAnsi="Georgia" w:cs="Georgia"/>
      <w:color w:val="000000"/>
      <w:w w:val="150"/>
      <w:sz w:val="8"/>
      <w:szCs w:val="8"/>
    </w:rPr>
  </w:style>
  <w:style w:type="character" w:customStyle="1" w:styleId="FontStyle422">
    <w:name w:val="Font Style422"/>
    <w:basedOn w:val="a0"/>
    <w:uiPriority w:val="99"/>
    <w:rsid w:val="00CA338F"/>
    <w:rPr>
      <w:rFonts w:ascii="Georgia" w:hAnsi="Georgia" w:cs="Georgia"/>
      <w:b/>
      <w:bCs/>
      <w:color w:val="000000"/>
      <w:sz w:val="16"/>
      <w:szCs w:val="16"/>
    </w:rPr>
  </w:style>
  <w:style w:type="character" w:customStyle="1" w:styleId="FontStyle423">
    <w:name w:val="Font Style423"/>
    <w:basedOn w:val="a0"/>
    <w:uiPriority w:val="99"/>
    <w:rsid w:val="00CA338F"/>
    <w:rPr>
      <w:rFonts w:ascii="Georgia" w:hAnsi="Georgia" w:cs="Georgia"/>
      <w:b/>
      <w:bCs/>
      <w:color w:val="000000"/>
      <w:sz w:val="12"/>
      <w:szCs w:val="12"/>
    </w:rPr>
  </w:style>
  <w:style w:type="character" w:customStyle="1" w:styleId="FontStyle424">
    <w:name w:val="Font Style424"/>
    <w:basedOn w:val="a0"/>
    <w:uiPriority w:val="99"/>
    <w:rsid w:val="00CA338F"/>
    <w:rPr>
      <w:rFonts w:ascii="Arial Unicode MS" w:eastAsia="Arial Unicode MS" w:cs="Arial Unicode MS"/>
      <w:b/>
      <w:bCs/>
      <w:color w:val="000000"/>
      <w:sz w:val="8"/>
      <w:szCs w:val="8"/>
    </w:rPr>
  </w:style>
  <w:style w:type="character" w:customStyle="1" w:styleId="FontStyle425">
    <w:name w:val="Font Style425"/>
    <w:basedOn w:val="a0"/>
    <w:uiPriority w:val="99"/>
    <w:rsid w:val="00CA338F"/>
    <w:rPr>
      <w:rFonts w:ascii="Century Schoolbook" w:hAnsi="Century Schoolbook" w:cs="Century Schoolbook"/>
      <w:b/>
      <w:bCs/>
      <w:color w:val="000000"/>
      <w:sz w:val="22"/>
      <w:szCs w:val="22"/>
    </w:rPr>
  </w:style>
  <w:style w:type="character" w:customStyle="1" w:styleId="FontStyle426">
    <w:name w:val="Font Style426"/>
    <w:basedOn w:val="a0"/>
    <w:uiPriority w:val="99"/>
    <w:rsid w:val="00CA338F"/>
    <w:rPr>
      <w:rFonts w:ascii="Arial" w:hAnsi="Arial" w:cs="Arial"/>
      <w:b/>
      <w:bCs/>
      <w:color w:val="000000"/>
      <w:spacing w:val="-10"/>
      <w:sz w:val="12"/>
      <w:szCs w:val="12"/>
    </w:rPr>
  </w:style>
  <w:style w:type="character" w:customStyle="1" w:styleId="FontStyle427">
    <w:name w:val="Font Style427"/>
    <w:basedOn w:val="a0"/>
    <w:uiPriority w:val="99"/>
    <w:rsid w:val="00CA338F"/>
    <w:rPr>
      <w:rFonts w:ascii="Franklin Gothic Demi Cond" w:hAnsi="Franklin Gothic Demi Cond" w:cs="Franklin Gothic Demi Cond"/>
      <w:b/>
      <w:bCs/>
      <w:color w:val="000000"/>
      <w:sz w:val="16"/>
      <w:szCs w:val="16"/>
    </w:rPr>
  </w:style>
  <w:style w:type="character" w:customStyle="1" w:styleId="FontStyle428">
    <w:name w:val="Font Style428"/>
    <w:basedOn w:val="a0"/>
    <w:uiPriority w:val="99"/>
    <w:rsid w:val="00CA338F"/>
    <w:rPr>
      <w:rFonts w:ascii="Times New Roman" w:hAnsi="Times New Roman" w:cs="Times New Roman"/>
      <w:color w:val="000000"/>
      <w:sz w:val="16"/>
      <w:szCs w:val="16"/>
    </w:rPr>
  </w:style>
  <w:style w:type="character" w:customStyle="1" w:styleId="FontStyle429">
    <w:name w:val="Font Style429"/>
    <w:basedOn w:val="a0"/>
    <w:uiPriority w:val="99"/>
    <w:rsid w:val="00CA338F"/>
    <w:rPr>
      <w:rFonts w:ascii="Arial" w:hAnsi="Arial" w:cs="Arial"/>
      <w:b/>
      <w:bCs/>
      <w:color w:val="000000"/>
      <w:sz w:val="8"/>
      <w:szCs w:val="8"/>
    </w:rPr>
  </w:style>
  <w:style w:type="character" w:customStyle="1" w:styleId="FontStyle430">
    <w:name w:val="Font Style430"/>
    <w:basedOn w:val="a0"/>
    <w:uiPriority w:val="99"/>
    <w:rsid w:val="00CA338F"/>
    <w:rPr>
      <w:rFonts w:ascii="Arial" w:hAnsi="Arial" w:cs="Arial"/>
      <w:b/>
      <w:bCs/>
      <w:i/>
      <w:iCs/>
      <w:color w:val="000000"/>
      <w:sz w:val="10"/>
      <w:szCs w:val="10"/>
    </w:rPr>
  </w:style>
  <w:style w:type="character" w:customStyle="1" w:styleId="FontStyle431">
    <w:name w:val="Font Style431"/>
    <w:basedOn w:val="a0"/>
    <w:uiPriority w:val="99"/>
    <w:rsid w:val="00CA338F"/>
    <w:rPr>
      <w:rFonts w:ascii="Arial" w:hAnsi="Arial" w:cs="Arial"/>
      <w:color w:val="000000"/>
      <w:w w:val="150"/>
      <w:sz w:val="12"/>
      <w:szCs w:val="12"/>
    </w:rPr>
  </w:style>
  <w:style w:type="character" w:customStyle="1" w:styleId="FontStyle432">
    <w:name w:val="Font Style432"/>
    <w:basedOn w:val="a0"/>
    <w:uiPriority w:val="99"/>
    <w:rsid w:val="00CA338F"/>
    <w:rPr>
      <w:rFonts w:ascii="Arial" w:hAnsi="Arial" w:cs="Arial"/>
      <w:b/>
      <w:bCs/>
      <w:color w:val="000000"/>
      <w:spacing w:val="-10"/>
      <w:sz w:val="12"/>
      <w:szCs w:val="12"/>
    </w:rPr>
  </w:style>
  <w:style w:type="character" w:customStyle="1" w:styleId="FontStyle433">
    <w:name w:val="Font Style433"/>
    <w:basedOn w:val="a0"/>
    <w:uiPriority w:val="99"/>
    <w:rsid w:val="00CA338F"/>
    <w:rPr>
      <w:rFonts w:ascii="Arial" w:hAnsi="Arial" w:cs="Arial"/>
      <w:b/>
      <w:bCs/>
      <w:color w:val="000000"/>
      <w:sz w:val="8"/>
      <w:szCs w:val="8"/>
    </w:rPr>
  </w:style>
  <w:style w:type="character" w:customStyle="1" w:styleId="FontStyle434">
    <w:name w:val="Font Style434"/>
    <w:basedOn w:val="a0"/>
    <w:uiPriority w:val="99"/>
    <w:rsid w:val="00CA338F"/>
    <w:rPr>
      <w:rFonts w:ascii="Arial Black" w:hAnsi="Arial Black" w:cs="Arial Black"/>
      <w:color w:val="000000"/>
      <w:spacing w:val="-10"/>
      <w:sz w:val="10"/>
      <w:szCs w:val="10"/>
    </w:rPr>
  </w:style>
  <w:style w:type="character" w:customStyle="1" w:styleId="FontStyle435">
    <w:name w:val="Font Style435"/>
    <w:basedOn w:val="a0"/>
    <w:uiPriority w:val="99"/>
    <w:rsid w:val="00CA338F"/>
    <w:rPr>
      <w:rFonts w:ascii="Arial" w:hAnsi="Arial" w:cs="Arial"/>
      <w:b/>
      <w:bCs/>
      <w:color w:val="000000"/>
      <w:sz w:val="8"/>
      <w:szCs w:val="8"/>
    </w:rPr>
  </w:style>
  <w:style w:type="character" w:customStyle="1" w:styleId="FontStyle436">
    <w:name w:val="Font Style436"/>
    <w:basedOn w:val="a0"/>
    <w:uiPriority w:val="99"/>
    <w:rsid w:val="00CA338F"/>
    <w:rPr>
      <w:rFonts w:ascii="Arial" w:hAnsi="Arial" w:cs="Arial"/>
      <w:b/>
      <w:bCs/>
      <w:color w:val="000000"/>
      <w:spacing w:val="-10"/>
      <w:sz w:val="8"/>
      <w:szCs w:val="8"/>
    </w:rPr>
  </w:style>
  <w:style w:type="character" w:customStyle="1" w:styleId="FontStyle437">
    <w:name w:val="Font Style437"/>
    <w:basedOn w:val="a0"/>
    <w:uiPriority w:val="99"/>
    <w:rsid w:val="00CA338F"/>
    <w:rPr>
      <w:rFonts w:ascii="Franklin Gothic Demi" w:hAnsi="Franklin Gothic Demi" w:cs="Franklin Gothic Demi"/>
      <w:color w:val="000000"/>
      <w:sz w:val="34"/>
      <w:szCs w:val="34"/>
    </w:rPr>
  </w:style>
  <w:style w:type="character" w:customStyle="1" w:styleId="FontStyle438">
    <w:name w:val="Font Style438"/>
    <w:basedOn w:val="a0"/>
    <w:uiPriority w:val="99"/>
    <w:rsid w:val="00CA338F"/>
    <w:rPr>
      <w:rFonts w:ascii="Arial" w:hAnsi="Arial" w:cs="Arial"/>
      <w:color w:val="000000"/>
      <w:sz w:val="8"/>
      <w:szCs w:val="8"/>
    </w:rPr>
  </w:style>
  <w:style w:type="character" w:customStyle="1" w:styleId="FontStyle439">
    <w:name w:val="Font Style439"/>
    <w:basedOn w:val="a0"/>
    <w:uiPriority w:val="99"/>
    <w:rsid w:val="00CA338F"/>
    <w:rPr>
      <w:rFonts w:ascii="Arial" w:hAnsi="Arial" w:cs="Arial"/>
      <w:b/>
      <w:bCs/>
      <w:color w:val="000000"/>
      <w:sz w:val="20"/>
      <w:szCs w:val="20"/>
    </w:rPr>
  </w:style>
  <w:style w:type="character" w:customStyle="1" w:styleId="FontStyle440">
    <w:name w:val="Font Style440"/>
    <w:basedOn w:val="a0"/>
    <w:uiPriority w:val="99"/>
    <w:rsid w:val="00CA338F"/>
    <w:rPr>
      <w:rFonts w:ascii="Constantia" w:hAnsi="Constantia" w:cs="Constantia"/>
      <w:color w:val="000000"/>
      <w:sz w:val="14"/>
      <w:szCs w:val="14"/>
    </w:rPr>
  </w:style>
  <w:style w:type="character" w:customStyle="1" w:styleId="FontStyle441">
    <w:name w:val="Font Style441"/>
    <w:basedOn w:val="a0"/>
    <w:uiPriority w:val="99"/>
    <w:rsid w:val="00CA338F"/>
    <w:rPr>
      <w:rFonts w:ascii="Arial" w:hAnsi="Arial" w:cs="Arial"/>
      <w:b/>
      <w:bCs/>
      <w:color w:val="000000"/>
      <w:sz w:val="16"/>
      <w:szCs w:val="16"/>
    </w:rPr>
  </w:style>
  <w:style w:type="character" w:customStyle="1" w:styleId="FontStyle442">
    <w:name w:val="Font Style442"/>
    <w:basedOn w:val="a0"/>
    <w:uiPriority w:val="99"/>
    <w:rsid w:val="00CA338F"/>
    <w:rPr>
      <w:rFonts w:ascii="Arial" w:hAnsi="Arial" w:cs="Arial"/>
      <w:color w:val="000000"/>
      <w:sz w:val="8"/>
      <w:szCs w:val="8"/>
    </w:rPr>
  </w:style>
  <w:style w:type="character" w:customStyle="1" w:styleId="FontStyle443">
    <w:name w:val="Font Style443"/>
    <w:basedOn w:val="a0"/>
    <w:uiPriority w:val="99"/>
    <w:rsid w:val="00CA338F"/>
    <w:rPr>
      <w:rFonts w:ascii="Arial" w:hAnsi="Arial" w:cs="Arial"/>
      <w:b/>
      <w:bCs/>
      <w:color w:val="000000"/>
      <w:w w:val="20"/>
      <w:sz w:val="14"/>
      <w:szCs w:val="14"/>
    </w:rPr>
  </w:style>
  <w:style w:type="character" w:customStyle="1" w:styleId="FontStyle444">
    <w:name w:val="Font Style444"/>
    <w:basedOn w:val="a0"/>
    <w:uiPriority w:val="99"/>
    <w:rsid w:val="00CA338F"/>
    <w:rPr>
      <w:rFonts w:ascii="Arial" w:hAnsi="Arial" w:cs="Arial"/>
      <w:b/>
      <w:bCs/>
      <w:color w:val="000000"/>
      <w:sz w:val="20"/>
      <w:szCs w:val="20"/>
    </w:rPr>
  </w:style>
  <w:style w:type="character" w:customStyle="1" w:styleId="FontStyle445">
    <w:name w:val="Font Style445"/>
    <w:basedOn w:val="a0"/>
    <w:uiPriority w:val="99"/>
    <w:rsid w:val="00CA338F"/>
    <w:rPr>
      <w:rFonts w:ascii="Arial" w:hAnsi="Arial" w:cs="Arial"/>
      <w:color w:val="000000"/>
      <w:sz w:val="18"/>
      <w:szCs w:val="18"/>
    </w:rPr>
  </w:style>
  <w:style w:type="character" w:customStyle="1" w:styleId="FontStyle446">
    <w:name w:val="Font Style446"/>
    <w:basedOn w:val="a0"/>
    <w:uiPriority w:val="99"/>
    <w:rsid w:val="00CA338F"/>
    <w:rPr>
      <w:rFonts w:ascii="Arial" w:hAnsi="Arial" w:cs="Arial"/>
      <w:b/>
      <w:bCs/>
      <w:i/>
      <w:iCs/>
      <w:color w:val="000000"/>
      <w:spacing w:val="-10"/>
      <w:sz w:val="26"/>
      <w:szCs w:val="26"/>
    </w:rPr>
  </w:style>
  <w:style w:type="character" w:customStyle="1" w:styleId="FontStyle447">
    <w:name w:val="Font Style447"/>
    <w:basedOn w:val="a0"/>
    <w:uiPriority w:val="99"/>
    <w:rsid w:val="00CA338F"/>
    <w:rPr>
      <w:rFonts w:ascii="Arial" w:hAnsi="Arial" w:cs="Arial"/>
      <w:b/>
      <w:bCs/>
      <w:i/>
      <w:iCs/>
      <w:color w:val="000000"/>
      <w:sz w:val="18"/>
      <w:szCs w:val="18"/>
    </w:rPr>
  </w:style>
  <w:style w:type="character" w:customStyle="1" w:styleId="FontStyle448">
    <w:name w:val="Font Style448"/>
    <w:basedOn w:val="a0"/>
    <w:uiPriority w:val="99"/>
    <w:rsid w:val="00CA338F"/>
    <w:rPr>
      <w:rFonts w:ascii="Arial" w:hAnsi="Arial" w:cs="Arial"/>
      <w:i/>
      <w:iCs/>
      <w:color w:val="000000"/>
      <w:spacing w:val="40"/>
      <w:sz w:val="14"/>
      <w:szCs w:val="14"/>
    </w:rPr>
  </w:style>
  <w:style w:type="character" w:customStyle="1" w:styleId="FontStyle449">
    <w:name w:val="Font Style449"/>
    <w:basedOn w:val="a0"/>
    <w:uiPriority w:val="99"/>
    <w:rsid w:val="00CA338F"/>
    <w:rPr>
      <w:rFonts w:ascii="Times New Roman" w:hAnsi="Times New Roman" w:cs="Times New Roman"/>
      <w:color w:val="000000"/>
      <w:sz w:val="22"/>
      <w:szCs w:val="22"/>
    </w:rPr>
  </w:style>
  <w:style w:type="character" w:customStyle="1" w:styleId="FontStyle450">
    <w:name w:val="Font Style450"/>
    <w:basedOn w:val="a0"/>
    <w:uiPriority w:val="99"/>
    <w:rsid w:val="00CA338F"/>
    <w:rPr>
      <w:rFonts w:ascii="Arial" w:hAnsi="Arial" w:cs="Arial"/>
      <w:i/>
      <w:iCs/>
      <w:color w:val="000000"/>
      <w:spacing w:val="20"/>
      <w:sz w:val="16"/>
      <w:szCs w:val="16"/>
    </w:rPr>
  </w:style>
  <w:style w:type="character" w:customStyle="1" w:styleId="FontStyle451">
    <w:name w:val="Font Style451"/>
    <w:basedOn w:val="a0"/>
    <w:uiPriority w:val="99"/>
    <w:rsid w:val="00CA338F"/>
    <w:rPr>
      <w:rFonts w:ascii="Arial" w:hAnsi="Arial" w:cs="Arial"/>
      <w:color w:val="000000"/>
      <w:sz w:val="10"/>
      <w:szCs w:val="10"/>
    </w:rPr>
  </w:style>
  <w:style w:type="character" w:customStyle="1" w:styleId="FontStyle452">
    <w:name w:val="Font Style452"/>
    <w:basedOn w:val="a0"/>
    <w:uiPriority w:val="99"/>
    <w:rsid w:val="00CA338F"/>
    <w:rPr>
      <w:rFonts w:ascii="Arial" w:hAnsi="Arial" w:cs="Arial"/>
      <w:smallCaps/>
      <w:color w:val="000000"/>
      <w:sz w:val="12"/>
      <w:szCs w:val="12"/>
    </w:rPr>
  </w:style>
  <w:style w:type="character" w:customStyle="1" w:styleId="FontStyle453">
    <w:name w:val="Font Style453"/>
    <w:basedOn w:val="a0"/>
    <w:uiPriority w:val="99"/>
    <w:rsid w:val="00CA338F"/>
    <w:rPr>
      <w:rFonts w:ascii="Arial" w:hAnsi="Arial" w:cs="Arial"/>
      <w:smallCaps/>
      <w:color w:val="000000"/>
      <w:sz w:val="14"/>
      <w:szCs w:val="14"/>
    </w:rPr>
  </w:style>
  <w:style w:type="character" w:customStyle="1" w:styleId="FontStyle454">
    <w:name w:val="Font Style454"/>
    <w:basedOn w:val="a0"/>
    <w:uiPriority w:val="99"/>
    <w:rsid w:val="00CA338F"/>
    <w:rPr>
      <w:rFonts w:ascii="Arial" w:hAnsi="Arial" w:cs="Arial"/>
      <w:color w:val="000000"/>
      <w:sz w:val="18"/>
      <w:szCs w:val="18"/>
    </w:rPr>
  </w:style>
  <w:style w:type="character" w:customStyle="1" w:styleId="FontStyle455">
    <w:name w:val="Font Style455"/>
    <w:basedOn w:val="a0"/>
    <w:uiPriority w:val="99"/>
    <w:rsid w:val="00CA338F"/>
    <w:rPr>
      <w:rFonts w:ascii="Times New Roman" w:hAnsi="Times New Roman" w:cs="Times New Roman"/>
      <w:b/>
      <w:bCs/>
      <w:smallCaps/>
      <w:color w:val="000000"/>
      <w:sz w:val="20"/>
      <w:szCs w:val="20"/>
    </w:rPr>
  </w:style>
  <w:style w:type="character" w:customStyle="1" w:styleId="FontStyle456">
    <w:name w:val="Font Style456"/>
    <w:basedOn w:val="a0"/>
    <w:uiPriority w:val="99"/>
    <w:rsid w:val="00CA338F"/>
    <w:rPr>
      <w:rFonts w:ascii="Arial" w:hAnsi="Arial" w:cs="Arial"/>
      <w:i/>
      <w:iCs/>
      <w:smallCaps/>
      <w:color w:val="000000"/>
      <w:spacing w:val="30"/>
      <w:sz w:val="18"/>
      <w:szCs w:val="18"/>
    </w:rPr>
  </w:style>
  <w:style w:type="character" w:customStyle="1" w:styleId="FontStyle457">
    <w:name w:val="Font Style457"/>
    <w:basedOn w:val="a0"/>
    <w:uiPriority w:val="99"/>
    <w:rsid w:val="00CA338F"/>
    <w:rPr>
      <w:rFonts w:ascii="Arial Narrow" w:hAnsi="Arial Narrow" w:cs="Arial Narrow"/>
      <w:color w:val="000000"/>
      <w:sz w:val="34"/>
      <w:szCs w:val="34"/>
    </w:rPr>
  </w:style>
  <w:style w:type="character" w:customStyle="1" w:styleId="FontStyle458">
    <w:name w:val="Font Style458"/>
    <w:basedOn w:val="a0"/>
    <w:uiPriority w:val="99"/>
    <w:rsid w:val="00CA338F"/>
    <w:rPr>
      <w:rFonts w:ascii="Impact" w:hAnsi="Impact" w:cs="Impact"/>
      <w:color w:val="000000"/>
      <w:sz w:val="22"/>
      <w:szCs w:val="22"/>
    </w:rPr>
  </w:style>
  <w:style w:type="character" w:customStyle="1" w:styleId="FontStyle459">
    <w:name w:val="Font Style459"/>
    <w:basedOn w:val="a0"/>
    <w:uiPriority w:val="99"/>
    <w:rsid w:val="00CA338F"/>
    <w:rPr>
      <w:rFonts w:ascii="Arial" w:hAnsi="Arial" w:cs="Arial"/>
      <w:i/>
      <w:iCs/>
      <w:color w:val="000000"/>
      <w:sz w:val="12"/>
      <w:szCs w:val="12"/>
    </w:rPr>
  </w:style>
  <w:style w:type="character" w:customStyle="1" w:styleId="FontStyle460">
    <w:name w:val="Font Style460"/>
    <w:basedOn w:val="a0"/>
    <w:uiPriority w:val="99"/>
    <w:rsid w:val="00CA338F"/>
    <w:rPr>
      <w:rFonts w:ascii="Georgia" w:hAnsi="Georgia" w:cs="Georgia"/>
      <w:i/>
      <w:iCs/>
      <w:color w:val="000000"/>
      <w:spacing w:val="30"/>
      <w:sz w:val="20"/>
      <w:szCs w:val="20"/>
    </w:rPr>
  </w:style>
  <w:style w:type="character" w:customStyle="1" w:styleId="FontStyle461">
    <w:name w:val="Font Style461"/>
    <w:basedOn w:val="a0"/>
    <w:uiPriority w:val="99"/>
    <w:rsid w:val="00CA338F"/>
    <w:rPr>
      <w:rFonts w:ascii="Arial" w:hAnsi="Arial" w:cs="Arial"/>
      <w:color w:val="000000"/>
      <w:sz w:val="20"/>
      <w:szCs w:val="20"/>
    </w:rPr>
  </w:style>
  <w:style w:type="character" w:customStyle="1" w:styleId="FontStyle462">
    <w:name w:val="Font Style462"/>
    <w:basedOn w:val="a0"/>
    <w:uiPriority w:val="99"/>
    <w:rsid w:val="00CA338F"/>
    <w:rPr>
      <w:rFonts w:ascii="Times New Roman" w:hAnsi="Times New Roman" w:cs="Times New Roman"/>
      <w:b/>
      <w:bCs/>
      <w:color w:val="000000"/>
      <w:spacing w:val="10"/>
      <w:sz w:val="16"/>
      <w:szCs w:val="16"/>
    </w:rPr>
  </w:style>
  <w:style w:type="character" w:customStyle="1" w:styleId="FontStyle463">
    <w:name w:val="Font Style463"/>
    <w:basedOn w:val="a0"/>
    <w:uiPriority w:val="99"/>
    <w:rsid w:val="00CA338F"/>
    <w:rPr>
      <w:rFonts w:ascii="Times New Roman" w:hAnsi="Times New Roman" w:cs="Times New Roman"/>
      <w:i/>
      <w:iCs/>
      <w:color w:val="000000"/>
      <w:spacing w:val="10"/>
      <w:sz w:val="18"/>
      <w:szCs w:val="18"/>
    </w:rPr>
  </w:style>
  <w:style w:type="character" w:customStyle="1" w:styleId="FontStyle464">
    <w:name w:val="Font Style464"/>
    <w:basedOn w:val="a0"/>
    <w:uiPriority w:val="99"/>
    <w:rsid w:val="00CA338F"/>
    <w:rPr>
      <w:rFonts w:ascii="Arial" w:hAnsi="Arial" w:cs="Arial"/>
      <w:i/>
      <w:iCs/>
      <w:color w:val="000000"/>
      <w:sz w:val="18"/>
      <w:szCs w:val="18"/>
    </w:rPr>
  </w:style>
  <w:style w:type="character" w:customStyle="1" w:styleId="FontStyle465">
    <w:name w:val="Font Style465"/>
    <w:basedOn w:val="a0"/>
    <w:uiPriority w:val="99"/>
    <w:rsid w:val="00CA338F"/>
    <w:rPr>
      <w:rFonts w:ascii="Arial" w:hAnsi="Arial" w:cs="Arial"/>
      <w:b/>
      <w:bCs/>
      <w:i/>
      <w:iCs/>
      <w:color w:val="000000"/>
      <w:sz w:val="14"/>
      <w:szCs w:val="14"/>
    </w:rPr>
  </w:style>
  <w:style w:type="character" w:customStyle="1" w:styleId="FontStyle466">
    <w:name w:val="Font Style466"/>
    <w:basedOn w:val="a0"/>
    <w:uiPriority w:val="99"/>
    <w:rsid w:val="00CA338F"/>
    <w:rPr>
      <w:rFonts w:ascii="Bookman Old Style" w:hAnsi="Bookman Old Style" w:cs="Bookman Old Style"/>
      <w:color w:val="000000"/>
      <w:sz w:val="24"/>
      <w:szCs w:val="24"/>
    </w:rPr>
  </w:style>
  <w:style w:type="character" w:customStyle="1" w:styleId="FontStyle467">
    <w:name w:val="Font Style467"/>
    <w:basedOn w:val="a0"/>
    <w:uiPriority w:val="99"/>
    <w:rsid w:val="00CA338F"/>
    <w:rPr>
      <w:rFonts w:ascii="Arial" w:hAnsi="Arial" w:cs="Arial"/>
      <w:color w:val="000000"/>
      <w:sz w:val="24"/>
      <w:szCs w:val="24"/>
    </w:rPr>
  </w:style>
  <w:style w:type="character" w:customStyle="1" w:styleId="FontStyle468">
    <w:name w:val="Font Style468"/>
    <w:basedOn w:val="a0"/>
    <w:uiPriority w:val="99"/>
    <w:rsid w:val="00CA338F"/>
    <w:rPr>
      <w:rFonts w:ascii="Arial" w:hAnsi="Arial" w:cs="Arial"/>
      <w:smallCaps/>
      <w:color w:val="000000"/>
      <w:sz w:val="26"/>
      <w:szCs w:val="26"/>
    </w:rPr>
  </w:style>
  <w:style w:type="character" w:customStyle="1" w:styleId="FontStyle469">
    <w:name w:val="Font Style469"/>
    <w:basedOn w:val="a0"/>
    <w:uiPriority w:val="99"/>
    <w:rsid w:val="00CA338F"/>
    <w:rPr>
      <w:rFonts w:ascii="Arial" w:hAnsi="Arial" w:cs="Arial"/>
      <w:color w:val="000000"/>
      <w:sz w:val="14"/>
      <w:szCs w:val="14"/>
    </w:rPr>
  </w:style>
  <w:style w:type="character" w:customStyle="1" w:styleId="FontStyle470">
    <w:name w:val="Font Style470"/>
    <w:basedOn w:val="a0"/>
    <w:uiPriority w:val="99"/>
    <w:rsid w:val="00CA338F"/>
    <w:rPr>
      <w:rFonts w:ascii="Arial" w:hAnsi="Arial" w:cs="Arial"/>
      <w:color w:val="000000"/>
      <w:sz w:val="12"/>
      <w:szCs w:val="12"/>
    </w:rPr>
  </w:style>
  <w:style w:type="character" w:customStyle="1" w:styleId="FontStyle471">
    <w:name w:val="Font Style471"/>
    <w:basedOn w:val="a0"/>
    <w:uiPriority w:val="99"/>
    <w:rsid w:val="00CA338F"/>
    <w:rPr>
      <w:rFonts w:ascii="Arial" w:hAnsi="Arial" w:cs="Arial"/>
      <w:b/>
      <w:bCs/>
      <w:i/>
      <w:iCs/>
      <w:color w:val="000000"/>
      <w:sz w:val="10"/>
      <w:szCs w:val="10"/>
    </w:rPr>
  </w:style>
  <w:style w:type="character" w:customStyle="1" w:styleId="FontStyle472">
    <w:name w:val="Font Style472"/>
    <w:basedOn w:val="a0"/>
    <w:uiPriority w:val="99"/>
    <w:rsid w:val="00CA338F"/>
    <w:rPr>
      <w:rFonts w:ascii="Arial" w:hAnsi="Arial" w:cs="Arial"/>
      <w:color w:val="000000"/>
      <w:sz w:val="18"/>
      <w:szCs w:val="18"/>
    </w:rPr>
  </w:style>
  <w:style w:type="character" w:customStyle="1" w:styleId="FontStyle473">
    <w:name w:val="Font Style473"/>
    <w:basedOn w:val="a0"/>
    <w:uiPriority w:val="99"/>
    <w:rsid w:val="00CA338F"/>
    <w:rPr>
      <w:rFonts w:ascii="Times New Roman" w:hAnsi="Times New Roman" w:cs="Times New Roman"/>
      <w:i/>
      <w:iCs/>
      <w:color w:val="000000"/>
      <w:spacing w:val="-10"/>
      <w:sz w:val="28"/>
      <w:szCs w:val="28"/>
    </w:rPr>
  </w:style>
  <w:style w:type="character" w:customStyle="1" w:styleId="FontStyle474">
    <w:name w:val="Font Style474"/>
    <w:basedOn w:val="a0"/>
    <w:uiPriority w:val="99"/>
    <w:rsid w:val="00CA338F"/>
    <w:rPr>
      <w:rFonts w:ascii="Arial" w:hAnsi="Arial" w:cs="Arial"/>
      <w:i/>
      <w:iCs/>
      <w:color w:val="000000"/>
      <w:sz w:val="10"/>
      <w:szCs w:val="10"/>
    </w:rPr>
  </w:style>
  <w:style w:type="character" w:customStyle="1" w:styleId="FontStyle475">
    <w:name w:val="Font Style475"/>
    <w:basedOn w:val="a0"/>
    <w:uiPriority w:val="99"/>
    <w:rsid w:val="00CA338F"/>
    <w:rPr>
      <w:rFonts w:ascii="Times New Roman" w:hAnsi="Times New Roman" w:cs="Times New Roman"/>
      <w:b/>
      <w:bCs/>
      <w:color w:val="000000"/>
      <w:spacing w:val="-30"/>
      <w:sz w:val="28"/>
      <w:szCs w:val="28"/>
    </w:rPr>
  </w:style>
  <w:style w:type="character" w:customStyle="1" w:styleId="FontStyle476">
    <w:name w:val="Font Style476"/>
    <w:basedOn w:val="a0"/>
    <w:uiPriority w:val="99"/>
    <w:rsid w:val="00CA338F"/>
    <w:rPr>
      <w:rFonts w:ascii="Georgia" w:hAnsi="Georgia" w:cs="Georgia"/>
      <w:b/>
      <w:bCs/>
      <w:color w:val="000000"/>
      <w:spacing w:val="-20"/>
      <w:sz w:val="32"/>
      <w:szCs w:val="32"/>
    </w:rPr>
  </w:style>
  <w:style w:type="character" w:customStyle="1" w:styleId="FontStyle477">
    <w:name w:val="Font Style477"/>
    <w:basedOn w:val="a0"/>
    <w:uiPriority w:val="99"/>
    <w:rsid w:val="00CA338F"/>
    <w:rPr>
      <w:rFonts w:ascii="Bookman Old Style" w:hAnsi="Bookman Old Style" w:cs="Bookman Old Style"/>
      <w:b/>
      <w:bCs/>
      <w:color w:val="000000"/>
      <w:sz w:val="14"/>
      <w:szCs w:val="14"/>
    </w:rPr>
  </w:style>
  <w:style w:type="character" w:customStyle="1" w:styleId="FontStyle478">
    <w:name w:val="Font Style478"/>
    <w:basedOn w:val="a0"/>
    <w:uiPriority w:val="99"/>
    <w:rsid w:val="00CA338F"/>
    <w:rPr>
      <w:rFonts w:ascii="Times New Roman" w:hAnsi="Times New Roman" w:cs="Times New Roman"/>
      <w:b/>
      <w:bCs/>
      <w:color w:val="000000"/>
      <w:sz w:val="46"/>
      <w:szCs w:val="46"/>
    </w:rPr>
  </w:style>
  <w:style w:type="character" w:customStyle="1" w:styleId="FontStyle479">
    <w:name w:val="Font Style479"/>
    <w:basedOn w:val="a0"/>
    <w:uiPriority w:val="99"/>
    <w:rsid w:val="00CA338F"/>
    <w:rPr>
      <w:rFonts w:ascii="Arial" w:hAnsi="Arial" w:cs="Arial"/>
      <w:color w:val="000000"/>
      <w:sz w:val="8"/>
      <w:szCs w:val="8"/>
    </w:rPr>
  </w:style>
  <w:style w:type="character" w:customStyle="1" w:styleId="FontStyle480">
    <w:name w:val="Font Style480"/>
    <w:basedOn w:val="a0"/>
    <w:uiPriority w:val="99"/>
    <w:rsid w:val="00CA338F"/>
    <w:rPr>
      <w:rFonts w:ascii="Arial" w:hAnsi="Arial" w:cs="Arial"/>
      <w:color w:val="000000"/>
      <w:spacing w:val="-10"/>
      <w:sz w:val="10"/>
      <w:szCs w:val="10"/>
    </w:rPr>
  </w:style>
  <w:style w:type="character" w:customStyle="1" w:styleId="FontStyle481">
    <w:name w:val="Font Style481"/>
    <w:basedOn w:val="a0"/>
    <w:uiPriority w:val="99"/>
    <w:rsid w:val="00CA338F"/>
    <w:rPr>
      <w:rFonts w:ascii="Arial" w:hAnsi="Arial" w:cs="Arial"/>
      <w:color w:val="000000"/>
      <w:sz w:val="8"/>
      <w:szCs w:val="8"/>
    </w:rPr>
  </w:style>
  <w:style w:type="character" w:customStyle="1" w:styleId="FontStyle482">
    <w:name w:val="Font Style482"/>
    <w:basedOn w:val="a0"/>
    <w:uiPriority w:val="99"/>
    <w:rsid w:val="00CA338F"/>
    <w:rPr>
      <w:rFonts w:ascii="SimSun" w:eastAsia="SimSun" w:cs="SimSun"/>
      <w:color w:val="000000"/>
      <w:sz w:val="24"/>
      <w:szCs w:val="24"/>
    </w:rPr>
  </w:style>
  <w:style w:type="character" w:customStyle="1" w:styleId="FontStyle483">
    <w:name w:val="Font Style483"/>
    <w:basedOn w:val="a0"/>
    <w:uiPriority w:val="99"/>
    <w:rsid w:val="00CA338F"/>
    <w:rPr>
      <w:rFonts w:ascii="Times New Roman" w:hAnsi="Times New Roman" w:cs="Times New Roman"/>
      <w:i/>
      <w:iCs/>
      <w:color w:val="000000"/>
      <w:sz w:val="16"/>
      <w:szCs w:val="16"/>
    </w:rPr>
  </w:style>
  <w:style w:type="character" w:customStyle="1" w:styleId="FontStyle484">
    <w:name w:val="Font Style484"/>
    <w:basedOn w:val="a0"/>
    <w:uiPriority w:val="99"/>
    <w:rsid w:val="00CA338F"/>
    <w:rPr>
      <w:rFonts w:ascii="Arial" w:hAnsi="Arial" w:cs="Arial"/>
      <w:color w:val="000000"/>
      <w:sz w:val="8"/>
      <w:szCs w:val="8"/>
    </w:rPr>
  </w:style>
  <w:style w:type="character" w:customStyle="1" w:styleId="FontStyle485">
    <w:name w:val="Font Style485"/>
    <w:basedOn w:val="a0"/>
    <w:uiPriority w:val="99"/>
    <w:rsid w:val="00CA338F"/>
    <w:rPr>
      <w:rFonts w:ascii="Georgia" w:hAnsi="Georgia" w:cs="Georgia"/>
      <w:b/>
      <w:bCs/>
      <w:color w:val="000000"/>
      <w:sz w:val="36"/>
      <w:szCs w:val="36"/>
    </w:rPr>
  </w:style>
  <w:style w:type="character" w:customStyle="1" w:styleId="FontStyle486">
    <w:name w:val="Font Style486"/>
    <w:basedOn w:val="a0"/>
    <w:uiPriority w:val="99"/>
    <w:rsid w:val="00CA338F"/>
    <w:rPr>
      <w:rFonts w:ascii="Georgia" w:hAnsi="Georgia" w:cs="Georgia"/>
      <w:color w:val="000000"/>
      <w:sz w:val="52"/>
      <w:szCs w:val="52"/>
    </w:rPr>
  </w:style>
  <w:style w:type="character" w:customStyle="1" w:styleId="FontStyle487">
    <w:name w:val="Font Style487"/>
    <w:basedOn w:val="a0"/>
    <w:uiPriority w:val="99"/>
    <w:rsid w:val="00CA338F"/>
    <w:rPr>
      <w:rFonts w:ascii="Arial" w:hAnsi="Arial" w:cs="Arial"/>
      <w:smallCaps/>
      <w:color w:val="000000"/>
      <w:sz w:val="48"/>
      <w:szCs w:val="48"/>
    </w:rPr>
  </w:style>
  <w:style w:type="character" w:customStyle="1" w:styleId="FontStyle488">
    <w:name w:val="Font Style488"/>
    <w:basedOn w:val="a0"/>
    <w:uiPriority w:val="99"/>
    <w:rsid w:val="00CA338F"/>
    <w:rPr>
      <w:rFonts w:ascii="Times New Roman" w:hAnsi="Times New Roman" w:cs="Times New Roman"/>
      <w:b/>
      <w:bCs/>
      <w:color w:val="000000"/>
      <w:spacing w:val="90"/>
      <w:sz w:val="26"/>
      <w:szCs w:val="26"/>
    </w:rPr>
  </w:style>
  <w:style w:type="character" w:customStyle="1" w:styleId="FontStyle489">
    <w:name w:val="Font Style489"/>
    <w:basedOn w:val="a0"/>
    <w:uiPriority w:val="99"/>
    <w:rsid w:val="00CA338F"/>
    <w:rPr>
      <w:rFonts w:ascii="Times New Roman" w:hAnsi="Times New Roman" w:cs="Times New Roman"/>
      <w:color w:val="000000"/>
      <w:sz w:val="32"/>
      <w:szCs w:val="32"/>
    </w:rPr>
  </w:style>
  <w:style w:type="character" w:customStyle="1" w:styleId="FontStyle490">
    <w:name w:val="Font Style490"/>
    <w:basedOn w:val="a0"/>
    <w:uiPriority w:val="99"/>
    <w:rsid w:val="00CA338F"/>
    <w:rPr>
      <w:rFonts w:ascii="Arial" w:hAnsi="Arial" w:cs="Arial"/>
      <w:color w:val="000000"/>
      <w:sz w:val="8"/>
      <w:szCs w:val="8"/>
    </w:rPr>
  </w:style>
  <w:style w:type="character" w:customStyle="1" w:styleId="FontStyle491">
    <w:name w:val="Font Style491"/>
    <w:basedOn w:val="a0"/>
    <w:uiPriority w:val="99"/>
    <w:rsid w:val="00CA338F"/>
    <w:rPr>
      <w:rFonts w:ascii="Arial" w:hAnsi="Arial" w:cs="Arial"/>
      <w:b/>
      <w:bCs/>
      <w:color w:val="000000"/>
      <w:sz w:val="26"/>
      <w:szCs w:val="26"/>
    </w:rPr>
  </w:style>
  <w:style w:type="character" w:customStyle="1" w:styleId="FontStyle492">
    <w:name w:val="Font Style492"/>
    <w:basedOn w:val="a0"/>
    <w:uiPriority w:val="99"/>
    <w:rsid w:val="00CA338F"/>
    <w:rPr>
      <w:rFonts w:ascii="Century Schoolbook" w:hAnsi="Century Schoolbook" w:cs="Century Schoolbook"/>
      <w:b/>
      <w:bCs/>
      <w:color w:val="000000"/>
      <w:sz w:val="18"/>
      <w:szCs w:val="18"/>
    </w:rPr>
  </w:style>
  <w:style w:type="character" w:customStyle="1" w:styleId="FontStyle493">
    <w:name w:val="Font Style493"/>
    <w:basedOn w:val="a0"/>
    <w:uiPriority w:val="99"/>
    <w:rsid w:val="00CA338F"/>
    <w:rPr>
      <w:rFonts w:ascii="Arial" w:hAnsi="Arial" w:cs="Arial"/>
      <w:color w:val="000000"/>
      <w:sz w:val="50"/>
      <w:szCs w:val="50"/>
    </w:rPr>
  </w:style>
  <w:style w:type="character" w:customStyle="1" w:styleId="FontStyle494">
    <w:name w:val="Font Style494"/>
    <w:basedOn w:val="a0"/>
    <w:uiPriority w:val="99"/>
    <w:rsid w:val="00CA338F"/>
    <w:rPr>
      <w:rFonts w:ascii="Arial" w:hAnsi="Arial" w:cs="Arial"/>
      <w:color w:val="000000"/>
      <w:sz w:val="18"/>
      <w:szCs w:val="18"/>
    </w:rPr>
  </w:style>
  <w:style w:type="character" w:customStyle="1" w:styleId="FontStyle495">
    <w:name w:val="Font Style495"/>
    <w:basedOn w:val="a0"/>
    <w:uiPriority w:val="99"/>
    <w:rsid w:val="00CA338F"/>
    <w:rPr>
      <w:rFonts w:ascii="SimSun" w:eastAsia="SimSun" w:cs="SimSun"/>
      <w:b/>
      <w:bCs/>
      <w:color w:val="000000"/>
      <w:spacing w:val="-10"/>
      <w:sz w:val="28"/>
      <w:szCs w:val="28"/>
    </w:rPr>
  </w:style>
  <w:style w:type="character" w:customStyle="1" w:styleId="FontStyle496">
    <w:name w:val="Font Style496"/>
    <w:basedOn w:val="a0"/>
    <w:uiPriority w:val="99"/>
    <w:rsid w:val="00CA338F"/>
    <w:rPr>
      <w:rFonts w:ascii="Arial" w:hAnsi="Arial" w:cs="Arial"/>
      <w:color w:val="000000"/>
      <w:sz w:val="8"/>
      <w:szCs w:val="8"/>
    </w:rPr>
  </w:style>
  <w:style w:type="character" w:customStyle="1" w:styleId="FontStyle497">
    <w:name w:val="Font Style497"/>
    <w:basedOn w:val="a0"/>
    <w:uiPriority w:val="99"/>
    <w:rsid w:val="00CA338F"/>
    <w:rPr>
      <w:rFonts w:ascii="Arial" w:hAnsi="Arial" w:cs="Arial"/>
      <w:b/>
      <w:bCs/>
      <w:color w:val="000000"/>
      <w:spacing w:val="-20"/>
      <w:sz w:val="16"/>
      <w:szCs w:val="16"/>
    </w:rPr>
  </w:style>
  <w:style w:type="character" w:customStyle="1" w:styleId="FontStyle498">
    <w:name w:val="Font Style498"/>
    <w:basedOn w:val="a0"/>
    <w:uiPriority w:val="99"/>
    <w:rsid w:val="00CA338F"/>
    <w:rPr>
      <w:rFonts w:ascii="Constantia" w:hAnsi="Constantia" w:cs="Constantia"/>
      <w:b/>
      <w:bCs/>
      <w:color w:val="000000"/>
      <w:sz w:val="24"/>
      <w:szCs w:val="24"/>
    </w:rPr>
  </w:style>
  <w:style w:type="character" w:customStyle="1" w:styleId="FontStyle499">
    <w:name w:val="Font Style499"/>
    <w:basedOn w:val="a0"/>
    <w:uiPriority w:val="99"/>
    <w:rsid w:val="00CA338F"/>
    <w:rPr>
      <w:rFonts w:ascii="Arial Unicode MS" w:eastAsia="Arial Unicode MS" w:cs="Arial Unicode MS"/>
      <w:color w:val="000000"/>
      <w:sz w:val="16"/>
      <w:szCs w:val="16"/>
    </w:rPr>
  </w:style>
  <w:style w:type="character" w:customStyle="1" w:styleId="FontStyle500">
    <w:name w:val="Font Style500"/>
    <w:basedOn w:val="a0"/>
    <w:uiPriority w:val="99"/>
    <w:rsid w:val="00CA338F"/>
    <w:rPr>
      <w:rFonts w:ascii="Georgia" w:hAnsi="Georgia" w:cs="Georgia"/>
      <w:color w:val="000000"/>
      <w:sz w:val="14"/>
      <w:szCs w:val="14"/>
    </w:rPr>
  </w:style>
  <w:style w:type="character" w:customStyle="1" w:styleId="FontStyle501">
    <w:name w:val="Font Style501"/>
    <w:basedOn w:val="a0"/>
    <w:uiPriority w:val="99"/>
    <w:rsid w:val="00CA338F"/>
    <w:rPr>
      <w:rFonts w:ascii="Arial" w:hAnsi="Arial" w:cs="Arial"/>
      <w:color w:val="000000"/>
      <w:sz w:val="16"/>
      <w:szCs w:val="16"/>
    </w:rPr>
  </w:style>
  <w:style w:type="character" w:customStyle="1" w:styleId="FontStyle502">
    <w:name w:val="Font Style502"/>
    <w:basedOn w:val="a0"/>
    <w:uiPriority w:val="99"/>
    <w:rsid w:val="00CA338F"/>
    <w:rPr>
      <w:rFonts w:ascii="Arial" w:hAnsi="Arial" w:cs="Arial"/>
      <w:i/>
      <w:iCs/>
      <w:color w:val="000000"/>
      <w:spacing w:val="-20"/>
      <w:sz w:val="24"/>
      <w:szCs w:val="24"/>
    </w:rPr>
  </w:style>
  <w:style w:type="character" w:customStyle="1" w:styleId="FontStyle503">
    <w:name w:val="Font Style503"/>
    <w:basedOn w:val="a0"/>
    <w:uiPriority w:val="99"/>
    <w:rsid w:val="00CA338F"/>
    <w:rPr>
      <w:rFonts w:ascii="Sylfaen" w:hAnsi="Sylfaen" w:cs="Sylfaen"/>
      <w:i/>
      <w:iCs/>
      <w:color w:val="000000"/>
      <w:spacing w:val="-10"/>
      <w:sz w:val="14"/>
      <w:szCs w:val="14"/>
    </w:rPr>
  </w:style>
  <w:style w:type="character" w:customStyle="1" w:styleId="FontStyle504">
    <w:name w:val="Font Style504"/>
    <w:basedOn w:val="a0"/>
    <w:uiPriority w:val="99"/>
    <w:rsid w:val="00CA338F"/>
    <w:rPr>
      <w:rFonts w:ascii="Times New Roman" w:hAnsi="Times New Roman" w:cs="Times New Roman"/>
      <w:b/>
      <w:bCs/>
      <w:color w:val="000000"/>
      <w:sz w:val="26"/>
      <w:szCs w:val="26"/>
    </w:rPr>
  </w:style>
  <w:style w:type="character" w:customStyle="1" w:styleId="FontStyle505">
    <w:name w:val="Font Style505"/>
    <w:basedOn w:val="a0"/>
    <w:uiPriority w:val="99"/>
    <w:rsid w:val="00CA338F"/>
    <w:rPr>
      <w:rFonts w:ascii="Arial" w:hAnsi="Arial" w:cs="Arial"/>
      <w:color w:val="000000"/>
      <w:spacing w:val="-10"/>
      <w:sz w:val="22"/>
      <w:szCs w:val="22"/>
    </w:rPr>
  </w:style>
  <w:style w:type="character" w:customStyle="1" w:styleId="FontStyle506">
    <w:name w:val="Font Style506"/>
    <w:basedOn w:val="a0"/>
    <w:uiPriority w:val="99"/>
    <w:rsid w:val="00CA338F"/>
    <w:rPr>
      <w:rFonts w:ascii="Arial" w:hAnsi="Arial" w:cs="Arial"/>
      <w:b/>
      <w:bCs/>
      <w:color w:val="000000"/>
      <w:sz w:val="14"/>
      <w:szCs w:val="14"/>
    </w:rPr>
  </w:style>
  <w:style w:type="character" w:customStyle="1" w:styleId="FontStyle507">
    <w:name w:val="Font Style507"/>
    <w:basedOn w:val="a0"/>
    <w:uiPriority w:val="99"/>
    <w:rsid w:val="00CA338F"/>
    <w:rPr>
      <w:rFonts w:ascii="SimSun" w:eastAsia="SimSun" w:cs="SimSun"/>
      <w:b/>
      <w:bCs/>
      <w:color w:val="000000"/>
      <w:sz w:val="26"/>
      <w:szCs w:val="26"/>
    </w:rPr>
  </w:style>
  <w:style w:type="character" w:customStyle="1" w:styleId="FontStyle508">
    <w:name w:val="Font Style508"/>
    <w:basedOn w:val="a0"/>
    <w:uiPriority w:val="99"/>
    <w:rsid w:val="00CA338F"/>
    <w:rPr>
      <w:rFonts w:ascii="Arial" w:hAnsi="Arial" w:cs="Arial"/>
      <w:smallCaps/>
      <w:color w:val="000000"/>
      <w:sz w:val="24"/>
      <w:szCs w:val="24"/>
    </w:rPr>
  </w:style>
  <w:style w:type="character" w:customStyle="1" w:styleId="FontStyle509">
    <w:name w:val="Font Style509"/>
    <w:basedOn w:val="a0"/>
    <w:uiPriority w:val="99"/>
    <w:rsid w:val="00CA338F"/>
    <w:rPr>
      <w:rFonts w:ascii="Arial" w:hAnsi="Arial" w:cs="Arial"/>
      <w:color w:val="000000"/>
      <w:sz w:val="8"/>
      <w:szCs w:val="8"/>
    </w:rPr>
  </w:style>
  <w:style w:type="character" w:customStyle="1" w:styleId="FontStyle510">
    <w:name w:val="Font Style510"/>
    <w:basedOn w:val="a0"/>
    <w:uiPriority w:val="99"/>
    <w:rsid w:val="00CA338F"/>
    <w:rPr>
      <w:rFonts w:ascii="Arial" w:hAnsi="Arial" w:cs="Arial"/>
      <w:i/>
      <w:iCs/>
      <w:smallCaps/>
      <w:color w:val="000000"/>
      <w:sz w:val="20"/>
      <w:szCs w:val="20"/>
    </w:rPr>
  </w:style>
  <w:style w:type="character" w:customStyle="1" w:styleId="FontStyle511">
    <w:name w:val="Font Style511"/>
    <w:basedOn w:val="a0"/>
    <w:uiPriority w:val="99"/>
    <w:rsid w:val="00CA338F"/>
    <w:rPr>
      <w:rFonts w:ascii="Georgia" w:hAnsi="Georgia" w:cs="Georgia"/>
      <w:color w:val="000000"/>
      <w:sz w:val="20"/>
      <w:szCs w:val="20"/>
    </w:rPr>
  </w:style>
  <w:style w:type="character" w:customStyle="1" w:styleId="FontStyle512">
    <w:name w:val="Font Style512"/>
    <w:basedOn w:val="a0"/>
    <w:uiPriority w:val="99"/>
    <w:rsid w:val="00CA338F"/>
    <w:rPr>
      <w:rFonts w:ascii="Arial" w:hAnsi="Arial" w:cs="Arial"/>
      <w:color w:val="000000"/>
      <w:sz w:val="26"/>
      <w:szCs w:val="26"/>
    </w:rPr>
  </w:style>
  <w:style w:type="character" w:customStyle="1" w:styleId="FontStyle513">
    <w:name w:val="Font Style513"/>
    <w:basedOn w:val="a0"/>
    <w:uiPriority w:val="99"/>
    <w:rsid w:val="00CA338F"/>
    <w:rPr>
      <w:rFonts w:ascii="Franklin Gothic Medium Cond" w:hAnsi="Franklin Gothic Medium Cond" w:cs="Franklin Gothic Medium Cond"/>
      <w:i/>
      <w:iCs/>
      <w:color w:val="000000"/>
      <w:sz w:val="48"/>
      <w:szCs w:val="48"/>
    </w:rPr>
  </w:style>
  <w:style w:type="character" w:customStyle="1" w:styleId="FontStyle514">
    <w:name w:val="Font Style514"/>
    <w:basedOn w:val="a0"/>
    <w:uiPriority w:val="99"/>
    <w:rsid w:val="00CA338F"/>
    <w:rPr>
      <w:rFonts w:ascii="Times New Roman" w:hAnsi="Times New Roman" w:cs="Times New Roman"/>
      <w:b/>
      <w:bCs/>
      <w:color w:val="000000"/>
      <w:sz w:val="18"/>
      <w:szCs w:val="18"/>
    </w:rPr>
  </w:style>
  <w:style w:type="character" w:customStyle="1" w:styleId="FontStyle516">
    <w:name w:val="Font Style516"/>
    <w:basedOn w:val="a0"/>
    <w:uiPriority w:val="99"/>
    <w:rsid w:val="00CA338F"/>
    <w:rPr>
      <w:rFonts w:ascii="Arial" w:hAnsi="Arial" w:cs="Arial"/>
      <w:color w:val="000000"/>
      <w:sz w:val="20"/>
      <w:szCs w:val="20"/>
    </w:rPr>
  </w:style>
  <w:style w:type="character" w:customStyle="1" w:styleId="FontStyle517">
    <w:name w:val="Font Style517"/>
    <w:basedOn w:val="a0"/>
    <w:uiPriority w:val="99"/>
    <w:rsid w:val="00CA338F"/>
    <w:rPr>
      <w:rFonts w:ascii="Georgia" w:hAnsi="Georgia" w:cs="Georgia"/>
      <w:b/>
      <w:bCs/>
      <w:color w:val="000000"/>
      <w:sz w:val="8"/>
      <w:szCs w:val="8"/>
    </w:rPr>
  </w:style>
  <w:style w:type="character" w:customStyle="1" w:styleId="FontStyle518">
    <w:name w:val="Font Style518"/>
    <w:basedOn w:val="a0"/>
    <w:uiPriority w:val="99"/>
    <w:rsid w:val="00CA338F"/>
    <w:rPr>
      <w:rFonts w:ascii="Times New Roman" w:hAnsi="Times New Roman" w:cs="Times New Roman"/>
      <w:color w:val="000000"/>
      <w:sz w:val="38"/>
      <w:szCs w:val="38"/>
    </w:rPr>
  </w:style>
  <w:style w:type="character" w:customStyle="1" w:styleId="FontStyle519">
    <w:name w:val="Font Style519"/>
    <w:basedOn w:val="a0"/>
    <w:uiPriority w:val="99"/>
    <w:rsid w:val="00CA338F"/>
    <w:rPr>
      <w:rFonts w:ascii="Arial" w:hAnsi="Arial" w:cs="Arial"/>
      <w:i/>
      <w:iCs/>
      <w:color w:val="000000"/>
      <w:sz w:val="12"/>
      <w:szCs w:val="12"/>
    </w:rPr>
  </w:style>
  <w:style w:type="character" w:customStyle="1" w:styleId="FontStyle520">
    <w:name w:val="Font Style520"/>
    <w:basedOn w:val="a0"/>
    <w:uiPriority w:val="99"/>
    <w:rsid w:val="00CA338F"/>
    <w:rPr>
      <w:rFonts w:ascii="Franklin Gothic Medium" w:hAnsi="Franklin Gothic Medium" w:cs="Franklin Gothic Medium"/>
      <w:color w:val="000000"/>
      <w:sz w:val="32"/>
      <w:szCs w:val="32"/>
    </w:rPr>
  </w:style>
  <w:style w:type="character" w:customStyle="1" w:styleId="FontStyle521">
    <w:name w:val="Font Style521"/>
    <w:basedOn w:val="a0"/>
    <w:uiPriority w:val="99"/>
    <w:rsid w:val="00CA338F"/>
    <w:rPr>
      <w:rFonts w:ascii="Arial" w:hAnsi="Arial" w:cs="Arial"/>
      <w:color w:val="000000"/>
      <w:sz w:val="174"/>
      <w:szCs w:val="174"/>
    </w:rPr>
  </w:style>
  <w:style w:type="character" w:customStyle="1" w:styleId="FontStyle522">
    <w:name w:val="Font Style522"/>
    <w:basedOn w:val="a0"/>
    <w:uiPriority w:val="99"/>
    <w:rsid w:val="00CA338F"/>
    <w:rPr>
      <w:rFonts w:ascii="Arial" w:hAnsi="Arial" w:cs="Arial"/>
      <w:i/>
      <w:iCs/>
      <w:color w:val="000000"/>
      <w:sz w:val="90"/>
      <w:szCs w:val="90"/>
    </w:rPr>
  </w:style>
  <w:style w:type="character" w:customStyle="1" w:styleId="FontStyle523">
    <w:name w:val="Font Style523"/>
    <w:basedOn w:val="a0"/>
    <w:uiPriority w:val="99"/>
    <w:rsid w:val="00CA338F"/>
    <w:rPr>
      <w:rFonts w:ascii="Arial" w:hAnsi="Arial" w:cs="Arial"/>
      <w:color w:val="000000"/>
      <w:sz w:val="8"/>
      <w:szCs w:val="8"/>
    </w:rPr>
  </w:style>
  <w:style w:type="character" w:customStyle="1" w:styleId="FontStyle525">
    <w:name w:val="Font Style525"/>
    <w:basedOn w:val="a0"/>
    <w:uiPriority w:val="99"/>
    <w:rsid w:val="00CA338F"/>
    <w:rPr>
      <w:rFonts w:ascii="Arial" w:hAnsi="Arial" w:cs="Arial"/>
      <w:b/>
      <w:bCs/>
      <w:i/>
      <w:iCs/>
      <w:color w:val="000000"/>
      <w:sz w:val="148"/>
      <w:szCs w:val="148"/>
    </w:rPr>
  </w:style>
  <w:style w:type="character" w:customStyle="1" w:styleId="FontStyle527">
    <w:name w:val="Font Style527"/>
    <w:basedOn w:val="a0"/>
    <w:uiPriority w:val="99"/>
    <w:rsid w:val="00CA338F"/>
    <w:rPr>
      <w:rFonts w:ascii="Arial" w:hAnsi="Arial" w:cs="Arial"/>
      <w:color w:val="000000"/>
      <w:sz w:val="18"/>
      <w:szCs w:val="18"/>
    </w:rPr>
  </w:style>
  <w:style w:type="character" w:customStyle="1" w:styleId="FontStyle528">
    <w:name w:val="Font Style528"/>
    <w:basedOn w:val="a0"/>
    <w:uiPriority w:val="99"/>
    <w:rsid w:val="00CA338F"/>
    <w:rPr>
      <w:rFonts w:ascii="Arial" w:hAnsi="Arial" w:cs="Arial"/>
      <w:color w:val="000000"/>
      <w:sz w:val="14"/>
      <w:szCs w:val="14"/>
    </w:rPr>
  </w:style>
  <w:style w:type="character" w:customStyle="1" w:styleId="FontStyle529">
    <w:name w:val="Font Style529"/>
    <w:basedOn w:val="a0"/>
    <w:uiPriority w:val="99"/>
    <w:rsid w:val="00CA338F"/>
    <w:rPr>
      <w:rFonts w:ascii="Arial" w:hAnsi="Arial" w:cs="Arial"/>
      <w:color w:val="000000"/>
      <w:sz w:val="14"/>
      <w:szCs w:val="14"/>
    </w:rPr>
  </w:style>
  <w:style w:type="character" w:customStyle="1" w:styleId="FontStyle530">
    <w:name w:val="Font Style530"/>
    <w:basedOn w:val="a0"/>
    <w:uiPriority w:val="99"/>
    <w:rsid w:val="00CA338F"/>
    <w:rPr>
      <w:rFonts w:ascii="Book Antiqua" w:hAnsi="Book Antiqua" w:cs="Book Antiqua"/>
      <w:i/>
      <w:iCs/>
      <w:color w:val="000000"/>
      <w:sz w:val="28"/>
      <w:szCs w:val="28"/>
    </w:rPr>
  </w:style>
  <w:style w:type="character" w:customStyle="1" w:styleId="FontStyle531">
    <w:name w:val="Font Style531"/>
    <w:basedOn w:val="a0"/>
    <w:uiPriority w:val="99"/>
    <w:rsid w:val="00CA338F"/>
    <w:rPr>
      <w:rFonts w:ascii="Times New Roman" w:hAnsi="Times New Roman" w:cs="Times New Roman"/>
      <w:color w:val="000000"/>
      <w:spacing w:val="20"/>
      <w:sz w:val="14"/>
      <w:szCs w:val="14"/>
    </w:rPr>
  </w:style>
  <w:style w:type="character" w:customStyle="1" w:styleId="FontStyle532">
    <w:name w:val="Font Style532"/>
    <w:basedOn w:val="a0"/>
    <w:uiPriority w:val="99"/>
    <w:rsid w:val="00CA338F"/>
    <w:rPr>
      <w:rFonts w:ascii="Arial" w:hAnsi="Arial" w:cs="Arial"/>
      <w:i/>
      <w:iCs/>
      <w:color w:val="000000"/>
      <w:sz w:val="18"/>
      <w:szCs w:val="18"/>
    </w:rPr>
  </w:style>
  <w:style w:type="character" w:customStyle="1" w:styleId="FontStyle533">
    <w:name w:val="Font Style533"/>
    <w:basedOn w:val="a0"/>
    <w:uiPriority w:val="99"/>
    <w:rsid w:val="00CA338F"/>
    <w:rPr>
      <w:rFonts w:ascii="Arial" w:hAnsi="Arial" w:cs="Arial"/>
      <w:smallCaps/>
      <w:color w:val="000000"/>
      <w:sz w:val="44"/>
      <w:szCs w:val="44"/>
    </w:rPr>
  </w:style>
  <w:style w:type="character" w:customStyle="1" w:styleId="FontStyle534">
    <w:name w:val="Font Style534"/>
    <w:basedOn w:val="a0"/>
    <w:uiPriority w:val="99"/>
    <w:rsid w:val="00CA338F"/>
    <w:rPr>
      <w:rFonts w:ascii="Times New Roman" w:hAnsi="Times New Roman" w:cs="Times New Roman"/>
      <w:b/>
      <w:bCs/>
      <w:color w:val="000000"/>
      <w:sz w:val="32"/>
      <w:szCs w:val="32"/>
    </w:rPr>
  </w:style>
  <w:style w:type="character" w:customStyle="1" w:styleId="FontStyle535">
    <w:name w:val="Font Style535"/>
    <w:basedOn w:val="a0"/>
    <w:uiPriority w:val="99"/>
    <w:rsid w:val="00CA338F"/>
    <w:rPr>
      <w:rFonts w:ascii="Times New Roman" w:hAnsi="Times New Roman" w:cs="Times New Roman"/>
      <w:color w:val="000000"/>
      <w:sz w:val="22"/>
      <w:szCs w:val="22"/>
    </w:rPr>
  </w:style>
  <w:style w:type="character" w:customStyle="1" w:styleId="FontStyle536">
    <w:name w:val="Font Style536"/>
    <w:basedOn w:val="a0"/>
    <w:uiPriority w:val="99"/>
    <w:rsid w:val="00CA338F"/>
    <w:rPr>
      <w:rFonts w:ascii="Times New Roman" w:hAnsi="Times New Roman" w:cs="Times New Roman"/>
      <w:color w:val="000000"/>
      <w:sz w:val="22"/>
      <w:szCs w:val="22"/>
    </w:rPr>
  </w:style>
  <w:style w:type="character" w:customStyle="1" w:styleId="FontStyle537">
    <w:name w:val="Font Style537"/>
    <w:basedOn w:val="a0"/>
    <w:uiPriority w:val="99"/>
    <w:rsid w:val="00CA338F"/>
    <w:rPr>
      <w:rFonts w:ascii="Arial" w:hAnsi="Arial" w:cs="Arial"/>
      <w:b/>
      <w:bCs/>
      <w:color w:val="000000"/>
      <w:sz w:val="14"/>
      <w:szCs w:val="14"/>
    </w:rPr>
  </w:style>
  <w:style w:type="character" w:customStyle="1" w:styleId="FontStyle538">
    <w:name w:val="Font Style538"/>
    <w:basedOn w:val="a0"/>
    <w:uiPriority w:val="99"/>
    <w:rsid w:val="00CA338F"/>
    <w:rPr>
      <w:rFonts w:ascii="SimSun" w:eastAsia="SimSun" w:cs="SimSun"/>
      <w:b/>
      <w:bCs/>
      <w:color w:val="000000"/>
      <w:sz w:val="32"/>
      <w:szCs w:val="32"/>
    </w:rPr>
  </w:style>
  <w:style w:type="character" w:customStyle="1" w:styleId="FontStyle539">
    <w:name w:val="Font Style539"/>
    <w:basedOn w:val="a0"/>
    <w:uiPriority w:val="99"/>
    <w:rsid w:val="00CA338F"/>
    <w:rPr>
      <w:rFonts w:ascii="Arial" w:hAnsi="Arial" w:cs="Arial"/>
      <w:i/>
      <w:iCs/>
      <w:color w:val="000000"/>
      <w:spacing w:val="10"/>
      <w:sz w:val="14"/>
      <w:szCs w:val="14"/>
    </w:rPr>
  </w:style>
  <w:style w:type="character" w:customStyle="1" w:styleId="FontStyle540">
    <w:name w:val="Font Style540"/>
    <w:basedOn w:val="a0"/>
    <w:uiPriority w:val="99"/>
    <w:rsid w:val="00CA338F"/>
    <w:rPr>
      <w:rFonts w:ascii="Times New Roman" w:hAnsi="Times New Roman" w:cs="Times New Roman"/>
      <w:color w:val="000000"/>
      <w:sz w:val="16"/>
      <w:szCs w:val="16"/>
    </w:rPr>
  </w:style>
  <w:style w:type="character" w:customStyle="1" w:styleId="FontStyle541">
    <w:name w:val="Font Style541"/>
    <w:basedOn w:val="a0"/>
    <w:uiPriority w:val="99"/>
    <w:rsid w:val="00CA338F"/>
    <w:rPr>
      <w:rFonts w:ascii="Arial" w:hAnsi="Arial" w:cs="Arial"/>
      <w:smallCaps/>
      <w:color w:val="000000"/>
      <w:sz w:val="22"/>
      <w:szCs w:val="22"/>
    </w:rPr>
  </w:style>
  <w:style w:type="character" w:customStyle="1" w:styleId="FontStyle24">
    <w:name w:val="Font Style24"/>
    <w:basedOn w:val="a0"/>
    <w:uiPriority w:val="99"/>
    <w:rsid w:val="00CA338F"/>
    <w:rPr>
      <w:rFonts w:ascii="Arial" w:hAnsi="Arial" w:cs="Arial"/>
      <w:b/>
      <w:bCs/>
      <w:color w:val="000000"/>
      <w:sz w:val="8"/>
      <w:szCs w:val="8"/>
    </w:rPr>
  </w:style>
  <w:style w:type="character" w:customStyle="1" w:styleId="FontStyle25">
    <w:name w:val="Font Style25"/>
    <w:basedOn w:val="a0"/>
    <w:uiPriority w:val="99"/>
    <w:rsid w:val="00CA338F"/>
    <w:rPr>
      <w:rFonts w:ascii="Consolas" w:hAnsi="Consolas" w:cs="Consolas"/>
      <w:b/>
      <w:bCs/>
      <w:i/>
      <w:iCs/>
      <w:color w:val="000000"/>
      <w:sz w:val="38"/>
      <w:szCs w:val="38"/>
    </w:rPr>
  </w:style>
  <w:style w:type="character" w:customStyle="1" w:styleId="FontStyle83">
    <w:name w:val="Font Style83"/>
    <w:basedOn w:val="a0"/>
    <w:uiPriority w:val="99"/>
    <w:rsid w:val="00CA338F"/>
    <w:rPr>
      <w:rFonts w:ascii="Arial" w:hAnsi="Arial" w:cs="Arial"/>
      <w:b/>
      <w:bCs/>
      <w:color w:val="000000"/>
      <w:sz w:val="18"/>
      <w:szCs w:val="18"/>
    </w:rPr>
  </w:style>
  <w:style w:type="character" w:customStyle="1" w:styleId="10">
    <w:name w:val="Заголовок 1 Знак"/>
    <w:basedOn w:val="a0"/>
    <w:link w:val="1"/>
    <w:uiPriority w:val="9"/>
    <w:rsid w:val="00025D8F"/>
    <w:rPr>
      <w:rFonts w:asciiTheme="majorHAnsi" w:eastAsiaTheme="majorEastAsia" w:hAnsiTheme="majorHAnsi" w:cstheme="majorBidi"/>
      <w:color w:val="365F91" w:themeColor="accent1" w:themeShade="BF"/>
      <w:sz w:val="32"/>
      <w:szCs w:val="32"/>
    </w:rPr>
  </w:style>
  <w:style w:type="paragraph" w:styleId="a7">
    <w:name w:val="TOC Heading"/>
    <w:basedOn w:val="1"/>
    <w:next w:val="a"/>
    <w:uiPriority w:val="39"/>
    <w:semiHidden/>
    <w:unhideWhenUsed/>
    <w:qFormat/>
    <w:rsid w:val="00025D8F"/>
    <w:pPr>
      <w:outlineLvl w:val="9"/>
    </w:pPr>
  </w:style>
  <w:style w:type="paragraph" w:styleId="11">
    <w:name w:val="toc 1"/>
    <w:basedOn w:val="a"/>
    <w:next w:val="a"/>
    <w:autoRedefine/>
    <w:uiPriority w:val="39"/>
    <w:unhideWhenUsed/>
    <w:rsid w:val="00025D8F"/>
    <w:pPr>
      <w:spacing w:after="100"/>
    </w:pPr>
    <w:rPr>
      <w:rFonts w:ascii="Book Antiqua" w:hAnsi="Book Antiqua" w:cstheme="minorBidi"/>
    </w:rPr>
  </w:style>
  <w:style w:type="paragraph" w:styleId="a8">
    <w:name w:val="footer"/>
    <w:basedOn w:val="a"/>
    <w:link w:val="a9"/>
    <w:uiPriority w:val="99"/>
    <w:unhideWhenUsed/>
    <w:rsid w:val="00025D8F"/>
    <w:pPr>
      <w:tabs>
        <w:tab w:val="center" w:pos="4677"/>
        <w:tab w:val="right" w:pos="9355"/>
      </w:tabs>
      <w:adjustRightInd/>
    </w:pPr>
    <w:rPr>
      <w:rFonts w:ascii="Cambria" w:eastAsia="Cambria" w:hAnsi="Cambria" w:cs="Cambria"/>
      <w:sz w:val="22"/>
      <w:szCs w:val="22"/>
      <w:lang w:val="en-US" w:eastAsia="en-US"/>
    </w:rPr>
  </w:style>
  <w:style w:type="character" w:customStyle="1" w:styleId="a9">
    <w:name w:val="Нижний колонтитул Знак"/>
    <w:basedOn w:val="a0"/>
    <w:link w:val="a8"/>
    <w:uiPriority w:val="99"/>
    <w:rsid w:val="00025D8F"/>
    <w:rPr>
      <w:rFonts w:ascii="Cambria" w:eastAsia="Cambria" w:hAnsi="Cambria" w:cs="Cambria"/>
      <w:lang w:val="en-US" w:eastAsia="en-US"/>
    </w:rPr>
  </w:style>
  <w:style w:type="paragraph" w:customStyle="1" w:styleId="12">
    <w:name w:val="1"/>
    <w:basedOn w:val="a"/>
    <w:next w:val="aa"/>
    <w:link w:val="ab"/>
    <w:qFormat/>
    <w:rsid w:val="00025D8F"/>
    <w:pPr>
      <w:autoSpaceDE/>
      <w:autoSpaceDN/>
      <w:adjustRightInd/>
      <w:ind w:firstLine="720"/>
      <w:jc w:val="center"/>
      <w:outlineLvl w:val="0"/>
    </w:pPr>
    <w:rPr>
      <w:rFonts w:eastAsia="Times New Roman"/>
      <w:b/>
    </w:rPr>
  </w:style>
  <w:style w:type="character" w:customStyle="1" w:styleId="ab">
    <w:name w:val="Название Знак"/>
    <w:link w:val="12"/>
    <w:rsid w:val="00025D8F"/>
    <w:rPr>
      <w:rFonts w:eastAsia="Times New Roman" w:hAnsi="Times New Roman" w:cs="Times New Roman"/>
      <w:b/>
      <w:sz w:val="24"/>
      <w:szCs w:val="24"/>
    </w:rPr>
  </w:style>
  <w:style w:type="paragraph" w:styleId="ac">
    <w:name w:val="header"/>
    <w:basedOn w:val="a"/>
    <w:link w:val="ad"/>
    <w:uiPriority w:val="99"/>
    <w:unhideWhenUsed/>
    <w:rsid w:val="00025D8F"/>
    <w:pPr>
      <w:tabs>
        <w:tab w:val="center" w:pos="4677"/>
        <w:tab w:val="right" w:pos="9355"/>
      </w:tabs>
    </w:pPr>
    <w:rPr>
      <w:rFonts w:ascii="Book Antiqua" w:hAnsi="Book Antiqua" w:cstheme="minorBidi"/>
    </w:rPr>
  </w:style>
  <w:style w:type="character" w:customStyle="1" w:styleId="ad">
    <w:name w:val="Верхний колонтитул Знак"/>
    <w:basedOn w:val="a0"/>
    <w:link w:val="ac"/>
    <w:uiPriority w:val="99"/>
    <w:rsid w:val="00025D8F"/>
    <w:rPr>
      <w:rFonts w:ascii="Book Antiqua" w:hAnsi="Book Antiqua"/>
      <w:sz w:val="24"/>
      <w:szCs w:val="24"/>
    </w:rPr>
  </w:style>
  <w:style w:type="paragraph" w:styleId="aa">
    <w:name w:val="Title"/>
    <w:basedOn w:val="a"/>
    <w:next w:val="a"/>
    <w:link w:val="ae"/>
    <w:uiPriority w:val="10"/>
    <w:qFormat/>
    <w:rsid w:val="00025D8F"/>
    <w:pPr>
      <w:contextualSpacing/>
    </w:pPr>
    <w:rPr>
      <w:rFonts w:asciiTheme="majorHAnsi" w:eastAsiaTheme="majorEastAsia" w:hAnsiTheme="majorHAnsi" w:cstheme="majorBidi"/>
      <w:spacing w:val="-10"/>
      <w:kern w:val="28"/>
      <w:sz w:val="56"/>
      <w:szCs w:val="56"/>
    </w:rPr>
  </w:style>
  <w:style w:type="character" w:customStyle="1" w:styleId="ae">
    <w:name w:val="Заголовок Знак"/>
    <w:basedOn w:val="a0"/>
    <w:link w:val="aa"/>
    <w:uiPriority w:val="10"/>
    <w:rsid w:val="00025D8F"/>
    <w:rPr>
      <w:rFonts w:asciiTheme="majorHAnsi" w:eastAsiaTheme="majorEastAsia" w:hAnsiTheme="majorHAnsi" w:cstheme="majorBidi"/>
      <w:spacing w:val="-10"/>
      <w:kern w:val="28"/>
      <w:sz w:val="56"/>
      <w:szCs w:val="56"/>
    </w:rPr>
  </w:style>
  <w:style w:type="character" w:styleId="af">
    <w:name w:val="Placeholder Text"/>
    <w:basedOn w:val="a0"/>
    <w:uiPriority w:val="99"/>
    <w:semiHidden/>
    <w:rsid w:val="006852CD"/>
    <w:rPr>
      <w:color w:val="808080"/>
    </w:rPr>
  </w:style>
  <w:style w:type="paragraph" w:styleId="af0">
    <w:name w:val="Body Text"/>
    <w:basedOn w:val="a"/>
    <w:link w:val="af1"/>
    <w:uiPriority w:val="1"/>
    <w:qFormat/>
    <w:rsid w:val="009352E5"/>
    <w:pPr>
      <w:adjustRightInd/>
    </w:pPr>
    <w:rPr>
      <w:rFonts w:ascii="Cambria" w:eastAsia="Cambria" w:hAnsi="Cambria" w:cs="Cambria"/>
      <w:sz w:val="22"/>
      <w:szCs w:val="22"/>
      <w:lang w:val="en-US" w:eastAsia="en-US"/>
    </w:rPr>
  </w:style>
  <w:style w:type="character" w:customStyle="1" w:styleId="af1">
    <w:name w:val="Основной текст Знак"/>
    <w:basedOn w:val="a0"/>
    <w:link w:val="af0"/>
    <w:uiPriority w:val="1"/>
    <w:rsid w:val="009352E5"/>
    <w:rPr>
      <w:rFonts w:ascii="Cambria" w:eastAsia="Cambria" w:hAnsi="Cambria" w:cs="Cambria"/>
      <w:lang w:val="en-US" w:eastAsia="en-US"/>
    </w:rPr>
  </w:style>
  <w:style w:type="paragraph" w:customStyle="1" w:styleId="headertext">
    <w:name w:val="headertext"/>
    <w:basedOn w:val="a"/>
    <w:rsid w:val="00D1076B"/>
    <w:pPr>
      <w:widowControl/>
      <w:autoSpaceDE/>
      <w:autoSpaceDN/>
      <w:adjustRightInd/>
      <w:spacing w:before="100" w:beforeAutospacing="1" w:after="100" w:afterAutospacing="1"/>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emf"/><Relationship Id="rId42" Type="http://schemas.openxmlformats.org/officeDocument/2006/relationships/image" Target="media/image29.jpe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emf"/><Relationship Id="rId89" Type="http://schemas.openxmlformats.org/officeDocument/2006/relationships/image" Target="media/image76.emf"/><Relationship Id="rId112" Type="http://schemas.openxmlformats.org/officeDocument/2006/relationships/footer" Target="footer6.xml"/><Relationship Id="rId16" Type="http://schemas.openxmlformats.org/officeDocument/2006/relationships/image" Target="media/image5.png"/><Relationship Id="rId107" Type="http://schemas.openxmlformats.org/officeDocument/2006/relationships/header" Target="header4.xml"/><Relationship Id="rId11" Type="http://schemas.openxmlformats.org/officeDocument/2006/relationships/footer" Target="footer1.xml"/><Relationship Id="rId32" Type="http://schemas.openxmlformats.org/officeDocument/2006/relationships/image" Target="media/image19.emf"/><Relationship Id="rId37" Type="http://schemas.openxmlformats.org/officeDocument/2006/relationships/image" Target="media/image24.emf"/><Relationship Id="rId53" Type="http://schemas.openxmlformats.org/officeDocument/2006/relationships/image" Target="media/image40.emf"/><Relationship Id="rId58" Type="http://schemas.openxmlformats.org/officeDocument/2006/relationships/image" Target="media/image45.emf"/><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image" Target="media/image89.emf"/><Relationship Id="rId5" Type="http://schemas.openxmlformats.org/officeDocument/2006/relationships/webSettings" Target="webSettings.xml"/><Relationship Id="rId90" Type="http://schemas.openxmlformats.org/officeDocument/2006/relationships/image" Target="media/image77.emf"/><Relationship Id="rId95" Type="http://schemas.openxmlformats.org/officeDocument/2006/relationships/image" Target="media/image82.emf"/><Relationship Id="rId22" Type="http://schemas.openxmlformats.org/officeDocument/2006/relationships/image" Target="media/image9.emf"/><Relationship Id="rId27" Type="http://schemas.openxmlformats.org/officeDocument/2006/relationships/image" Target="media/image14.emf"/><Relationship Id="rId43" Type="http://schemas.openxmlformats.org/officeDocument/2006/relationships/image" Target="media/image30.emf"/><Relationship Id="rId48" Type="http://schemas.openxmlformats.org/officeDocument/2006/relationships/image" Target="media/image35.emf"/><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fontTable" Target="fontTable.xml"/><Relationship Id="rId80" Type="http://schemas.openxmlformats.org/officeDocument/2006/relationships/image" Target="media/image67.emf"/><Relationship Id="rId85" Type="http://schemas.openxmlformats.org/officeDocument/2006/relationships/image" Target="media/image72.emf"/><Relationship Id="rId12" Type="http://schemas.openxmlformats.org/officeDocument/2006/relationships/footer" Target="footer2.xml"/><Relationship Id="rId17" Type="http://schemas.openxmlformats.org/officeDocument/2006/relationships/hyperlink" Target="http://www.electropedia.org/" TargetMode="External"/><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6.emf"/><Relationship Id="rId103" Type="http://schemas.openxmlformats.org/officeDocument/2006/relationships/image" Target="media/image90.emf"/><Relationship Id="rId108" Type="http://schemas.openxmlformats.org/officeDocument/2006/relationships/header" Target="header5.xml"/><Relationship Id="rId54" Type="http://schemas.openxmlformats.org/officeDocument/2006/relationships/image" Target="media/image41.emf"/><Relationship Id="rId70" Type="http://schemas.openxmlformats.org/officeDocument/2006/relationships/image" Target="media/image57.emf"/><Relationship Id="rId75" Type="http://schemas.openxmlformats.org/officeDocument/2006/relationships/image" Target="media/image62.emf"/><Relationship Id="rId91" Type="http://schemas.openxmlformats.org/officeDocument/2006/relationships/image" Target="media/image78.emf"/><Relationship Id="rId96" Type="http://schemas.openxmlformats.org/officeDocument/2006/relationships/image" Target="media/image8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3.emf"/><Relationship Id="rId114"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www.iso.org/obp" TargetMode="External"/><Relationship Id="rId39" Type="http://schemas.openxmlformats.org/officeDocument/2006/relationships/image" Target="media/image26.emf"/><Relationship Id="rId109" Type="http://schemas.openxmlformats.org/officeDocument/2006/relationships/footer" Target="footer4.xml"/><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emf"/><Relationship Id="rId97" Type="http://schemas.openxmlformats.org/officeDocument/2006/relationships/image" Target="media/image84.emf"/><Relationship Id="rId104"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footer" Target="footer5.xml"/><Relationship Id="rId61" Type="http://schemas.openxmlformats.org/officeDocument/2006/relationships/image" Target="media/image48.emf"/><Relationship Id="rId82" Type="http://schemas.openxmlformats.org/officeDocument/2006/relationships/image" Target="media/image69.emf"/><Relationship Id="rId19" Type="http://schemas.openxmlformats.org/officeDocument/2006/relationships/image" Target="media/image6.emf"/><Relationship Id="rId14" Type="http://schemas.openxmlformats.org/officeDocument/2006/relationships/footer" Target="footer3.xml"/><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emf"/><Relationship Id="rId77" Type="http://schemas.openxmlformats.org/officeDocument/2006/relationships/image" Target="media/image64.emf"/><Relationship Id="rId100" Type="http://schemas.openxmlformats.org/officeDocument/2006/relationships/image" Target="media/image87.emf"/><Relationship Id="rId105" Type="http://schemas.openxmlformats.org/officeDocument/2006/relationships/image" Target="media/image92.emf"/><Relationship Id="rId8" Type="http://schemas.openxmlformats.org/officeDocument/2006/relationships/image" Target="media/image3.png"/><Relationship Id="rId51" Type="http://schemas.openxmlformats.org/officeDocument/2006/relationships/image" Target="media/image38.emf"/><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emf"/><Relationship Id="rId3" Type="http://schemas.openxmlformats.org/officeDocument/2006/relationships/styles" Target="styles.xml"/><Relationship Id="rId25" Type="http://schemas.openxmlformats.org/officeDocument/2006/relationships/image" Target="media/image12.emf"/><Relationship Id="rId46" Type="http://schemas.openxmlformats.org/officeDocument/2006/relationships/image" Target="media/image33.emf"/><Relationship Id="rId67"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image" Target="media/image28.emf"/><Relationship Id="rId62" Type="http://schemas.openxmlformats.org/officeDocument/2006/relationships/image" Target="media/image49.emf"/><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header" Target="header6.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F76AD6-D202-44C6-8C1A-38484830A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12</Pages>
  <Words>21342</Words>
  <Characters>121654</Characters>
  <Application>Microsoft Office Word</Application>
  <DocSecurity>0</DocSecurity>
  <Lines>1013</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erbol</cp:lastModifiedBy>
  <cp:revision>13</cp:revision>
  <dcterms:created xsi:type="dcterms:W3CDTF">2022-04-15T05:20:00Z</dcterms:created>
  <dcterms:modified xsi:type="dcterms:W3CDTF">2022-05-24T04:04:00Z</dcterms:modified>
</cp:coreProperties>
</file>